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D5E37" w14:textId="3E6CF24A" w:rsidR="00A22C43" w:rsidRPr="00A22C43" w:rsidRDefault="00A22C43" w:rsidP="00A22C43">
      <w:pPr>
        <w:pStyle w:val="Authors"/>
        <w:spacing w:before="0" w:after="0" w:line="480" w:lineRule="auto"/>
        <w:jc w:val="left"/>
        <w:rPr>
          <w:bCs/>
          <w:kern w:val="28"/>
        </w:rPr>
      </w:pPr>
      <w:r w:rsidRPr="00A22C43">
        <w:rPr>
          <w:bCs/>
          <w:kern w:val="28"/>
        </w:rPr>
        <w:t xml:space="preserve">RUNNING HEAD: </w:t>
      </w:r>
      <w:r w:rsidR="00A152BD">
        <w:rPr>
          <w:bCs/>
          <w:kern w:val="28"/>
        </w:rPr>
        <w:t>Handshaking</w:t>
      </w:r>
      <w:r w:rsidR="00691D56">
        <w:rPr>
          <w:bCs/>
          <w:kern w:val="28"/>
        </w:rPr>
        <w:t xml:space="preserve"> </w:t>
      </w:r>
      <w:r w:rsidR="00004577">
        <w:rPr>
          <w:bCs/>
          <w:kern w:val="28"/>
        </w:rPr>
        <w:t>Promotes</w:t>
      </w:r>
      <w:r w:rsidR="00691D56">
        <w:rPr>
          <w:bCs/>
          <w:kern w:val="28"/>
        </w:rPr>
        <w:t xml:space="preserve"> </w:t>
      </w:r>
      <w:r w:rsidR="00FE068E">
        <w:rPr>
          <w:bCs/>
          <w:kern w:val="28"/>
        </w:rPr>
        <w:t>Deal</w:t>
      </w:r>
      <w:r w:rsidR="00715892">
        <w:rPr>
          <w:bCs/>
          <w:kern w:val="28"/>
        </w:rPr>
        <w:t>-</w:t>
      </w:r>
      <w:r w:rsidR="00FE068E">
        <w:rPr>
          <w:bCs/>
          <w:kern w:val="28"/>
        </w:rPr>
        <w:t>making</w:t>
      </w:r>
    </w:p>
    <w:p w14:paraId="63F45040" w14:textId="77777777" w:rsidR="00A22C43" w:rsidRDefault="00A22C43" w:rsidP="00A22C43">
      <w:pPr>
        <w:pStyle w:val="Authors"/>
        <w:spacing w:before="0" w:after="0" w:line="480" w:lineRule="auto"/>
        <w:rPr>
          <w:b/>
          <w:bCs/>
          <w:kern w:val="28"/>
        </w:rPr>
      </w:pPr>
    </w:p>
    <w:p w14:paraId="5394E1DC" w14:textId="53EB423D" w:rsidR="00A22C43" w:rsidRDefault="00517E69" w:rsidP="00A22C43">
      <w:pPr>
        <w:pStyle w:val="Authors"/>
        <w:spacing w:before="0" w:after="0" w:line="480" w:lineRule="auto"/>
        <w:rPr>
          <w:bCs/>
          <w:i/>
          <w:kern w:val="28"/>
        </w:rPr>
      </w:pPr>
      <w:r>
        <w:rPr>
          <w:bCs/>
          <w:i/>
          <w:kern w:val="28"/>
        </w:rPr>
        <w:t xml:space="preserve">IN PRESS, </w:t>
      </w:r>
      <w:r w:rsidR="00051AB5" w:rsidRPr="00051AB5">
        <w:rPr>
          <w:bCs/>
          <w:i/>
          <w:kern w:val="28"/>
        </w:rPr>
        <w:t>JOURNAL OF PERSONALITY AND SOCIAL PSYCHOLOGY</w:t>
      </w:r>
    </w:p>
    <w:p w14:paraId="2EBD70D8" w14:textId="4385996E" w:rsidR="00517E69" w:rsidRPr="00051AB5" w:rsidRDefault="00517E69" w:rsidP="00A22C43">
      <w:pPr>
        <w:pStyle w:val="Authors"/>
        <w:spacing w:before="0" w:after="0" w:line="480" w:lineRule="auto"/>
        <w:rPr>
          <w:bCs/>
          <w:i/>
          <w:kern w:val="28"/>
        </w:rPr>
      </w:pPr>
      <w:r>
        <w:rPr>
          <w:rFonts w:ascii="Arial" w:hAnsi="Arial" w:cs="Arial"/>
          <w:b/>
          <w:bCs/>
          <w:color w:val="222222"/>
          <w:sz w:val="19"/>
          <w:szCs w:val="19"/>
          <w:shd w:val="clear" w:color="auto" w:fill="FFFFFF"/>
        </w:rPr>
        <w:t>© 2018, American Psychological Association. This paper is not the copy of record and may not exactly replicate the final, authoritative version of the article. Please do not copy or cite without authors permission. The final article will be available, upon publication, via its DOI: 10.1037/pspi0000157</w:t>
      </w:r>
      <w:r>
        <w:rPr>
          <w:rFonts w:ascii="Arial" w:hAnsi="Arial" w:cs="Arial"/>
          <w:color w:val="222222"/>
          <w:sz w:val="19"/>
          <w:szCs w:val="19"/>
          <w:shd w:val="clear" w:color="auto" w:fill="FFFFFF"/>
        </w:rPr>
        <w:t> </w:t>
      </w:r>
    </w:p>
    <w:p w14:paraId="11A99296" w14:textId="77777777" w:rsidR="00A22C43" w:rsidRDefault="00A22C43" w:rsidP="00A22C43">
      <w:pPr>
        <w:pStyle w:val="Authors"/>
        <w:spacing w:before="0" w:after="0" w:line="480" w:lineRule="auto"/>
        <w:rPr>
          <w:b/>
          <w:bCs/>
          <w:kern w:val="28"/>
        </w:rPr>
      </w:pPr>
      <w:bookmarkStart w:id="0" w:name="_GoBack"/>
      <w:bookmarkEnd w:id="0"/>
    </w:p>
    <w:p w14:paraId="2CDFB368" w14:textId="77777777" w:rsidR="00A22C43" w:rsidRDefault="00A22C43" w:rsidP="00A22C43">
      <w:pPr>
        <w:pStyle w:val="Authors"/>
        <w:spacing w:before="0" w:after="0" w:line="480" w:lineRule="auto"/>
        <w:rPr>
          <w:b/>
          <w:bCs/>
          <w:kern w:val="28"/>
        </w:rPr>
      </w:pPr>
    </w:p>
    <w:p w14:paraId="1CF257C1" w14:textId="77777777" w:rsidR="00A22C43" w:rsidRDefault="00A22C43" w:rsidP="00A22C43">
      <w:pPr>
        <w:pStyle w:val="Authors"/>
        <w:spacing w:before="0" w:after="0" w:line="480" w:lineRule="auto"/>
        <w:rPr>
          <w:b/>
          <w:bCs/>
          <w:kern w:val="28"/>
        </w:rPr>
      </w:pPr>
    </w:p>
    <w:p w14:paraId="07D73091" w14:textId="60793C10" w:rsidR="00491D34" w:rsidRPr="00063B12" w:rsidRDefault="00C503C7" w:rsidP="00063B12">
      <w:pPr>
        <w:pStyle w:val="Authors"/>
        <w:spacing w:before="0" w:after="0" w:line="480" w:lineRule="auto"/>
        <w:rPr>
          <w:b/>
          <w:bCs/>
          <w:kern w:val="28"/>
        </w:rPr>
      </w:pPr>
      <w:r w:rsidRPr="00A22C43">
        <w:rPr>
          <w:b/>
          <w:bCs/>
          <w:kern w:val="28"/>
        </w:rPr>
        <w:t xml:space="preserve">Handshaking </w:t>
      </w:r>
      <w:r w:rsidR="00950B2C">
        <w:rPr>
          <w:b/>
          <w:bCs/>
          <w:kern w:val="28"/>
        </w:rPr>
        <w:t>P</w:t>
      </w:r>
      <w:r w:rsidR="00950B2C" w:rsidRPr="00A22C43">
        <w:rPr>
          <w:b/>
          <w:bCs/>
          <w:kern w:val="28"/>
        </w:rPr>
        <w:t xml:space="preserve">romotes </w:t>
      </w:r>
      <w:r w:rsidR="00950B2C">
        <w:rPr>
          <w:b/>
          <w:bCs/>
          <w:kern w:val="28"/>
        </w:rPr>
        <w:t>Deal-Making by Signaling Cooperative Intent</w:t>
      </w:r>
    </w:p>
    <w:p w14:paraId="3F8CCFAE" w14:textId="77777777" w:rsidR="00051AB5" w:rsidRDefault="00051AB5" w:rsidP="00051AB5">
      <w:pPr>
        <w:spacing w:line="480" w:lineRule="auto"/>
        <w:jc w:val="center"/>
        <w:rPr>
          <w:rFonts w:ascii="Times New Roman" w:hAnsi="Times New Roman" w:cs="Times New Roman"/>
          <w:b/>
        </w:rPr>
      </w:pPr>
    </w:p>
    <w:p w14:paraId="49EB4245" w14:textId="17B7644B" w:rsidR="00051AB5" w:rsidRDefault="00051AB5" w:rsidP="00051AB5">
      <w:pPr>
        <w:spacing w:line="480" w:lineRule="auto"/>
        <w:jc w:val="center"/>
        <w:rPr>
          <w:rFonts w:ascii="Times New Roman" w:hAnsi="Times New Roman" w:cs="Times New Roman"/>
        </w:rPr>
      </w:pPr>
      <w:r>
        <w:rPr>
          <w:rFonts w:ascii="Times New Roman" w:hAnsi="Times New Roman" w:cs="Times New Roman"/>
        </w:rPr>
        <w:t>Juliana Schroeder</w:t>
      </w:r>
      <w:r w:rsidRPr="00051AB5">
        <w:rPr>
          <w:rFonts w:ascii="Times New Roman" w:hAnsi="Times New Roman" w:cs="Times New Roman"/>
          <w:vertAlign w:val="superscript"/>
        </w:rPr>
        <w:t>1</w:t>
      </w:r>
      <w:r>
        <w:rPr>
          <w:rFonts w:ascii="Times New Roman" w:hAnsi="Times New Roman" w:cs="Times New Roman"/>
        </w:rPr>
        <w:t xml:space="preserve">, </w:t>
      </w:r>
      <w:r w:rsidRPr="00051AB5">
        <w:rPr>
          <w:rFonts w:ascii="Times New Roman" w:hAnsi="Times New Roman" w:cs="Times New Roman"/>
        </w:rPr>
        <w:t>Jane L</w:t>
      </w:r>
      <w:r>
        <w:rPr>
          <w:rFonts w:ascii="Times New Roman" w:hAnsi="Times New Roman" w:cs="Times New Roman"/>
        </w:rPr>
        <w:t>. Risen</w:t>
      </w:r>
      <w:r>
        <w:rPr>
          <w:rFonts w:ascii="Times New Roman" w:hAnsi="Times New Roman" w:cs="Times New Roman"/>
          <w:vertAlign w:val="superscript"/>
        </w:rPr>
        <w:t>2</w:t>
      </w:r>
      <w:r>
        <w:rPr>
          <w:rFonts w:ascii="Times New Roman" w:hAnsi="Times New Roman" w:cs="Times New Roman"/>
        </w:rPr>
        <w:t xml:space="preserve">, </w:t>
      </w:r>
      <w:r w:rsidRPr="00051AB5">
        <w:rPr>
          <w:rFonts w:ascii="Times New Roman" w:hAnsi="Times New Roman" w:cs="Times New Roman"/>
        </w:rPr>
        <w:t>Francesca Gino</w:t>
      </w:r>
      <w:r>
        <w:rPr>
          <w:rFonts w:ascii="Times New Roman" w:hAnsi="Times New Roman" w:cs="Times New Roman"/>
          <w:vertAlign w:val="superscript"/>
        </w:rPr>
        <w:t>3</w:t>
      </w:r>
      <w:r>
        <w:rPr>
          <w:rFonts w:ascii="Times New Roman" w:hAnsi="Times New Roman" w:cs="Times New Roman"/>
        </w:rPr>
        <w:t xml:space="preserve">, &amp; </w:t>
      </w:r>
      <w:r w:rsidRPr="00051AB5">
        <w:rPr>
          <w:rFonts w:ascii="Times New Roman" w:hAnsi="Times New Roman" w:cs="Times New Roman"/>
        </w:rPr>
        <w:t>Michael I.</w:t>
      </w:r>
      <w:r>
        <w:rPr>
          <w:rFonts w:ascii="Times New Roman" w:hAnsi="Times New Roman" w:cs="Times New Roman"/>
        </w:rPr>
        <w:t xml:space="preserve"> Norton</w:t>
      </w:r>
      <w:r>
        <w:rPr>
          <w:rFonts w:ascii="Times New Roman" w:hAnsi="Times New Roman" w:cs="Times New Roman"/>
          <w:vertAlign w:val="superscript"/>
        </w:rPr>
        <w:t>4</w:t>
      </w:r>
    </w:p>
    <w:p w14:paraId="22606B17" w14:textId="77777777" w:rsidR="00051AB5" w:rsidRDefault="00051AB5" w:rsidP="00051AB5">
      <w:pPr>
        <w:spacing w:line="480" w:lineRule="auto"/>
        <w:jc w:val="center"/>
        <w:rPr>
          <w:rFonts w:ascii="Times New Roman" w:hAnsi="Times New Roman" w:cs="Times New Roman"/>
          <w:vertAlign w:val="superscript"/>
        </w:rPr>
      </w:pPr>
    </w:p>
    <w:p w14:paraId="1B3D879C" w14:textId="67A18256" w:rsidR="00051AB5" w:rsidRDefault="00051AB5" w:rsidP="00051AB5">
      <w:pPr>
        <w:spacing w:line="480" w:lineRule="auto"/>
        <w:jc w:val="center"/>
        <w:rPr>
          <w:rFonts w:ascii="Times New Roman" w:hAnsi="Times New Roman" w:cs="Times New Roman"/>
        </w:rPr>
      </w:pPr>
      <w:r w:rsidRPr="00051AB5">
        <w:rPr>
          <w:rFonts w:ascii="Times New Roman" w:hAnsi="Times New Roman" w:cs="Times New Roman"/>
          <w:vertAlign w:val="superscript"/>
        </w:rPr>
        <w:t>1</w:t>
      </w:r>
      <w:r>
        <w:rPr>
          <w:rFonts w:ascii="Times New Roman" w:hAnsi="Times New Roman" w:cs="Times New Roman"/>
        </w:rPr>
        <w:t>University of California,</w:t>
      </w:r>
      <w:r w:rsidRPr="00051AB5">
        <w:rPr>
          <w:rFonts w:ascii="Times New Roman" w:hAnsi="Times New Roman" w:cs="Times New Roman"/>
        </w:rPr>
        <w:t xml:space="preserve"> Berkeley</w:t>
      </w:r>
      <w:r>
        <w:rPr>
          <w:rFonts w:ascii="Times New Roman" w:hAnsi="Times New Roman" w:cs="Times New Roman"/>
        </w:rPr>
        <w:t xml:space="preserve">, Haas School of Business </w:t>
      </w:r>
    </w:p>
    <w:p w14:paraId="5C89F62E" w14:textId="69E7F2FD" w:rsidR="00051AB5" w:rsidRDefault="00051AB5" w:rsidP="00051AB5">
      <w:pPr>
        <w:spacing w:line="480" w:lineRule="auto"/>
        <w:jc w:val="center"/>
        <w:rPr>
          <w:rFonts w:ascii="Times New Roman" w:hAnsi="Times New Roman" w:cs="Times New Roman"/>
        </w:rPr>
      </w:pPr>
      <w:r>
        <w:rPr>
          <w:rFonts w:ascii="Times New Roman" w:hAnsi="Times New Roman" w:cs="Times New Roman"/>
          <w:vertAlign w:val="superscript"/>
        </w:rPr>
        <w:t>2</w:t>
      </w:r>
      <w:r w:rsidRPr="00051AB5">
        <w:rPr>
          <w:rFonts w:ascii="Times New Roman" w:hAnsi="Times New Roman" w:cs="Times New Roman"/>
        </w:rPr>
        <w:t>University of Chicago Booth School of Business</w:t>
      </w:r>
      <w:r>
        <w:rPr>
          <w:rFonts w:ascii="Times New Roman" w:hAnsi="Times New Roman" w:cs="Times New Roman"/>
        </w:rPr>
        <w:t xml:space="preserve"> </w:t>
      </w:r>
    </w:p>
    <w:p w14:paraId="7E0582E0" w14:textId="7D4CD721" w:rsidR="00051AB5" w:rsidRPr="00051AB5" w:rsidRDefault="00051AB5" w:rsidP="00051AB5">
      <w:pPr>
        <w:spacing w:line="480" w:lineRule="auto"/>
        <w:jc w:val="center"/>
        <w:rPr>
          <w:rFonts w:ascii="Times New Roman" w:hAnsi="Times New Roman" w:cs="Times New Roman"/>
        </w:rPr>
      </w:pPr>
      <w:r>
        <w:rPr>
          <w:rFonts w:ascii="Times New Roman" w:hAnsi="Times New Roman" w:cs="Times New Roman"/>
          <w:vertAlign w:val="superscript"/>
        </w:rPr>
        <w:t>3</w:t>
      </w:r>
      <w:r w:rsidRPr="00051AB5">
        <w:rPr>
          <w:rFonts w:ascii="Times New Roman" w:hAnsi="Times New Roman" w:cs="Times New Roman"/>
        </w:rPr>
        <w:t>Harvard Business School</w:t>
      </w:r>
    </w:p>
    <w:p w14:paraId="2F7558B2" w14:textId="2EB55834" w:rsidR="00051AB5" w:rsidRPr="00051AB5" w:rsidRDefault="00051AB5" w:rsidP="00051AB5">
      <w:pPr>
        <w:spacing w:line="480" w:lineRule="auto"/>
        <w:jc w:val="center"/>
        <w:rPr>
          <w:rFonts w:ascii="Times New Roman" w:hAnsi="Times New Roman" w:cs="Times New Roman"/>
        </w:rPr>
      </w:pPr>
    </w:p>
    <w:p w14:paraId="1F15CCD9" w14:textId="77777777" w:rsidR="00051AB5" w:rsidRDefault="00051AB5">
      <w:pPr>
        <w:rPr>
          <w:rFonts w:ascii="Times New Roman" w:hAnsi="Times New Roman" w:cs="Times New Roman"/>
          <w:b/>
        </w:rPr>
      </w:pPr>
      <w:r>
        <w:rPr>
          <w:rFonts w:ascii="Times New Roman" w:hAnsi="Times New Roman" w:cs="Times New Roman"/>
          <w:b/>
        </w:rPr>
        <w:br w:type="page"/>
      </w:r>
    </w:p>
    <w:p w14:paraId="56A9FD2E" w14:textId="718F3CA0" w:rsidR="009C540D" w:rsidRPr="00A22C43" w:rsidRDefault="00491D34" w:rsidP="00A22C43">
      <w:pPr>
        <w:spacing w:line="480" w:lineRule="auto"/>
        <w:jc w:val="center"/>
        <w:rPr>
          <w:rFonts w:ascii="Times New Roman" w:hAnsi="Times New Roman" w:cs="Times New Roman"/>
          <w:b/>
        </w:rPr>
      </w:pPr>
      <w:r w:rsidRPr="00A22C43">
        <w:rPr>
          <w:rFonts w:ascii="Times New Roman" w:hAnsi="Times New Roman" w:cs="Times New Roman"/>
          <w:b/>
        </w:rPr>
        <w:lastRenderedPageBreak/>
        <w:t>Abstract</w:t>
      </w:r>
    </w:p>
    <w:p w14:paraId="2C967FB4" w14:textId="5FCDC3DB" w:rsidR="00EB583B" w:rsidRPr="00A22C43" w:rsidRDefault="00D15C95" w:rsidP="00A22C43">
      <w:pPr>
        <w:spacing w:line="480" w:lineRule="auto"/>
        <w:rPr>
          <w:rFonts w:ascii="Times New Roman" w:hAnsi="Times New Roman" w:cs="Times New Roman"/>
        </w:rPr>
      </w:pPr>
      <w:r>
        <w:rPr>
          <w:rFonts w:ascii="Times New Roman" w:eastAsia="Times New Roman" w:hAnsi="Times New Roman" w:cs="Times New Roman"/>
          <w:color w:val="000000"/>
        </w:rPr>
        <w:t>We examine how</w:t>
      </w:r>
      <w:r w:rsidRPr="00A22C43">
        <w:rPr>
          <w:rFonts w:ascii="Times New Roman" w:eastAsia="Times New Roman" w:hAnsi="Times New Roman" w:cs="Times New Roman"/>
          <w:color w:val="000000"/>
        </w:rPr>
        <w:t xml:space="preserve"> a simple handshake—a </w:t>
      </w:r>
      <w:r>
        <w:rPr>
          <w:rFonts w:ascii="Times New Roman" w:eastAsia="Times New Roman" w:hAnsi="Times New Roman" w:cs="Times New Roman"/>
          <w:color w:val="000000"/>
        </w:rPr>
        <w:t xml:space="preserve">gesture that </w:t>
      </w:r>
      <w:r w:rsidR="00326E35">
        <w:rPr>
          <w:rFonts w:ascii="Times New Roman" w:eastAsia="Times New Roman" w:hAnsi="Times New Roman" w:cs="Times New Roman"/>
          <w:color w:val="000000"/>
        </w:rPr>
        <w:t xml:space="preserve">often </w:t>
      </w:r>
      <w:r>
        <w:rPr>
          <w:rFonts w:ascii="Times New Roman" w:eastAsia="Times New Roman" w:hAnsi="Times New Roman" w:cs="Times New Roman"/>
          <w:color w:val="000000"/>
        </w:rPr>
        <w:t>occurs at the outset of social interactions</w:t>
      </w:r>
      <w:r w:rsidRPr="00A22C43">
        <w:rPr>
          <w:rFonts w:ascii="Times New Roman" w:eastAsia="Times New Roman" w:hAnsi="Times New Roman" w:cs="Times New Roman"/>
          <w:color w:val="000000"/>
        </w:rPr>
        <w:t>—</w:t>
      </w:r>
      <w:r>
        <w:rPr>
          <w:rFonts w:ascii="Times New Roman" w:eastAsia="Times New Roman" w:hAnsi="Times New Roman" w:cs="Times New Roman"/>
          <w:color w:val="000000"/>
        </w:rPr>
        <w:t>can influence deal-making.</w:t>
      </w:r>
      <w:r w:rsidRPr="00A22C4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Because handshakes are social rituals, they are imbued with meaning beyond their physical features. We </w:t>
      </w:r>
      <w:r w:rsidR="00750490">
        <w:rPr>
          <w:rFonts w:ascii="Times New Roman" w:eastAsia="Times New Roman" w:hAnsi="Times New Roman" w:cs="Times New Roman"/>
          <w:color w:val="000000"/>
        </w:rPr>
        <w:t>propose</w:t>
      </w:r>
      <w:r w:rsidR="00824E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that during mixed-motive interactions, a handshake </w:t>
      </w:r>
      <w:r w:rsidR="00824E25">
        <w:rPr>
          <w:rFonts w:ascii="Times New Roman" w:eastAsia="Times New Roman" w:hAnsi="Times New Roman" w:cs="Times New Roman"/>
          <w:color w:val="000000"/>
        </w:rPr>
        <w:t xml:space="preserve">is viewed as a </w:t>
      </w:r>
      <w:r w:rsidRPr="00A22C43">
        <w:rPr>
          <w:rFonts w:ascii="Times New Roman" w:eastAsia="Times New Roman" w:hAnsi="Times New Roman" w:cs="Times New Roman"/>
          <w:color w:val="000000"/>
        </w:rPr>
        <w:t xml:space="preserve">signal </w:t>
      </w:r>
      <w:r w:rsidR="00750490">
        <w:rPr>
          <w:rFonts w:ascii="Times New Roman" w:eastAsia="Times New Roman" w:hAnsi="Times New Roman" w:cs="Times New Roman"/>
          <w:color w:val="000000"/>
        </w:rPr>
        <w:t>of</w:t>
      </w:r>
      <w:r w:rsidR="00750490">
        <w:rPr>
          <w:rFonts w:ascii="Times New Roman" w:hAnsi="Times New Roman" w:cs="Times New Roman"/>
        </w:rPr>
        <w:t xml:space="preserve"> cooperative intent</w:t>
      </w:r>
      <w:r w:rsidR="00C00B47">
        <w:rPr>
          <w:rFonts w:ascii="Times New Roman" w:hAnsi="Times New Roman" w:cs="Times New Roman"/>
        </w:rPr>
        <w:t xml:space="preserve">, </w:t>
      </w:r>
      <w:r w:rsidR="00824E25">
        <w:rPr>
          <w:rFonts w:ascii="Times New Roman" w:hAnsi="Times New Roman" w:cs="Times New Roman"/>
        </w:rPr>
        <w:t>increas</w:t>
      </w:r>
      <w:r w:rsidR="00C00B47">
        <w:rPr>
          <w:rFonts w:ascii="Times New Roman" w:hAnsi="Times New Roman" w:cs="Times New Roman"/>
        </w:rPr>
        <w:t>ing</w:t>
      </w:r>
      <w:r w:rsidR="00824E25">
        <w:rPr>
          <w:rFonts w:ascii="Times New Roman" w:hAnsi="Times New Roman" w:cs="Times New Roman"/>
        </w:rPr>
        <w:t xml:space="preserve"> people’s cooperative behavior</w:t>
      </w:r>
      <w:r w:rsidR="00C00B47">
        <w:rPr>
          <w:rFonts w:ascii="Times New Roman" w:hAnsi="Times New Roman" w:cs="Times New Roman"/>
        </w:rPr>
        <w:t xml:space="preserve"> and </w:t>
      </w:r>
      <w:r w:rsidR="00B353F5">
        <w:rPr>
          <w:rFonts w:ascii="Times New Roman" w:eastAsia="Times New Roman" w:hAnsi="Times New Roman" w:cs="Times New Roman"/>
          <w:color w:val="000000"/>
        </w:rPr>
        <w:t>affect</w:t>
      </w:r>
      <w:r w:rsidR="00C00B47">
        <w:rPr>
          <w:rFonts w:ascii="Times New Roman" w:eastAsia="Times New Roman" w:hAnsi="Times New Roman" w:cs="Times New Roman"/>
          <w:color w:val="000000"/>
        </w:rPr>
        <w:t>ing</w:t>
      </w:r>
      <w:r w:rsidR="00FD23C1">
        <w:rPr>
          <w:rFonts w:ascii="Times New Roman" w:eastAsia="Times New Roman" w:hAnsi="Times New Roman" w:cs="Times New Roman"/>
          <w:color w:val="000000"/>
        </w:rPr>
        <w:t xml:space="preserve"> deal-making outcomes.</w:t>
      </w:r>
      <w:r w:rsidR="00FD23C1">
        <w:rPr>
          <w:rFonts w:ascii="Times New Roman" w:hAnsi="Times New Roman" w:cs="Times New Roman"/>
        </w:rPr>
        <w:t xml:space="preserve"> </w:t>
      </w:r>
      <w:r w:rsidR="00D43EFD">
        <w:rPr>
          <w:rFonts w:ascii="Times New Roman" w:hAnsi="Times New Roman" w:cs="Times New Roman"/>
        </w:rPr>
        <w:t>I</w:t>
      </w:r>
      <w:r w:rsidR="00034AE9" w:rsidRPr="00A22C43">
        <w:rPr>
          <w:rFonts w:ascii="Times New Roman" w:hAnsi="Times New Roman" w:cs="Times New Roman"/>
        </w:rPr>
        <w:t>n Studies 1</w:t>
      </w:r>
      <w:r w:rsidR="00E50B23">
        <w:rPr>
          <w:rFonts w:ascii="Times New Roman" w:hAnsi="Times New Roman" w:cs="Times New Roman"/>
        </w:rPr>
        <w:t>a and 1b</w:t>
      </w:r>
      <w:r w:rsidR="002B7726" w:rsidRPr="00A22C43">
        <w:rPr>
          <w:rFonts w:ascii="Times New Roman" w:hAnsi="Times New Roman" w:cs="Times New Roman"/>
        </w:rPr>
        <w:t xml:space="preserve">, pairs who </w:t>
      </w:r>
      <w:r w:rsidR="00517416">
        <w:rPr>
          <w:rFonts w:ascii="Times New Roman" w:hAnsi="Times New Roman" w:cs="Times New Roman"/>
        </w:rPr>
        <w:t>chose to shake</w:t>
      </w:r>
      <w:r w:rsidR="00517416" w:rsidRPr="00A22C43">
        <w:rPr>
          <w:rFonts w:ascii="Times New Roman" w:hAnsi="Times New Roman" w:cs="Times New Roman"/>
        </w:rPr>
        <w:t xml:space="preserve"> </w:t>
      </w:r>
      <w:r w:rsidR="002B7726" w:rsidRPr="00A22C43">
        <w:rPr>
          <w:rFonts w:ascii="Times New Roman" w:hAnsi="Times New Roman" w:cs="Times New Roman"/>
        </w:rPr>
        <w:t>hands</w:t>
      </w:r>
      <w:r w:rsidR="00D42446" w:rsidRPr="00A22C43">
        <w:rPr>
          <w:rFonts w:ascii="Times New Roman" w:hAnsi="Times New Roman" w:cs="Times New Roman"/>
        </w:rPr>
        <w:t xml:space="preserve"> at the onset</w:t>
      </w:r>
      <w:r w:rsidR="00034AE9" w:rsidRPr="00A22C43">
        <w:rPr>
          <w:rFonts w:ascii="Times New Roman" w:hAnsi="Times New Roman" w:cs="Times New Roman"/>
        </w:rPr>
        <w:t xml:space="preserve"> of integrative negotiations </w:t>
      </w:r>
      <w:r w:rsidR="002B7726" w:rsidRPr="00A22C43">
        <w:rPr>
          <w:rFonts w:ascii="Times New Roman" w:hAnsi="Times New Roman" w:cs="Times New Roman"/>
        </w:rPr>
        <w:t xml:space="preserve">obtained </w:t>
      </w:r>
      <w:r w:rsidR="004F7D20">
        <w:rPr>
          <w:rFonts w:ascii="Times New Roman" w:hAnsi="Times New Roman" w:cs="Times New Roman"/>
        </w:rPr>
        <w:t>better</w:t>
      </w:r>
      <w:r w:rsidR="002B7726" w:rsidRPr="00A22C43">
        <w:rPr>
          <w:rFonts w:ascii="Times New Roman" w:hAnsi="Times New Roman" w:cs="Times New Roman"/>
        </w:rPr>
        <w:t xml:space="preserve"> joint outcomes</w:t>
      </w:r>
      <w:r w:rsidR="00C53303">
        <w:rPr>
          <w:rFonts w:ascii="Times New Roman" w:hAnsi="Times New Roman" w:cs="Times New Roman"/>
        </w:rPr>
        <w:t>.</w:t>
      </w:r>
      <w:r w:rsidR="00517416">
        <w:rPr>
          <w:rFonts w:ascii="Times New Roman" w:hAnsi="Times New Roman" w:cs="Times New Roman"/>
        </w:rPr>
        <w:t xml:space="preserve"> Study 2 demonstrate</w:t>
      </w:r>
      <w:r w:rsidR="00C53303">
        <w:rPr>
          <w:rFonts w:ascii="Times New Roman" w:hAnsi="Times New Roman" w:cs="Times New Roman"/>
        </w:rPr>
        <w:t>s</w:t>
      </w:r>
      <w:r w:rsidR="00517416">
        <w:rPr>
          <w:rFonts w:ascii="Times New Roman" w:hAnsi="Times New Roman" w:cs="Times New Roman"/>
        </w:rPr>
        <w:t xml:space="preserve"> the causal impact of handshaking using experimental methodology</w:t>
      </w:r>
      <w:r w:rsidR="00E71C88">
        <w:rPr>
          <w:rFonts w:ascii="Times New Roman" w:hAnsi="Times New Roman" w:cs="Times New Roman"/>
        </w:rPr>
        <w:t>.</w:t>
      </w:r>
      <w:r w:rsidR="002B7726" w:rsidRPr="00A22C43">
        <w:rPr>
          <w:rFonts w:ascii="Times New Roman" w:hAnsi="Times New Roman" w:cs="Times New Roman"/>
        </w:rPr>
        <w:t xml:space="preserve"> </w:t>
      </w:r>
      <w:r w:rsidR="00CA2CF4">
        <w:rPr>
          <w:rFonts w:ascii="Times New Roman" w:hAnsi="Times New Roman" w:cs="Times New Roman"/>
        </w:rPr>
        <w:t>Study 3 suggest</w:t>
      </w:r>
      <w:r w:rsidR="00C53303">
        <w:rPr>
          <w:rFonts w:ascii="Times New Roman" w:hAnsi="Times New Roman" w:cs="Times New Roman"/>
        </w:rPr>
        <w:t>s</w:t>
      </w:r>
      <w:r w:rsidR="00CA2CF4">
        <w:rPr>
          <w:rFonts w:ascii="Times New Roman" w:hAnsi="Times New Roman" w:cs="Times New Roman"/>
        </w:rPr>
        <w:t xml:space="preserve"> one </w:t>
      </w:r>
      <w:r w:rsidR="00C00B47">
        <w:rPr>
          <w:rFonts w:ascii="Times New Roman" w:hAnsi="Times New Roman" w:cs="Times New Roman"/>
        </w:rPr>
        <w:t xml:space="preserve">driver of </w:t>
      </w:r>
      <w:r w:rsidR="00CA2CF4">
        <w:rPr>
          <w:rFonts w:ascii="Times New Roman" w:hAnsi="Times New Roman" w:cs="Times New Roman"/>
        </w:rPr>
        <w:t>the cooperative consequence of handshaking:</w:t>
      </w:r>
      <w:r w:rsidR="00E71C88">
        <w:rPr>
          <w:rFonts w:ascii="Times New Roman" w:hAnsi="Times New Roman" w:cs="Times New Roman"/>
        </w:rPr>
        <w:t xml:space="preserve"> </w:t>
      </w:r>
      <w:r w:rsidR="00C00B47">
        <w:rPr>
          <w:rFonts w:ascii="Times New Roman" w:hAnsi="Times New Roman" w:cs="Times New Roman"/>
        </w:rPr>
        <w:t>n</w:t>
      </w:r>
      <w:r w:rsidR="00EE3053">
        <w:rPr>
          <w:rFonts w:ascii="Times New Roman" w:hAnsi="Times New Roman" w:cs="Times New Roman"/>
        </w:rPr>
        <w:t xml:space="preserve">egotiators </w:t>
      </w:r>
      <w:r w:rsidR="00C00B47">
        <w:rPr>
          <w:rFonts w:ascii="Times New Roman" w:hAnsi="Times New Roman" w:cs="Times New Roman"/>
        </w:rPr>
        <w:t xml:space="preserve">expected </w:t>
      </w:r>
      <w:r w:rsidR="00EE3053">
        <w:rPr>
          <w:rFonts w:ascii="Times New Roman" w:hAnsi="Times New Roman" w:cs="Times New Roman"/>
        </w:rPr>
        <w:t>partner</w:t>
      </w:r>
      <w:r w:rsidR="00DC4BED">
        <w:rPr>
          <w:rFonts w:ascii="Times New Roman" w:hAnsi="Times New Roman" w:cs="Times New Roman"/>
        </w:rPr>
        <w:t>s</w:t>
      </w:r>
      <w:r w:rsidR="00EE3053">
        <w:rPr>
          <w:rFonts w:ascii="Times New Roman" w:hAnsi="Times New Roman" w:cs="Times New Roman"/>
        </w:rPr>
        <w:t xml:space="preserve"> </w:t>
      </w:r>
      <w:r w:rsidR="00B15E53">
        <w:rPr>
          <w:rFonts w:ascii="Times New Roman" w:hAnsi="Times New Roman" w:cs="Times New Roman"/>
        </w:rPr>
        <w:t xml:space="preserve">who shook hands </w:t>
      </w:r>
      <w:r w:rsidR="00C00B47">
        <w:rPr>
          <w:rFonts w:ascii="Times New Roman" w:hAnsi="Times New Roman" w:cs="Times New Roman"/>
        </w:rPr>
        <w:t xml:space="preserve">to </w:t>
      </w:r>
      <w:r w:rsidR="00EE3053">
        <w:rPr>
          <w:rFonts w:ascii="Times New Roman" w:hAnsi="Times New Roman" w:cs="Times New Roman"/>
        </w:rPr>
        <w:t xml:space="preserve">behave more cooperatively </w:t>
      </w:r>
      <w:r w:rsidR="00B15E53">
        <w:rPr>
          <w:rFonts w:ascii="Times New Roman" w:hAnsi="Times New Roman" w:cs="Times New Roman"/>
        </w:rPr>
        <w:t xml:space="preserve">than partners who </w:t>
      </w:r>
      <w:r w:rsidR="00222943">
        <w:rPr>
          <w:rFonts w:ascii="Times New Roman" w:hAnsi="Times New Roman" w:cs="Times New Roman"/>
        </w:rPr>
        <w:t>avoid</w:t>
      </w:r>
      <w:r w:rsidR="007B2377">
        <w:rPr>
          <w:rFonts w:ascii="Times New Roman" w:hAnsi="Times New Roman" w:cs="Times New Roman"/>
        </w:rPr>
        <w:t>ed</w:t>
      </w:r>
      <w:r w:rsidR="00222943">
        <w:rPr>
          <w:rFonts w:ascii="Times New Roman" w:hAnsi="Times New Roman" w:cs="Times New Roman"/>
        </w:rPr>
        <w:t xml:space="preserve"> shaking hands or </w:t>
      </w:r>
      <w:r w:rsidR="00B15E53">
        <w:rPr>
          <w:rFonts w:ascii="Times New Roman" w:hAnsi="Times New Roman" w:cs="Times New Roman"/>
        </w:rPr>
        <w:t>partners whose nonverbal behavior was unknown</w:t>
      </w:r>
      <w:r w:rsidR="00DC4BED">
        <w:rPr>
          <w:rFonts w:ascii="Times New Roman" w:hAnsi="Times New Roman" w:cs="Times New Roman"/>
        </w:rPr>
        <w:t>;</w:t>
      </w:r>
      <w:r w:rsidR="000202AF">
        <w:rPr>
          <w:rFonts w:ascii="Times New Roman" w:hAnsi="Times New Roman" w:cs="Times New Roman"/>
        </w:rPr>
        <w:t xml:space="preserve"> </w:t>
      </w:r>
      <w:r w:rsidR="00DC4BED">
        <w:rPr>
          <w:rFonts w:ascii="Times New Roman" w:hAnsi="Times New Roman" w:cs="Times New Roman"/>
        </w:rPr>
        <w:t>these e</w:t>
      </w:r>
      <w:r w:rsidR="00325B75">
        <w:rPr>
          <w:rFonts w:ascii="Times New Roman" w:hAnsi="Times New Roman" w:cs="Times New Roman"/>
        </w:rPr>
        <w:t>xpect</w:t>
      </w:r>
      <w:r w:rsidR="00DC4BED">
        <w:rPr>
          <w:rFonts w:ascii="Times New Roman" w:hAnsi="Times New Roman" w:cs="Times New Roman"/>
        </w:rPr>
        <w:t xml:space="preserve">ations of cooperative intent </w:t>
      </w:r>
      <w:r w:rsidR="00EE3053">
        <w:rPr>
          <w:rFonts w:ascii="Times New Roman" w:hAnsi="Times New Roman" w:cs="Times New Roman"/>
        </w:rPr>
        <w:t xml:space="preserve">increased </w:t>
      </w:r>
      <w:r w:rsidR="008C6E7F">
        <w:rPr>
          <w:rFonts w:ascii="Times New Roman" w:hAnsi="Times New Roman" w:cs="Times New Roman"/>
        </w:rPr>
        <w:t>negotiators’</w:t>
      </w:r>
      <w:r w:rsidR="00D33B3A">
        <w:rPr>
          <w:rFonts w:ascii="Times New Roman" w:hAnsi="Times New Roman" w:cs="Times New Roman"/>
        </w:rPr>
        <w:t xml:space="preserve"> </w:t>
      </w:r>
      <w:r w:rsidR="00EE3053">
        <w:rPr>
          <w:rFonts w:ascii="Times New Roman" w:hAnsi="Times New Roman" w:cs="Times New Roman"/>
        </w:rPr>
        <w:t>own cooperation. Study 4</w:t>
      </w:r>
      <w:r w:rsidR="00CA2CF4">
        <w:rPr>
          <w:rFonts w:ascii="Times New Roman" w:hAnsi="Times New Roman" w:cs="Times New Roman"/>
        </w:rPr>
        <w:t xml:space="preserve"> </w:t>
      </w:r>
      <w:r w:rsidR="00325B75">
        <w:rPr>
          <w:rFonts w:ascii="Times New Roman" w:hAnsi="Times New Roman" w:cs="Times New Roman"/>
        </w:rPr>
        <w:t>use</w:t>
      </w:r>
      <w:r w:rsidR="00FC14D2">
        <w:rPr>
          <w:rFonts w:ascii="Times New Roman" w:hAnsi="Times New Roman" w:cs="Times New Roman"/>
        </w:rPr>
        <w:t>s</w:t>
      </w:r>
      <w:r w:rsidR="00325B75">
        <w:rPr>
          <w:rFonts w:ascii="Times New Roman" w:hAnsi="Times New Roman" w:cs="Times New Roman"/>
        </w:rPr>
        <w:t xml:space="preserve"> an economic game to demonstrate</w:t>
      </w:r>
      <w:r w:rsidR="00CA2CF4">
        <w:rPr>
          <w:rFonts w:ascii="Times New Roman" w:hAnsi="Times New Roman" w:cs="Times New Roman"/>
        </w:rPr>
        <w:t xml:space="preserve"> that handshak</w:t>
      </w:r>
      <w:r w:rsidR="00DC4BED">
        <w:rPr>
          <w:rFonts w:ascii="Times New Roman" w:hAnsi="Times New Roman" w:cs="Times New Roman"/>
        </w:rPr>
        <w:t>ing</w:t>
      </w:r>
      <w:r w:rsidR="00CA2CF4">
        <w:rPr>
          <w:rFonts w:ascii="Times New Roman" w:hAnsi="Times New Roman" w:cs="Times New Roman"/>
        </w:rPr>
        <w:t xml:space="preserve"> increase</w:t>
      </w:r>
      <w:r w:rsidR="00D43EFD">
        <w:rPr>
          <w:rFonts w:ascii="Times New Roman" w:hAnsi="Times New Roman" w:cs="Times New Roman"/>
        </w:rPr>
        <w:t>d</w:t>
      </w:r>
      <w:r w:rsidR="00CA2CF4">
        <w:rPr>
          <w:rFonts w:ascii="Times New Roman" w:hAnsi="Times New Roman" w:cs="Times New Roman"/>
        </w:rPr>
        <w:t xml:space="preserve"> cooper</w:t>
      </w:r>
      <w:r w:rsidR="00E71C88">
        <w:rPr>
          <w:rFonts w:ascii="Times New Roman" w:hAnsi="Times New Roman" w:cs="Times New Roman"/>
        </w:rPr>
        <w:t>ation even when</w:t>
      </w:r>
      <w:r w:rsidR="00FE068E">
        <w:rPr>
          <w:rFonts w:ascii="Times New Roman" w:hAnsi="Times New Roman" w:cs="Times New Roman"/>
        </w:rPr>
        <w:t xml:space="preserve"> handshakes </w:t>
      </w:r>
      <w:r w:rsidR="00715892">
        <w:rPr>
          <w:rFonts w:ascii="Times New Roman" w:hAnsi="Times New Roman" w:cs="Times New Roman"/>
        </w:rPr>
        <w:t>were</w:t>
      </w:r>
      <w:r w:rsidR="00FE068E">
        <w:rPr>
          <w:rFonts w:ascii="Times New Roman" w:hAnsi="Times New Roman" w:cs="Times New Roman"/>
        </w:rPr>
        <w:t xml:space="preserve"> </w:t>
      </w:r>
      <w:r w:rsidR="006E2E30">
        <w:rPr>
          <w:rFonts w:ascii="Times New Roman" w:hAnsi="Times New Roman" w:cs="Times New Roman"/>
        </w:rPr>
        <w:t>un</w:t>
      </w:r>
      <w:r w:rsidR="00FE068E">
        <w:rPr>
          <w:rFonts w:ascii="Times New Roman" w:hAnsi="Times New Roman" w:cs="Times New Roman"/>
        </w:rPr>
        <w:t>instructed (vs. instructed)</w:t>
      </w:r>
      <w:r w:rsidR="00E71C88">
        <w:rPr>
          <w:rFonts w:ascii="Times New Roman" w:hAnsi="Times New Roman" w:cs="Times New Roman"/>
        </w:rPr>
        <w:t>.</w:t>
      </w:r>
      <w:r w:rsidR="00DC4BED">
        <w:rPr>
          <w:rFonts w:ascii="Times New Roman" w:hAnsi="Times New Roman" w:cs="Times New Roman"/>
        </w:rPr>
        <w:t xml:space="preserve"> Further d</w:t>
      </w:r>
      <w:r w:rsidR="007865D3">
        <w:rPr>
          <w:rFonts w:ascii="Times New Roman" w:hAnsi="Times New Roman" w:cs="Times New Roman"/>
        </w:rPr>
        <w:t xml:space="preserve">emonstrating the </w:t>
      </w:r>
      <w:r w:rsidR="00FC14D2">
        <w:rPr>
          <w:rFonts w:ascii="Times New Roman" w:hAnsi="Times New Roman" w:cs="Times New Roman"/>
        </w:rPr>
        <w:t xml:space="preserve">primacy </w:t>
      </w:r>
      <w:r w:rsidR="007865D3">
        <w:rPr>
          <w:rFonts w:ascii="Times New Roman" w:hAnsi="Times New Roman" w:cs="Times New Roman"/>
        </w:rPr>
        <w:t xml:space="preserve">of </w:t>
      </w:r>
      <w:r w:rsidR="00FC14D2">
        <w:rPr>
          <w:rFonts w:ascii="Times New Roman" w:hAnsi="Times New Roman" w:cs="Times New Roman"/>
        </w:rPr>
        <w:t xml:space="preserve">signaling </w:t>
      </w:r>
      <w:r w:rsidR="007865D3">
        <w:rPr>
          <w:rFonts w:ascii="Times New Roman" w:hAnsi="Times New Roman" w:cs="Times New Roman"/>
        </w:rPr>
        <w:t xml:space="preserve">cooperative intent, </w:t>
      </w:r>
      <w:r w:rsidR="00CA2CF4">
        <w:rPr>
          <w:rFonts w:ascii="Times New Roman" w:hAnsi="Times New Roman" w:cs="Times New Roman"/>
        </w:rPr>
        <w:t>handshak</w:t>
      </w:r>
      <w:r w:rsidR="00DC4BED">
        <w:rPr>
          <w:rFonts w:ascii="Times New Roman" w:hAnsi="Times New Roman" w:cs="Times New Roman"/>
        </w:rPr>
        <w:t>ing</w:t>
      </w:r>
      <w:r w:rsidR="00CA2CF4">
        <w:rPr>
          <w:rFonts w:ascii="Times New Roman" w:hAnsi="Times New Roman" w:cs="Times New Roman"/>
        </w:rPr>
        <w:t xml:space="preserve"> </w:t>
      </w:r>
      <w:r w:rsidR="00FC14D2">
        <w:rPr>
          <w:rFonts w:ascii="Times New Roman" w:hAnsi="Times New Roman" w:cs="Times New Roman"/>
        </w:rPr>
        <w:t xml:space="preserve">actually </w:t>
      </w:r>
      <w:r w:rsidR="00E71C88" w:rsidRPr="00325B75">
        <w:rPr>
          <w:rFonts w:ascii="Times New Roman" w:hAnsi="Times New Roman" w:cs="Times New Roman"/>
        </w:rPr>
        <w:t>reduced</w:t>
      </w:r>
      <w:r w:rsidR="00E71C88">
        <w:rPr>
          <w:rFonts w:ascii="Times New Roman" w:hAnsi="Times New Roman" w:cs="Times New Roman"/>
        </w:rPr>
        <w:t xml:space="preserve"> cooperation when </w:t>
      </w:r>
      <w:r w:rsidR="00DC4BED">
        <w:rPr>
          <w:rFonts w:ascii="Times New Roman" w:hAnsi="Times New Roman" w:cs="Times New Roman"/>
        </w:rPr>
        <w:t xml:space="preserve">the action </w:t>
      </w:r>
      <w:r w:rsidR="00E71C88">
        <w:rPr>
          <w:rFonts w:ascii="Times New Roman" w:hAnsi="Times New Roman" w:cs="Times New Roman"/>
        </w:rPr>
        <w:t>signaled</w:t>
      </w:r>
      <w:r w:rsidR="00CA2CF4">
        <w:rPr>
          <w:rFonts w:ascii="Times New Roman" w:hAnsi="Times New Roman" w:cs="Times New Roman"/>
        </w:rPr>
        <w:t xml:space="preserve"> </w:t>
      </w:r>
      <w:r w:rsidR="00DC4BED">
        <w:rPr>
          <w:rFonts w:ascii="Times New Roman" w:hAnsi="Times New Roman" w:cs="Times New Roman"/>
        </w:rPr>
        <w:t xml:space="preserve">ill </w:t>
      </w:r>
      <w:r w:rsidR="00CA2CF4">
        <w:rPr>
          <w:rFonts w:ascii="Times New Roman" w:hAnsi="Times New Roman" w:cs="Times New Roman"/>
        </w:rPr>
        <w:t>intent</w:t>
      </w:r>
      <w:r w:rsidR="006E2E30">
        <w:rPr>
          <w:rFonts w:ascii="Times New Roman" w:hAnsi="Times New Roman" w:cs="Times New Roman"/>
        </w:rPr>
        <w:t xml:space="preserve"> (e.g., </w:t>
      </w:r>
      <w:r w:rsidR="00E71C88">
        <w:rPr>
          <w:rFonts w:ascii="Times New Roman" w:hAnsi="Times New Roman" w:cs="Times New Roman"/>
        </w:rPr>
        <w:t xml:space="preserve">when </w:t>
      </w:r>
      <w:r w:rsidR="00CA2CF4">
        <w:rPr>
          <w:rFonts w:ascii="Times New Roman" w:hAnsi="Times New Roman" w:cs="Times New Roman"/>
        </w:rPr>
        <w:t xml:space="preserve">the hand-shaker </w:t>
      </w:r>
      <w:r w:rsidR="00E71C88">
        <w:rPr>
          <w:rFonts w:ascii="Times New Roman" w:hAnsi="Times New Roman" w:cs="Times New Roman"/>
        </w:rPr>
        <w:t xml:space="preserve">was </w:t>
      </w:r>
      <w:r w:rsidR="00CA2CF4">
        <w:rPr>
          <w:rFonts w:ascii="Times New Roman" w:hAnsi="Times New Roman" w:cs="Times New Roman"/>
        </w:rPr>
        <w:t>sick</w:t>
      </w:r>
      <w:r w:rsidR="006E2E30">
        <w:rPr>
          <w:rFonts w:ascii="Times New Roman" w:hAnsi="Times New Roman" w:cs="Times New Roman"/>
        </w:rPr>
        <w:t xml:space="preserve">; </w:t>
      </w:r>
      <w:r w:rsidR="00DC4BED">
        <w:rPr>
          <w:rFonts w:ascii="Times New Roman" w:hAnsi="Times New Roman" w:cs="Times New Roman"/>
        </w:rPr>
        <w:t>Study 5)</w:t>
      </w:r>
      <w:r w:rsidR="00CA2CF4">
        <w:rPr>
          <w:rFonts w:ascii="Times New Roman" w:hAnsi="Times New Roman" w:cs="Times New Roman"/>
        </w:rPr>
        <w:t xml:space="preserve">. </w:t>
      </w:r>
      <w:r w:rsidR="00AE56F0">
        <w:rPr>
          <w:rFonts w:ascii="Times New Roman" w:hAnsi="Times New Roman" w:cs="Times New Roman"/>
        </w:rPr>
        <w:t xml:space="preserve">Finally, </w:t>
      </w:r>
      <w:r w:rsidR="00CA2CF4">
        <w:rPr>
          <w:rFonts w:ascii="Times New Roman" w:hAnsi="Times New Roman" w:cs="Times New Roman"/>
        </w:rPr>
        <w:t>in Study 6</w:t>
      </w:r>
      <w:r w:rsidR="00AE56F0">
        <w:rPr>
          <w:rFonts w:ascii="Times New Roman" w:hAnsi="Times New Roman" w:cs="Times New Roman"/>
        </w:rPr>
        <w:t>, executives assigned to shake hands before</w:t>
      </w:r>
      <w:r w:rsidR="00AE56F0" w:rsidRPr="00A22C43">
        <w:rPr>
          <w:rFonts w:ascii="Times New Roman" w:hAnsi="Times New Roman" w:cs="Times New Roman"/>
        </w:rPr>
        <w:t xml:space="preserve"> a </w:t>
      </w:r>
      <w:r w:rsidR="006E2E30">
        <w:rPr>
          <w:rFonts w:ascii="Times New Roman" w:hAnsi="Times New Roman" w:cs="Times New Roman"/>
        </w:rPr>
        <w:t xml:space="preserve">more antagonistic, </w:t>
      </w:r>
      <w:r w:rsidR="00AE56F0" w:rsidRPr="00A22C43">
        <w:rPr>
          <w:rFonts w:ascii="Times New Roman" w:hAnsi="Times New Roman" w:cs="Times New Roman"/>
        </w:rPr>
        <w:t xml:space="preserve">distributive negotiation </w:t>
      </w:r>
      <w:r w:rsidR="00AE56F0">
        <w:rPr>
          <w:rFonts w:ascii="Times New Roman" w:hAnsi="Times New Roman" w:cs="Times New Roman"/>
        </w:rPr>
        <w:t xml:space="preserve">were less likely to lie about self-benefiting information, </w:t>
      </w:r>
      <w:r w:rsidR="00AE56F0" w:rsidRPr="00A22C43">
        <w:rPr>
          <w:rFonts w:ascii="Times New Roman" w:hAnsi="Times New Roman" w:cs="Times New Roman"/>
        </w:rPr>
        <w:t>increas</w:t>
      </w:r>
      <w:r w:rsidR="00E71C88">
        <w:rPr>
          <w:rFonts w:ascii="Times New Roman" w:hAnsi="Times New Roman" w:cs="Times New Roman"/>
        </w:rPr>
        <w:t>ing</w:t>
      </w:r>
      <w:r w:rsidR="00AE56F0" w:rsidRPr="00A22C43">
        <w:rPr>
          <w:rFonts w:ascii="Times New Roman" w:hAnsi="Times New Roman" w:cs="Times New Roman"/>
        </w:rPr>
        <w:t xml:space="preserve"> cooperation </w:t>
      </w:r>
      <w:r w:rsidR="00AE56F0" w:rsidRPr="00FE068E">
        <w:rPr>
          <w:rFonts w:ascii="Times New Roman" w:hAnsi="Times New Roman" w:cs="Times New Roman"/>
        </w:rPr>
        <w:t>even</w:t>
      </w:r>
      <w:r w:rsidR="00AE56F0" w:rsidRPr="00A22C43">
        <w:rPr>
          <w:rFonts w:ascii="Times New Roman" w:hAnsi="Times New Roman" w:cs="Times New Roman"/>
        </w:rPr>
        <w:t xml:space="preserve"> to </w:t>
      </w:r>
      <w:r w:rsidR="00E71C88">
        <w:rPr>
          <w:rFonts w:ascii="Times New Roman" w:hAnsi="Times New Roman" w:cs="Times New Roman"/>
        </w:rPr>
        <w:t xml:space="preserve">their own </w:t>
      </w:r>
      <w:r w:rsidR="00AE56F0" w:rsidRPr="00A22C43">
        <w:rPr>
          <w:rFonts w:ascii="Times New Roman" w:hAnsi="Times New Roman" w:cs="Times New Roman"/>
        </w:rPr>
        <w:t>detriment</w:t>
      </w:r>
      <w:r w:rsidR="00AE56F0">
        <w:rPr>
          <w:rFonts w:ascii="Times New Roman" w:hAnsi="Times New Roman" w:cs="Times New Roman"/>
        </w:rPr>
        <w:t xml:space="preserve">. </w:t>
      </w:r>
      <w:r w:rsidR="002B7726" w:rsidRPr="00A22C43">
        <w:rPr>
          <w:rFonts w:ascii="Times New Roman" w:hAnsi="Times New Roman" w:cs="Times New Roman"/>
        </w:rPr>
        <w:t xml:space="preserve">Together, these studies </w:t>
      </w:r>
      <w:r w:rsidR="006E2E30">
        <w:rPr>
          <w:rFonts w:ascii="Times New Roman" w:hAnsi="Times New Roman" w:cs="Times New Roman"/>
        </w:rPr>
        <w:t>provide evidence</w:t>
      </w:r>
      <w:r w:rsidR="006E2E30" w:rsidRPr="00A22C43">
        <w:rPr>
          <w:rFonts w:ascii="Times New Roman" w:hAnsi="Times New Roman" w:cs="Times New Roman"/>
        </w:rPr>
        <w:t xml:space="preserve"> </w:t>
      </w:r>
      <w:r w:rsidR="002B7726" w:rsidRPr="00A22C43">
        <w:rPr>
          <w:rFonts w:ascii="Times New Roman" w:hAnsi="Times New Roman" w:cs="Times New Roman"/>
        </w:rPr>
        <w:t xml:space="preserve">that </w:t>
      </w:r>
      <w:r w:rsidR="00E56D48">
        <w:rPr>
          <w:rFonts w:ascii="Times New Roman" w:hAnsi="Times New Roman" w:cs="Times New Roman"/>
        </w:rPr>
        <w:t>handshak</w:t>
      </w:r>
      <w:r w:rsidR="00326E35">
        <w:rPr>
          <w:rFonts w:ascii="Times New Roman" w:hAnsi="Times New Roman" w:cs="Times New Roman"/>
        </w:rPr>
        <w:t xml:space="preserve">es, </w:t>
      </w:r>
      <w:r w:rsidR="00FC14D2">
        <w:rPr>
          <w:rFonts w:ascii="Times New Roman" w:hAnsi="Times New Roman" w:cs="Times New Roman"/>
        </w:rPr>
        <w:t>ritualistic behavior</w:t>
      </w:r>
      <w:r w:rsidR="00326E35">
        <w:rPr>
          <w:rFonts w:ascii="Times New Roman" w:hAnsi="Times New Roman" w:cs="Times New Roman"/>
        </w:rPr>
        <w:t>s</w:t>
      </w:r>
      <w:r w:rsidR="00FC14D2">
        <w:rPr>
          <w:rFonts w:ascii="Times New Roman" w:hAnsi="Times New Roman" w:cs="Times New Roman"/>
        </w:rPr>
        <w:t xml:space="preserve"> imbued with meaning beyond mere physical contact, </w:t>
      </w:r>
      <w:r w:rsidR="00DC4BED">
        <w:rPr>
          <w:rFonts w:ascii="Times New Roman" w:hAnsi="Times New Roman" w:cs="Times New Roman"/>
        </w:rPr>
        <w:t>signal cooperative intent</w:t>
      </w:r>
      <w:r w:rsidR="000214F7">
        <w:rPr>
          <w:rFonts w:ascii="Times New Roman" w:hAnsi="Times New Roman" w:cs="Times New Roman"/>
        </w:rPr>
        <w:t xml:space="preserve"> </w:t>
      </w:r>
      <w:r w:rsidR="00DC4BED">
        <w:rPr>
          <w:rFonts w:ascii="Times New Roman" w:hAnsi="Times New Roman" w:cs="Times New Roman"/>
        </w:rPr>
        <w:t xml:space="preserve">and </w:t>
      </w:r>
      <w:r w:rsidR="00326E35">
        <w:rPr>
          <w:rFonts w:ascii="Times New Roman" w:hAnsi="Times New Roman" w:cs="Times New Roman"/>
        </w:rPr>
        <w:t>promote</w:t>
      </w:r>
      <w:r w:rsidR="00DC4BED">
        <w:rPr>
          <w:rFonts w:ascii="Times New Roman" w:hAnsi="Times New Roman" w:cs="Times New Roman"/>
        </w:rPr>
        <w:t xml:space="preserve"> deal</w:t>
      </w:r>
      <w:r w:rsidR="00715892">
        <w:rPr>
          <w:rFonts w:ascii="Times New Roman" w:hAnsi="Times New Roman" w:cs="Times New Roman"/>
        </w:rPr>
        <w:t>-</w:t>
      </w:r>
      <w:r w:rsidR="00DC4BED">
        <w:rPr>
          <w:rFonts w:ascii="Times New Roman" w:hAnsi="Times New Roman" w:cs="Times New Roman"/>
        </w:rPr>
        <w:t>making</w:t>
      </w:r>
      <w:r w:rsidR="00EB583B" w:rsidRPr="00A22C43">
        <w:rPr>
          <w:rFonts w:ascii="Times New Roman" w:hAnsi="Times New Roman" w:cs="Times New Roman"/>
        </w:rPr>
        <w:t>.</w:t>
      </w:r>
    </w:p>
    <w:p w14:paraId="173D717C" w14:textId="77777777" w:rsidR="00750490" w:rsidRDefault="00750490" w:rsidP="00222943">
      <w:pPr>
        <w:spacing w:line="480" w:lineRule="auto"/>
        <w:rPr>
          <w:rFonts w:ascii="Times New Roman" w:eastAsia="Times New Roman" w:hAnsi="Times New Roman" w:cs="Times New Roman"/>
          <w:b/>
          <w:color w:val="000000"/>
        </w:rPr>
      </w:pPr>
    </w:p>
    <w:p w14:paraId="02D56FAE" w14:textId="7F381FBE" w:rsidR="00A22C43" w:rsidRDefault="00826B69" w:rsidP="00222943">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b/>
          <w:color w:val="000000"/>
        </w:rPr>
        <w:t>Keywords</w:t>
      </w:r>
      <w:r w:rsidR="00EB583B" w:rsidRPr="00A22C43">
        <w:rPr>
          <w:rFonts w:ascii="Times New Roman" w:eastAsia="Times New Roman" w:hAnsi="Times New Roman" w:cs="Times New Roman"/>
          <w:color w:val="000000"/>
        </w:rPr>
        <w:t>: H</w:t>
      </w:r>
      <w:r w:rsidR="00A70429" w:rsidRPr="00A22C43">
        <w:rPr>
          <w:rFonts w:ascii="Times New Roman" w:eastAsia="Times New Roman" w:hAnsi="Times New Roman" w:cs="Times New Roman"/>
          <w:color w:val="000000"/>
        </w:rPr>
        <w:t>andshake;</w:t>
      </w:r>
      <w:r w:rsidRPr="00A22C43">
        <w:rPr>
          <w:rFonts w:ascii="Times New Roman" w:eastAsia="Times New Roman" w:hAnsi="Times New Roman" w:cs="Times New Roman"/>
          <w:color w:val="000000"/>
        </w:rPr>
        <w:t xml:space="preserve"> </w:t>
      </w:r>
      <w:r w:rsidR="00EB583B" w:rsidRPr="00A22C43">
        <w:rPr>
          <w:rFonts w:ascii="Times New Roman" w:eastAsia="Times New Roman" w:hAnsi="Times New Roman" w:cs="Times New Roman"/>
          <w:color w:val="000000"/>
        </w:rPr>
        <w:t>C</w:t>
      </w:r>
      <w:r w:rsidR="00A70429" w:rsidRPr="00A22C43">
        <w:rPr>
          <w:rFonts w:ascii="Times New Roman" w:eastAsia="Times New Roman" w:hAnsi="Times New Roman" w:cs="Times New Roman"/>
          <w:color w:val="000000"/>
        </w:rPr>
        <w:t>ooperation;</w:t>
      </w:r>
      <w:r w:rsidRPr="00A22C43">
        <w:rPr>
          <w:rFonts w:ascii="Times New Roman" w:eastAsia="Times New Roman" w:hAnsi="Times New Roman" w:cs="Times New Roman"/>
          <w:color w:val="000000"/>
        </w:rPr>
        <w:t xml:space="preserve"> </w:t>
      </w:r>
      <w:r w:rsidR="000214F7">
        <w:rPr>
          <w:rFonts w:ascii="Times New Roman" w:eastAsia="Times New Roman" w:hAnsi="Times New Roman" w:cs="Times New Roman"/>
          <w:color w:val="000000"/>
        </w:rPr>
        <w:t xml:space="preserve">Affiliation; Competition; Negotiation </w:t>
      </w:r>
      <w:r w:rsidR="00A22C43">
        <w:rPr>
          <w:rFonts w:ascii="Times New Roman" w:eastAsia="Times New Roman" w:hAnsi="Times New Roman" w:cs="Times New Roman"/>
          <w:color w:val="000000"/>
        </w:rPr>
        <w:br w:type="page"/>
      </w:r>
    </w:p>
    <w:p w14:paraId="6B4A3A05" w14:textId="05C5516E" w:rsidR="00E56A30" w:rsidRPr="00A22C43" w:rsidRDefault="00204324" w:rsidP="00391B47">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After years of negotiations between Prime Minister Shinzo Abe of Japan and President Xi Jinping of China, </w:t>
      </w:r>
      <w:r w:rsidR="004C0EAA">
        <w:rPr>
          <w:rFonts w:ascii="Times New Roman" w:eastAsia="Times New Roman" w:hAnsi="Times New Roman" w:cs="Times New Roman"/>
          <w:color w:val="000000"/>
        </w:rPr>
        <w:t xml:space="preserve">diplomats from both countries arranged for </w:t>
      </w:r>
      <w:r w:rsidR="0067146A">
        <w:rPr>
          <w:rFonts w:ascii="Times New Roman" w:eastAsia="Times New Roman" w:hAnsi="Times New Roman" w:cs="Times New Roman"/>
          <w:color w:val="000000"/>
        </w:rPr>
        <w:t>the two</w:t>
      </w:r>
      <w:r w:rsidR="004C0EAA">
        <w:rPr>
          <w:rFonts w:ascii="Times New Roman" w:eastAsia="Times New Roman" w:hAnsi="Times New Roman" w:cs="Times New Roman"/>
          <w:color w:val="000000"/>
        </w:rPr>
        <w:t xml:space="preserve"> leaders </w:t>
      </w:r>
      <w:r w:rsidR="0067146A">
        <w:rPr>
          <w:rFonts w:ascii="Times New Roman" w:eastAsia="Times New Roman" w:hAnsi="Times New Roman" w:cs="Times New Roman"/>
          <w:color w:val="000000"/>
        </w:rPr>
        <w:t xml:space="preserve">of Asia’s biggest economies </w:t>
      </w:r>
      <w:r w:rsidR="004C0EAA">
        <w:rPr>
          <w:rFonts w:ascii="Times New Roman" w:eastAsia="Times New Roman" w:hAnsi="Times New Roman" w:cs="Times New Roman"/>
          <w:color w:val="000000"/>
        </w:rPr>
        <w:t xml:space="preserve">to meet at </w:t>
      </w:r>
      <w:r w:rsidR="00222943">
        <w:rPr>
          <w:rFonts w:ascii="Times New Roman" w:eastAsia="Times New Roman" w:hAnsi="Times New Roman" w:cs="Times New Roman"/>
          <w:color w:val="000000"/>
        </w:rPr>
        <w:t xml:space="preserve">a </w:t>
      </w:r>
      <w:r w:rsidR="004C0EAA">
        <w:rPr>
          <w:rFonts w:ascii="Times New Roman" w:eastAsia="Times New Roman" w:hAnsi="Times New Roman" w:cs="Times New Roman"/>
          <w:color w:val="000000"/>
        </w:rPr>
        <w:t xml:space="preserve">2014 </w:t>
      </w:r>
      <w:r w:rsidR="00222943">
        <w:rPr>
          <w:rFonts w:ascii="Times New Roman" w:eastAsia="Times New Roman" w:hAnsi="Times New Roman" w:cs="Times New Roman"/>
          <w:color w:val="000000"/>
        </w:rPr>
        <w:t>e</w:t>
      </w:r>
      <w:r w:rsidR="00D33B3A">
        <w:rPr>
          <w:rFonts w:ascii="Times New Roman" w:eastAsia="Times New Roman" w:hAnsi="Times New Roman" w:cs="Times New Roman"/>
          <w:color w:val="000000"/>
        </w:rPr>
        <w:t>c</w:t>
      </w:r>
      <w:r w:rsidR="004C0EAA">
        <w:rPr>
          <w:rFonts w:ascii="Times New Roman" w:eastAsia="Times New Roman" w:hAnsi="Times New Roman" w:cs="Times New Roman"/>
          <w:color w:val="000000"/>
        </w:rPr>
        <w:t xml:space="preserve">onomic summit for a single purpose: to shake hands. The handshake took months of scheduling to arrange, with </w:t>
      </w:r>
      <w:r w:rsidR="00950B2C">
        <w:rPr>
          <w:rFonts w:ascii="Times New Roman" w:eastAsia="Times New Roman" w:hAnsi="Times New Roman" w:cs="Times New Roman"/>
          <w:color w:val="000000"/>
        </w:rPr>
        <w:t xml:space="preserve">the </w:t>
      </w:r>
      <w:r w:rsidR="004C0EAA">
        <w:rPr>
          <w:rFonts w:ascii="Times New Roman" w:eastAsia="Times New Roman" w:hAnsi="Times New Roman" w:cs="Times New Roman"/>
          <w:color w:val="000000"/>
        </w:rPr>
        <w:t xml:space="preserve">news media noting that the “small gesture holds great importance” for future negotiations </w:t>
      </w:r>
      <w:r w:rsidR="00D46E35">
        <w:rPr>
          <w:rFonts w:ascii="Times New Roman" w:eastAsia="Times New Roman" w:hAnsi="Times New Roman" w:cs="Times New Roman"/>
          <w:color w:val="000000"/>
        </w:rPr>
        <w:t xml:space="preserve">and </w:t>
      </w:r>
      <w:r w:rsidR="00950B2C">
        <w:rPr>
          <w:rFonts w:ascii="Times New Roman" w:eastAsia="Times New Roman" w:hAnsi="Times New Roman" w:cs="Times New Roman"/>
          <w:color w:val="000000"/>
        </w:rPr>
        <w:t xml:space="preserve">would </w:t>
      </w:r>
      <w:r w:rsidR="004C0EAA">
        <w:rPr>
          <w:rFonts w:ascii="Times New Roman" w:eastAsia="Times New Roman" w:hAnsi="Times New Roman" w:cs="Times New Roman"/>
          <w:color w:val="000000"/>
        </w:rPr>
        <w:t>be “parsed for deeper meaning” (</w:t>
      </w:r>
      <w:r w:rsidR="004C0EAA" w:rsidRPr="00A22C43">
        <w:rPr>
          <w:rFonts w:ascii="Times New Roman" w:eastAsia="Times New Roman" w:hAnsi="Times New Roman" w:cs="Times New Roman"/>
          <w:color w:val="000000"/>
        </w:rPr>
        <w:t>Fackler, 2014, p. A12</w:t>
      </w:r>
      <w:r w:rsidR="004C0EAA">
        <w:rPr>
          <w:rFonts w:ascii="Times New Roman" w:eastAsia="Times New Roman" w:hAnsi="Times New Roman" w:cs="Times New Roman"/>
          <w:color w:val="000000"/>
        </w:rPr>
        <w:t xml:space="preserve">). </w:t>
      </w:r>
      <w:r w:rsidR="00950B2C">
        <w:rPr>
          <w:rFonts w:ascii="Times New Roman" w:eastAsia="Times New Roman" w:hAnsi="Times New Roman" w:cs="Times New Roman"/>
          <w:color w:val="000000"/>
        </w:rPr>
        <w:t xml:space="preserve">It was not the </w:t>
      </w:r>
      <w:r w:rsidR="00391B47">
        <w:rPr>
          <w:rFonts w:ascii="Times New Roman" w:eastAsia="Times New Roman" w:hAnsi="Times New Roman" w:cs="Times New Roman"/>
          <w:color w:val="000000"/>
        </w:rPr>
        <w:t xml:space="preserve">first </w:t>
      </w:r>
      <w:r w:rsidR="00950B2C">
        <w:rPr>
          <w:rFonts w:ascii="Times New Roman" w:eastAsia="Times New Roman" w:hAnsi="Times New Roman" w:cs="Times New Roman"/>
          <w:color w:val="000000"/>
        </w:rPr>
        <w:t xml:space="preserve">high-profile </w:t>
      </w:r>
      <w:r w:rsidR="00391B47">
        <w:rPr>
          <w:rFonts w:ascii="Times New Roman" w:eastAsia="Times New Roman" w:hAnsi="Times New Roman" w:cs="Times New Roman"/>
          <w:color w:val="000000"/>
        </w:rPr>
        <w:t>handshake between world leaders</w:t>
      </w:r>
      <w:r w:rsidR="005E3B45">
        <w:rPr>
          <w:rFonts w:ascii="Times New Roman" w:eastAsia="Times New Roman" w:hAnsi="Times New Roman" w:cs="Times New Roman"/>
          <w:color w:val="000000"/>
        </w:rPr>
        <w:t xml:space="preserve"> with repercussions</w:t>
      </w:r>
      <w:r w:rsidR="00391B47">
        <w:rPr>
          <w:rFonts w:ascii="Times New Roman" w:eastAsia="Times New Roman" w:hAnsi="Times New Roman" w:cs="Times New Roman"/>
          <w:color w:val="000000"/>
        </w:rPr>
        <w:t xml:space="preserve">. In 2005, President George W. Bush inadvertently insulted Slovak officials by failing to remove his gloves before shaking hands; Bush made sure to </w:t>
      </w:r>
      <w:r w:rsidR="00950B2C">
        <w:rPr>
          <w:rFonts w:ascii="Times New Roman" w:eastAsia="Times New Roman" w:hAnsi="Times New Roman" w:cs="Times New Roman"/>
          <w:color w:val="000000"/>
        </w:rPr>
        <w:t xml:space="preserve">not to repeat the faux pas </w:t>
      </w:r>
      <w:r w:rsidR="00391B47">
        <w:rPr>
          <w:rFonts w:ascii="Times New Roman" w:eastAsia="Times New Roman" w:hAnsi="Times New Roman" w:cs="Times New Roman"/>
          <w:color w:val="000000"/>
        </w:rPr>
        <w:t>for his farewell handshakes. And in 2013, Iranian President Hassan Rouhani’s refusal to shake hands with American President Barack Obama was deemed a “historic non-handshake” that “irreparably damaged negotiations” (Landler, 2013, p. A9).</w:t>
      </w:r>
    </w:p>
    <w:p w14:paraId="31591E51" w14:textId="6D3C7F4D" w:rsidR="00D81137" w:rsidRDefault="00391B47" w:rsidP="00972958">
      <w:pPr>
        <w:spacing w:line="480" w:lineRule="auto"/>
        <w:ind w:firstLine="720"/>
        <w:rPr>
          <w:rFonts w:ascii="Times New Roman" w:hAnsi="Times New Roman" w:cs="Times New Roman"/>
        </w:rPr>
      </w:pPr>
      <w:r>
        <w:rPr>
          <w:rFonts w:ascii="Times New Roman" w:eastAsia="Times New Roman" w:hAnsi="Times New Roman" w:cs="Times New Roman"/>
          <w:color w:val="000000"/>
        </w:rPr>
        <w:t>These</w:t>
      </w:r>
      <w:r w:rsidR="00D81137">
        <w:rPr>
          <w:rFonts w:ascii="Times New Roman" w:eastAsia="Times New Roman" w:hAnsi="Times New Roman" w:cs="Times New Roman"/>
          <w:color w:val="000000"/>
        </w:rPr>
        <w:t xml:space="preserve"> example</w:t>
      </w:r>
      <w:r>
        <w:rPr>
          <w:rFonts w:ascii="Times New Roman" w:eastAsia="Times New Roman" w:hAnsi="Times New Roman" w:cs="Times New Roman"/>
          <w:color w:val="000000"/>
        </w:rPr>
        <w:t>s illustrate</w:t>
      </w:r>
      <w:r w:rsidR="00D81137">
        <w:rPr>
          <w:rFonts w:ascii="Times New Roman" w:eastAsia="Times New Roman" w:hAnsi="Times New Roman" w:cs="Times New Roman"/>
          <w:color w:val="000000"/>
        </w:rPr>
        <w:t xml:space="preserve"> how</w:t>
      </w:r>
      <w:r w:rsidR="00327332" w:rsidRPr="00A22C43">
        <w:rPr>
          <w:rFonts w:ascii="Times New Roman" w:eastAsia="Times New Roman" w:hAnsi="Times New Roman" w:cs="Times New Roman"/>
          <w:color w:val="000000"/>
        </w:rPr>
        <w:t xml:space="preserve"> a</w:t>
      </w:r>
      <w:r w:rsidR="00C468DF" w:rsidRPr="00A22C43">
        <w:rPr>
          <w:rFonts w:ascii="Times New Roman" w:eastAsia="Times New Roman" w:hAnsi="Times New Roman" w:cs="Times New Roman"/>
          <w:color w:val="000000"/>
        </w:rPr>
        <w:t xml:space="preserve"> simple handshake</w:t>
      </w:r>
      <w:r w:rsidR="00D11190" w:rsidRPr="00A22C43">
        <w:rPr>
          <w:rFonts w:ascii="Times New Roman" w:eastAsia="Times New Roman" w:hAnsi="Times New Roman" w:cs="Times New Roman"/>
          <w:color w:val="000000"/>
        </w:rPr>
        <w:t xml:space="preserve">—a </w:t>
      </w:r>
      <w:r w:rsidR="00486FD1">
        <w:rPr>
          <w:rFonts w:ascii="Times New Roman" w:eastAsia="Times New Roman" w:hAnsi="Times New Roman" w:cs="Times New Roman"/>
          <w:color w:val="000000"/>
        </w:rPr>
        <w:t>short</w:t>
      </w:r>
      <w:r w:rsidR="00D11190" w:rsidRPr="00A22C43">
        <w:rPr>
          <w:rFonts w:ascii="Times New Roman" w:eastAsia="Times New Roman" w:hAnsi="Times New Roman" w:cs="Times New Roman"/>
          <w:color w:val="000000"/>
        </w:rPr>
        <w:t xml:space="preserve"> </w:t>
      </w:r>
      <w:r w:rsidR="006E2E30">
        <w:rPr>
          <w:rFonts w:ascii="Times New Roman" w:eastAsia="Times New Roman" w:hAnsi="Times New Roman" w:cs="Times New Roman"/>
          <w:color w:val="000000"/>
        </w:rPr>
        <w:t xml:space="preserve">ritualistic </w:t>
      </w:r>
      <w:r w:rsidR="002006CF">
        <w:rPr>
          <w:rFonts w:ascii="Times New Roman" w:eastAsia="Times New Roman" w:hAnsi="Times New Roman" w:cs="Times New Roman"/>
          <w:color w:val="000000"/>
        </w:rPr>
        <w:t>gesture</w:t>
      </w:r>
      <w:r w:rsidR="006E2E30">
        <w:rPr>
          <w:rFonts w:ascii="Times New Roman" w:eastAsia="Times New Roman" w:hAnsi="Times New Roman" w:cs="Times New Roman"/>
          <w:color w:val="000000"/>
        </w:rPr>
        <w:t xml:space="preserve"> that often occurs at the outset of social interactions</w:t>
      </w:r>
      <w:r w:rsidR="00D11190" w:rsidRPr="00A22C43">
        <w:rPr>
          <w:rFonts w:ascii="Times New Roman" w:eastAsia="Times New Roman" w:hAnsi="Times New Roman" w:cs="Times New Roman"/>
          <w:color w:val="000000"/>
        </w:rPr>
        <w:t>—</w:t>
      </w:r>
      <w:r w:rsidR="00D81137">
        <w:rPr>
          <w:rFonts w:ascii="Times New Roman" w:eastAsia="Times New Roman" w:hAnsi="Times New Roman" w:cs="Times New Roman"/>
          <w:color w:val="000000"/>
        </w:rPr>
        <w:t xml:space="preserve">can </w:t>
      </w:r>
      <w:r w:rsidR="006E2E30">
        <w:rPr>
          <w:rFonts w:ascii="Times New Roman" w:eastAsia="Times New Roman" w:hAnsi="Times New Roman" w:cs="Times New Roman"/>
          <w:color w:val="000000"/>
        </w:rPr>
        <w:t>influence</w:t>
      </w:r>
      <w:r w:rsidR="00D81137">
        <w:rPr>
          <w:rFonts w:ascii="Times New Roman" w:eastAsia="Times New Roman" w:hAnsi="Times New Roman" w:cs="Times New Roman"/>
          <w:color w:val="000000"/>
        </w:rPr>
        <w:t xml:space="preserve"> </w:t>
      </w:r>
      <w:r w:rsidR="00715892">
        <w:rPr>
          <w:rFonts w:ascii="Times New Roman" w:eastAsia="Times New Roman" w:hAnsi="Times New Roman" w:cs="Times New Roman"/>
          <w:color w:val="000000"/>
        </w:rPr>
        <w:t>deal-making</w:t>
      </w:r>
      <w:r w:rsidR="00D81137">
        <w:rPr>
          <w:rFonts w:ascii="Times New Roman" w:eastAsia="Times New Roman" w:hAnsi="Times New Roman" w:cs="Times New Roman"/>
          <w:color w:val="000000"/>
        </w:rPr>
        <w:t>.</w:t>
      </w:r>
      <w:r w:rsidR="00C468DF" w:rsidRPr="00A22C43">
        <w:rPr>
          <w:rFonts w:ascii="Times New Roman" w:eastAsia="Times New Roman" w:hAnsi="Times New Roman" w:cs="Times New Roman"/>
          <w:color w:val="000000"/>
        </w:rPr>
        <w:t xml:space="preserve"> </w:t>
      </w:r>
      <w:r w:rsidR="00C4621E">
        <w:rPr>
          <w:rFonts w:ascii="Times New Roman" w:eastAsia="Times New Roman" w:hAnsi="Times New Roman" w:cs="Times New Roman"/>
          <w:color w:val="000000"/>
        </w:rPr>
        <w:t>Because</w:t>
      </w:r>
      <w:r w:rsidR="007564F7">
        <w:rPr>
          <w:rFonts w:ascii="Times New Roman" w:eastAsia="Times New Roman" w:hAnsi="Times New Roman" w:cs="Times New Roman"/>
          <w:color w:val="000000"/>
        </w:rPr>
        <w:t xml:space="preserve"> </w:t>
      </w:r>
      <w:r w:rsidR="00E179F6">
        <w:rPr>
          <w:rFonts w:ascii="Times New Roman" w:eastAsia="Times New Roman" w:hAnsi="Times New Roman" w:cs="Times New Roman"/>
          <w:color w:val="000000"/>
        </w:rPr>
        <w:t>handshakes</w:t>
      </w:r>
      <w:r w:rsidR="006E2E30">
        <w:rPr>
          <w:rFonts w:ascii="Times New Roman" w:eastAsia="Times New Roman" w:hAnsi="Times New Roman" w:cs="Times New Roman"/>
          <w:color w:val="000000"/>
        </w:rPr>
        <w:t xml:space="preserve"> </w:t>
      </w:r>
      <w:r w:rsidR="00486FD1">
        <w:rPr>
          <w:rFonts w:ascii="Times New Roman" w:eastAsia="Times New Roman" w:hAnsi="Times New Roman" w:cs="Times New Roman"/>
          <w:color w:val="000000"/>
        </w:rPr>
        <w:t xml:space="preserve">are </w:t>
      </w:r>
      <w:r w:rsidR="00C4621E">
        <w:rPr>
          <w:rFonts w:ascii="Times New Roman" w:eastAsia="Times New Roman" w:hAnsi="Times New Roman" w:cs="Times New Roman"/>
          <w:color w:val="000000"/>
        </w:rPr>
        <w:t xml:space="preserve">social rituals, they are imbued with meaning beyond their physical features. </w:t>
      </w:r>
      <w:r w:rsidR="00E539BC">
        <w:rPr>
          <w:rFonts w:ascii="Times New Roman" w:eastAsia="Times New Roman" w:hAnsi="Times New Roman" w:cs="Times New Roman"/>
          <w:color w:val="000000"/>
        </w:rPr>
        <w:t>S</w:t>
      </w:r>
      <w:r w:rsidR="00C4621E">
        <w:rPr>
          <w:rFonts w:ascii="Times New Roman" w:eastAsia="Times New Roman" w:hAnsi="Times New Roman" w:cs="Times New Roman"/>
          <w:color w:val="000000"/>
        </w:rPr>
        <w:t>pecifically, we propose that</w:t>
      </w:r>
      <w:r w:rsidR="00486FD1">
        <w:rPr>
          <w:rFonts w:ascii="Times New Roman" w:eastAsia="Times New Roman" w:hAnsi="Times New Roman" w:cs="Times New Roman"/>
          <w:color w:val="000000"/>
        </w:rPr>
        <w:t xml:space="preserve"> </w:t>
      </w:r>
      <w:r w:rsidR="006E2E30">
        <w:rPr>
          <w:rFonts w:ascii="Times New Roman" w:eastAsia="Times New Roman" w:hAnsi="Times New Roman" w:cs="Times New Roman"/>
          <w:color w:val="000000"/>
        </w:rPr>
        <w:t xml:space="preserve">during </w:t>
      </w:r>
      <w:r w:rsidR="00486FD1">
        <w:rPr>
          <w:rFonts w:ascii="Times New Roman" w:eastAsia="Times New Roman" w:hAnsi="Times New Roman" w:cs="Times New Roman"/>
          <w:color w:val="000000"/>
        </w:rPr>
        <w:t>mixed-motive interactions</w:t>
      </w:r>
      <w:r w:rsidR="002006CF">
        <w:rPr>
          <w:rFonts w:ascii="Times New Roman" w:eastAsia="Times New Roman" w:hAnsi="Times New Roman" w:cs="Times New Roman"/>
          <w:color w:val="000000"/>
        </w:rPr>
        <w:t xml:space="preserve"> in which parties have both diverging and converging interests (Schelling, 1980)</w:t>
      </w:r>
      <w:r w:rsidR="00C4621E">
        <w:rPr>
          <w:rFonts w:ascii="Times New Roman" w:eastAsia="Times New Roman" w:hAnsi="Times New Roman" w:cs="Times New Roman"/>
          <w:color w:val="000000"/>
        </w:rPr>
        <w:t xml:space="preserve">, a handshake </w:t>
      </w:r>
      <w:r w:rsidR="009F485C" w:rsidRPr="00A22C43">
        <w:rPr>
          <w:rFonts w:ascii="Times New Roman" w:eastAsia="Times New Roman" w:hAnsi="Times New Roman" w:cs="Times New Roman"/>
          <w:color w:val="000000"/>
        </w:rPr>
        <w:t>signal</w:t>
      </w:r>
      <w:r w:rsidR="00E179F6">
        <w:rPr>
          <w:rFonts w:ascii="Times New Roman" w:eastAsia="Times New Roman" w:hAnsi="Times New Roman" w:cs="Times New Roman"/>
          <w:color w:val="000000"/>
        </w:rPr>
        <w:t>s</w:t>
      </w:r>
      <w:r w:rsidR="009F485C" w:rsidRPr="00A22C43">
        <w:rPr>
          <w:rFonts w:ascii="Times New Roman" w:eastAsia="Times New Roman" w:hAnsi="Times New Roman" w:cs="Times New Roman"/>
          <w:color w:val="000000"/>
        </w:rPr>
        <w:t xml:space="preserve"> </w:t>
      </w:r>
      <w:r w:rsidR="00E256E3">
        <w:rPr>
          <w:rFonts w:ascii="Times New Roman" w:eastAsia="Times New Roman" w:hAnsi="Times New Roman" w:cs="Times New Roman"/>
          <w:color w:val="000000"/>
        </w:rPr>
        <w:t xml:space="preserve">the </w:t>
      </w:r>
      <w:r w:rsidR="00E73571">
        <w:rPr>
          <w:rFonts w:ascii="Times New Roman" w:eastAsia="Times New Roman" w:hAnsi="Times New Roman" w:cs="Times New Roman"/>
          <w:color w:val="000000"/>
        </w:rPr>
        <w:t xml:space="preserve">intent </w:t>
      </w:r>
      <w:r w:rsidR="009F485C" w:rsidRPr="00A22C43">
        <w:rPr>
          <w:rFonts w:ascii="Times New Roman" w:hAnsi="Times New Roman" w:cs="Times New Roman"/>
        </w:rPr>
        <w:t>to act cooperatively</w:t>
      </w:r>
      <w:r w:rsidR="00486FD1">
        <w:rPr>
          <w:rFonts w:ascii="Times New Roman" w:hAnsi="Times New Roman" w:cs="Times New Roman"/>
        </w:rPr>
        <w:t xml:space="preserve"> instead of competitively</w:t>
      </w:r>
      <w:r w:rsidR="009F485C" w:rsidRPr="00A22C43">
        <w:rPr>
          <w:rFonts w:ascii="Times New Roman" w:hAnsi="Times New Roman" w:cs="Times New Roman"/>
        </w:rPr>
        <w:t xml:space="preserve">. </w:t>
      </w:r>
      <w:r w:rsidR="00950B2C">
        <w:rPr>
          <w:rFonts w:ascii="Times New Roman" w:hAnsi="Times New Roman" w:cs="Times New Roman"/>
        </w:rPr>
        <w:t xml:space="preserve">By signaling </w:t>
      </w:r>
      <w:r w:rsidR="00E73571">
        <w:rPr>
          <w:rFonts w:ascii="Times New Roman" w:hAnsi="Times New Roman" w:cs="Times New Roman"/>
        </w:rPr>
        <w:t xml:space="preserve">cooperative intent, handshaking may </w:t>
      </w:r>
      <w:r w:rsidR="00E179F6">
        <w:rPr>
          <w:rFonts w:ascii="Times New Roman" w:hAnsi="Times New Roman" w:cs="Times New Roman"/>
        </w:rPr>
        <w:t xml:space="preserve">consequently </w:t>
      </w:r>
      <w:r w:rsidR="00E73571">
        <w:rPr>
          <w:rFonts w:ascii="Times New Roman" w:hAnsi="Times New Roman" w:cs="Times New Roman"/>
        </w:rPr>
        <w:t xml:space="preserve">induce </w:t>
      </w:r>
      <w:r w:rsidR="00FA5633">
        <w:rPr>
          <w:rFonts w:ascii="Times New Roman" w:hAnsi="Times New Roman" w:cs="Times New Roman"/>
        </w:rPr>
        <w:t>a counterpart</w:t>
      </w:r>
      <w:r w:rsidR="00E73571">
        <w:rPr>
          <w:rFonts w:ascii="Times New Roman" w:hAnsi="Times New Roman" w:cs="Times New Roman"/>
        </w:rPr>
        <w:t xml:space="preserve"> to </w:t>
      </w:r>
      <w:r w:rsidR="00D81137">
        <w:rPr>
          <w:rFonts w:ascii="Times New Roman" w:hAnsi="Times New Roman" w:cs="Times New Roman"/>
        </w:rPr>
        <w:t>behave</w:t>
      </w:r>
      <w:r w:rsidR="00E179F6">
        <w:rPr>
          <w:rFonts w:ascii="Times New Roman" w:hAnsi="Times New Roman" w:cs="Times New Roman"/>
        </w:rPr>
        <w:t xml:space="preserve"> more cooperatively</w:t>
      </w:r>
      <w:r w:rsidR="005E3B45">
        <w:rPr>
          <w:rFonts w:ascii="Times New Roman" w:hAnsi="Times New Roman" w:cs="Times New Roman"/>
        </w:rPr>
        <w:t xml:space="preserve">; indeed, </w:t>
      </w:r>
      <w:r w:rsidR="00326E35">
        <w:rPr>
          <w:rFonts w:ascii="Times New Roman" w:hAnsi="Times New Roman" w:cs="Times New Roman"/>
        </w:rPr>
        <w:t xml:space="preserve">the </w:t>
      </w:r>
      <w:r w:rsidR="005E3B45">
        <w:rPr>
          <w:rFonts w:ascii="Times New Roman" w:hAnsi="Times New Roman" w:cs="Times New Roman"/>
        </w:rPr>
        <w:t>mere knowledge that another person is a “hand</w:t>
      </w:r>
      <w:r w:rsidR="00326E35">
        <w:rPr>
          <w:rFonts w:ascii="Times New Roman" w:hAnsi="Times New Roman" w:cs="Times New Roman"/>
        </w:rPr>
        <w:t>-</w:t>
      </w:r>
      <w:r w:rsidR="005E3B45">
        <w:rPr>
          <w:rFonts w:ascii="Times New Roman" w:hAnsi="Times New Roman" w:cs="Times New Roman"/>
        </w:rPr>
        <w:t xml:space="preserve">shaker” </w:t>
      </w:r>
      <w:r w:rsidR="00FA5633">
        <w:rPr>
          <w:rFonts w:ascii="Times New Roman" w:hAnsi="Times New Roman" w:cs="Times New Roman"/>
        </w:rPr>
        <w:t>could</w:t>
      </w:r>
      <w:r w:rsidR="005E3B45">
        <w:rPr>
          <w:rFonts w:ascii="Times New Roman" w:hAnsi="Times New Roman" w:cs="Times New Roman"/>
        </w:rPr>
        <w:t xml:space="preserve"> increase perceptions of that person’s cooperative intent.</w:t>
      </w:r>
      <w:r w:rsidR="00E179F6">
        <w:rPr>
          <w:rFonts w:ascii="Times New Roman" w:hAnsi="Times New Roman" w:cs="Times New Roman"/>
        </w:rPr>
        <w:t xml:space="preserve"> </w:t>
      </w:r>
    </w:p>
    <w:p w14:paraId="066DA793" w14:textId="1813AD87" w:rsidR="00631A1D" w:rsidRDefault="00972958" w:rsidP="002006CF">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explore a class of interactions in which </w:t>
      </w:r>
      <w:r w:rsidR="00A21526">
        <w:rPr>
          <w:rFonts w:ascii="Times New Roman" w:eastAsia="Times New Roman" w:hAnsi="Times New Roman" w:cs="Times New Roman"/>
          <w:color w:val="000000"/>
        </w:rPr>
        <w:t xml:space="preserve">people </w:t>
      </w:r>
      <w:r>
        <w:rPr>
          <w:rFonts w:ascii="Times New Roman" w:eastAsia="Times New Roman" w:hAnsi="Times New Roman" w:cs="Times New Roman"/>
          <w:color w:val="000000"/>
        </w:rPr>
        <w:t xml:space="preserve">have a choice to cooperate or to compete. </w:t>
      </w:r>
      <w:r w:rsidR="002006CF">
        <w:rPr>
          <w:rFonts w:ascii="Times New Roman" w:eastAsia="Times New Roman" w:hAnsi="Times New Roman" w:cs="Times New Roman"/>
          <w:color w:val="000000"/>
        </w:rPr>
        <w:t>These interactions are characterized by mixed motives (cooperation or competition) and o</w:t>
      </w:r>
      <w:r w:rsidR="002006CF" w:rsidRPr="002006CF">
        <w:rPr>
          <w:rFonts w:ascii="Times New Roman" w:eastAsia="Times New Roman" w:hAnsi="Times New Roman" w:cs="Times New Roman"/>
          <w:color w:val="000000"/>
        </w:rPr>
        <w:t>utcome interdependence</w:t>
      </w:r>
      <w:r w:rsidR="002006CF">
        <w:rPr>
          <w:rFonts w:ascii="Times New Roman" w:eastAsia="Times New Roman" w:hAnsi="Times New Roman" w:cs="Times New Roman"/>
          <w:color w:val="000000"/>
        </w:rPr>
        <w:t xml:space="preserve"> (</w:t>
      </w:r>
      <w:r w:rsidR="002006CF" w:rsidRPr="002006CF">
        <w:rPr>
          <w:rFonts w:ascii="Times New Roman" w:eastAsia="Times New Roman" w:hAnsi="Times New Roman" w:cs="Times New Roman"/>
          <w:color w:val="000000"/>
        </w:rPr>
        <w:t>the compatibility or incompatibility</w:t>
      </w:r>
      <w:r w:rsidR="002006CF">
        <w:rPr>
          <w:rFonts w:ascii="Times New Roman" w:eastAsia="Times New Roman" w:hAnsi="Times New Roman" w:cs="Times New Roman"/>
          <w:color w:val="000000"/>
        </w:rPr>
        <w:t xml:space="preserve"> </w:t>
      </w:r>
      <w:r w:rsidR="002006CF" w:rsidRPr="002006CF">
        <w:rPr>
          <w:rFonts w:ascii="Times New Roman" w:eastAsia="Times New Roman" w:hAnsi="Times New Roman" w:cs="Times New Roman"/>
          <w:color w:val="000000"/>
        </w:rPr>
        <w:t>of people’s interests and goals</w:t>
      </w:r>
      <w:r w:rsidR="002006CF">
        <w:rPr>
          <w:rFonts w:ascii="Times New Roman" w:eastAsia="Times New Roman" w:hAnsi="Times New Roman" w:cs="Times New Roman"/>
          <w:color w:val="000000"/>
        </w:rPr>
        <w:t xml:space="preserve">), which are central features </w:t>
      </w:r>
      <w:r w:rsidR="002006CF" w:rsidRPr="002006CF">
        <w:rPr>
          <w:rFonts w:ascii="Times New Roman" w:eastAsia="Times New Roman" w:hAnsi="Times New Roman" w:cs="Times New Roman"/>
          <w:color w:val="000000"/>
        </w:rPr>
        <w:t>of conflict</w:t>
      </w:r>
      <w:r w:rsidR="002006CF">
        <w:rPr>
          <w:rFonts w:ascii="Times New Roman" w:eastAsia="Times New Roman" w:hAnsi="Times New Roman" w:cs="Times New Roman"/>
          <w:color w:val="000000"/>
        </w:rPr>
        <w:t xml:space="preserve"> </w:t>
      </w:r>
      <w:r w:rsidR="002006CF" w:rsidRPr="002006CF">
        <w:rPr>
          <w:rFonts w:ascii="Times New Roman" w:eastAsia="Times New Roman" w:hAnsi="Times New Roman" w:cs="Times New Roman"/>
          <w:color w:val="000000"/>
        </w:rPr>
        <w:t>situations (Bornstein, 2003; De Dreu, 2010</w:t>
      </w:r>
      <w:r w:rsidR="000334A6">
        <w:rPr>
          <w:rFonts w:ascii="Times New Roman" w:eastAsia="Times New Roman" w:hAnsi="Times New Roman" w:cs="Times New Roman"/>
          <w:color w:val="000000"/>
        </w:rPr>
        <w:t xml:space="preserve">; Halevy, </w:t>
      </w:r>
      <w:r w:rsidR="000334A6">
        <w:rPr>
          <w:rFonts w:ascii="Times New Roman" w:eastAsia="Times New Roman" w:hAnsi="Times New Roman" w:cs="Times New Roman"/>
          <w:color w:val="000000"/>
        </w:rPr>
        <w:lastRenderedPageBreak/>
        <w:t>Chou, &amp; Murnighan, 2012</w:t>
      </w:r>
      <w:r w:rsidR="002006CF" w:rsidRPr="002006CF">
        <w:rPr>
          <w:rFonts w:ascii="Times New Roman" w:eastAsia="Times New Roman" w:hAnsi="Times New Roman" w:cs="Times New Roman"/>
          <w:color w:val="000000"/>
        </w:rPr>
        <w:t>). I</w:t>
      </w:r>
      <w:r w:rsidR="00BD1496">
        <w:rPr>
          <w:rFonts w:ascii="Times New Roman" w:eastAsia="Times New Roman" w:hAnsi="Times New Roman" w:cs="Times New Roman"/>
          <w:color w:val="000000"/>
        </w:rPr>
        <w:t xml:space="preserve">n </w:t>
      </w:r>
      <w:r w:rsidR="00D81137">
        <w:rPr>
          <w:rFonts w:ascii="Times New Roman" w:eastAsia="Times New Roman" w:hAnsi="Times New Roman" w:cs="Times New Roman"/>
          <w:color w:val="000000"/>
        </w:rPr>
        <w:t>such</w:t>
      </w:r>
      <w:r w:rsidR="00BD1496">
        <w:rPr>
          <w:rFonts w:ascii="Times New Roman" w:eastAsia="Times New Roman" w:hAnsi="Times New Roman" w:cs="Times New Roman"/>
          <w:color w:val="000000"/>
        </w:rPr>
        <w:t xml:space="preserve"> interaction</w:t>
      </w:r>
      <w:r w:rsidR="00EE3F7D">
        <w:rPr>
          <w:rFonts w:ascii="Times New Roman" w:eastAsia="Times New Roman" w:hAnsi="Times New Roman" w:cs="Times New Roman"/>
          <w:color w:val="000000"/>
        </w:rPr>
        <w:t>s</w:t>
      </w:r>
      <w:r>
        <w:rPr>
          <w:rFonts w:ascii="Times New Roman" w:eastAsia="Times New Roman" w:hAnsi="Times New Roman" w:cs="Times New Roman"/>
          <w:color w:val="000000"/>
        </w:rPr>
        <w:t>, individuals’</w:t>
      </w:r>
      <w:r w:rsidRPr="00A22C4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beliefs about </w:t>
      </w:r>
      <w:r w:rsidR="00EE3F7D">
        <w:rPr>
          <w:rFonts w:ascii="Times New Roman" w:eastAsia="Times New Roman" w:hAnsi="Times New Roman" w:cs="Times New Roman"/>
          <w:color w:val="000000"/>
        </w:rPr>
        <w:t>the other party’s</w:t>
      </w:r>
      <w:r>
        <w:rPr>
          <w:rFonts w:ascii="Times New Roman" w:eastAsia="Times New Roman" w:hAnsi="Times New Roman" w:cs="Times New Roman"/>
          <w:color w:val="000000"/>
        </w:rPr>
        <w:t xml:space="preserve"> social motives </w:t>
      </w:r>
      <w:r w:rsidR="00C4621E">
        <w:rPr>
          <w:rFonts w:ascii="Times New Roman" w:eastAsia="Times New Roman" w:hAnsi="Times New Roman" w:cs="Times New Roman"/>
          <w:color w:val="000000"/>
        </w:rPr>
        <w:t xml:space="preserve">can </w:t>
      </w:r>
      <w:r w:rsidR="008A1D3A">
        <w:rPr>
          <w:rFonts w:ascii="Times New Roman" w:eastAsia="Times New Roman" w:hAnsi="Times New Roman" w:cs="Times New Roman"/>
          <w:color w:val="000000"/>
        </w:rPr>
        <w:t>predict</w:t>
      </w:r>
      <w:r w:rsidRPr="00A22C4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their </w:t>
      </w:r>
      <w:r w:rsidR="000E2A22">
        <w:rPr>
          <w:rFonts w:ascii="Times New Roman" w:eastAsia="Times New Roman" w:hAnsi="Times New Roman" w:cs="Times New Roman"/>
          <w:color w:val="000000"/>
        </w:rPr>
        <w:t xml:space="preserve">own </w:t>
      </w:r>
      <w:r>
        <w:rPr>
          <w:rFonts w:ascii="Times New Roman" w:eastAsia="Times New Roman" w:hAnsi="Times New Roman" w:cs="Times New Roman"/>
          <w:color w:val="000000"/>
        </w:rPr>
        <w:t>willingness to cooperate</w:t>
      </w:r>
      <w:r w:rsidR="00EF1670">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(Deutsch, 1949; Pruitt &amp; Lewis, 1975; Pruitt &amp; Rubin, 1986). </w:t>
      </w:r>
      <w:r w:rsidR="009554DD">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rior research </w:t>
      </w:r>
      <w:r w:rsidR="009554DD">
        <w:rPr>
          <w:rFonts w:ascii="Times New Roman" w:eastAsia="Times New Roman" w:hAnsi="Times New Roman" w:cs="Times New Roman"/>
          <w:color w:val="000000"/>
        </w:rPr>
        <w:t xml:space="preserve">on </w:t>
      </w:r>
      <w:r w:rsidR="002006CF">
        <w:rPr>
          <w:rFonts w:ascii="Times New Roman" w:eastAsia="Times New Roman" w:hAnsi="Times New Roman" w:cs="Times New Roman"/>
          <w:color w:val="000000"/>
        </w:rPr>
        <w:t xml:space="preserve">mixed-motive </w:t>
      </w:r>
      <w:r w:rsidR="009554DD">
        <w:rPr>
          <w:rFonts w:ascii="Times New Roman" w:eastAsia="Times New Roman" w:hAnsi="Times New Roman" w:cs="Times New Roman"/>
          <w:color w:val="000000"/>
        </w:rPr>
        <w:t xml:space="preserve">interactions </w:t>
      </w:r>
      <w:r w:rsidR="002006CF">
        <w:rPr>
          <w:rFonts w:ascii="Times New Roman" w:eastAsia="Times New Roman" w:hAnsi="Times New Roman" w:cs="Times New Roman"/>
          <w:color w:val="000000"/>
        </w:rPr>
        <w:t>considers how</w:t>
      </w:r>
      <w:r w:rsidR="00BD1496">
        <w:rPr>
          <w:rFonts w:ascii="Times New Roman" w:eastAsia="Times New Roman" w:hAnsi="Times New Roman" w:cs="Times New Roman"/>
          <w:color w:val="000000"/>
        </w:rPr>
        <w:t xml:space="preserve"> individual differences in </w:t>
      </w:r>
      <w:r>
        <w:rPr>
          <w:rFonts w:ascii="Times New Roman" w:eastAsia="Times New Roman" w:hAnsi="Times New Roman" w:cs="Times New Roman"/>
          <w:color w:val="000000"/>
        </w:rPr>
        <w:t xml:space="preserve">social value orientation </w:t>
      </w:r>
      <w:r w:rsidR="002006CF">
        <w:rPr>
          <w:rFonts w:ascii="Times New Roman" w:eastAsia="Times New Roman" w:hAnsi="Times New Roman" w:cs="Times New Roman"/>
          <w:color w:val="000000"/>
        </w:rPr>
        <w:t xml:space="preserve">influence outcomes </w:t>
      </w:r>
      <w:r>
        <w:rPr>
          <w:rFonts w:ascii="Times New Roman" w:eastAsia="Times New Roman" w:hAnsi="Times New Roman" w:cs="Times New Roman"/>
          <w:color w:val="000000"/>
        </w:rPr>
        <w:t>(</w:t>
      </w:r>
      <w:r w:rsidR="00A73943" w:rsidRPr="00E7076F">
        <w:rPr>
          <w:rFonts w:ascii="Times New Roman" w:hAnsi="Times New Roman" w:cs="Times New Roman"/>
        </w:rPr>
        <w:t>De Dreu &amp; Van Lange, 1995;</w:t>
      </w:r>
      <w:r w:rsidR="00A73943">
        <w:rPr>
          <w:rFonts w:ascii="Times New Roman" w:hAnsi="Times New Roman" w:cs="Times New Roman"/>
        </w:rPr>
        <w:t xml:space="preserve"> </w:t>
      </w:r>
      <w:r w:rsidRPr="00E7076F">
        <w:rPr>
          <w:rFonts w:ascii="Times New Roman" w:hAnsi="Times New Roman" w:cs="Times New Roman"/>
        </w:rPr>
        <w:t>Deutsch, 19</w:t>
      </w:r>
      <w:r w:rsidR="00DE3898">
        <w:rPr>
          <w:rFonts w:ascii="Times New Roman" w:hAnsi="Times New Roman" w:cs="Times New Roman"/>
        </w:rPr>
        <w:t>49</w:t>
      </w:r>
      <w:r w:rsidRPr="00E7076F">
        <w:rPr>
          <w:rFonts w:ascii="Times New Roman" w:hAnsi="Times New Roman" w:cs="Times New Roman"/>
        </w:rPr>
        <w:t>; Kelley &amp;</w:t>
      </w:r>
      <w:r>
        <w:rPr>
          <w:rFonts w:ascii="Times New Roman" w:hAnsi="Times New Roman" w:cs="Times New Roman"/>
        </w:rPr>
        <w:t xml:space="preserve"> </w:t>
      </w:r>
      <w:r w:rsidRPr="00E7076F">
        <w:rPr>
          <w:rFonts w:ascii="Times New Roman" w:hAnsi="Times New Roman" w:cs="Times New Roman"/>
        </w:rPr>
        <w:t>Schenitzki, 1972; McClintock, 1977; Messick &amp; McClintock,</w:t>
      </w:r>
      <w:r>
        <w:rPr>
          <w:rFonts w:ascii="Times New Roman" w:hAnsi="Times New Roman" w:cs="Times New Roman"/>
        </w:rPr>
        <w:t xml:space="preserve"> </w:t>
      </w:r>
      <w:r w:rsidRPr="00E7076F">
        <w:rPr>
          <w:rFonts w:ascii="Times New Roman" w:hAnsi="Times New Roman" w:cs="Times New Roman"/>
        </w:rPr>
        <w:t>1968; Van Lange &amp; Kuhlman, 1994</w:t>
      </w:r>
      <w:r>
        <w:rPr>
          <w:rFonts w:ascii="Times New Roman" w:hAnsi="Times New Roman" w:cs="Times New Roman"/>
        </w:rPr>
        <w:t>)</w:t>
      </w:r>
      <w:r w:rsidR="00C4621E">
        <w:rPr>
          <w:rFonts w:ascii="Times New Roman" w:hAnsi="Times New Roman" w:cs="Times New Roman"/>
        </w:rPr>
        <w:t>. It</w:t>
      </w:r>
      <w:r w:rsidR="002006CF">
        <w:rPr>
          <w:rFonts w:ascii="Times New Roman" w:hAnsi="Times New Roman" w:cs="Times New Roman"/>
        </w:rPr>
        <w:t xml:space="preserve"> has also </w:t>
      </w:r>
      <w:r>
        <w:rPr>
          <w:rFonts w:ascii="Times New Roman" w:hAnsi="Times New Roman" w:cs="Times New Roman"/>
        </w:rPr>
        <w:t xml:space="preserve">manipulated </w:t>
      </w:r>
      <w:r w:rsidR="00BD1496">
        <w:rPr>
          <w:rFonts w:ascii="Times New Roman" w:hAnsi="Times New Roman" w:cs="Times New Roman"/>
        </w:rPr>
        <w:t xml:space="preserve">social </w:t>
      </w:r>
      <w:r>
        <w:rPr>
          <w:rFonts w:ascii="Times New Roman" w:hAnsi="Times New Roman" w:cs="Times New Roman"/>
        </w:rPr>
        <w:t xml:space="preserve">motives </w:t>
      </w:r>
      <w:r w:rsidR="00D81137">
        <w:rPr>
          <w:rFonts w:ascii="Times New Roman" w:hAnsi="Times New Roman" w:cs="Times New Roman"/>
        </w:rPr>
        <w:t xml:space="preserve">via </w:t>
      </w:r>
      <w:r>
        <w:rPr>
          <w:rFonts w:ascii="Times New Roman" w:hAnsi="Times New Roman" w:cs="Times New Roman"/>
        </w:rPr>
        <w:t>either explicit instructions or incentive schemes (</w:t>
      </w:r>
      <w:r w:rsidRPr="00E7076F">
        <w:rPr>
          <w:rFonts w:ascii="Times New Roman" w:hAnsi="Times New Roman" w:cs="Times New Roman"/>
        </w:rPr>
        <w:t>De Dreu</w:t>
      </w:r>
      <w:r>
        <w:rPr>
          <w:rFonts w:ascii="Times New Roman" w:hAnsi="Times New Roman" w:cs="Times New Roman"/>
        </w:rPr>
        <w:t xml:space="preserve"> </w:t>
      </w:r>
      <w:r w:rsidRPr="00E7076F">
        <w:rPr>
          <w:rFonts w:ascii="Times New Roman" w:hAnsi="Times New Roman" w:cs="Times New Roman"/>
        </w:rPr>
        <w:t xml:space="preserve">&amp; McCusker, 1997; </w:t>
      </w:r>
      <w:r w:rsidR="000334A6">
        <w:rPr>
          <w:rFonts w:ascii="Times New Roman" w:hAnsi="Times New Roman" w:cs="Times New Roman"/>
        </w:rPr>
        <w:t xml:space="preserve">Halevy, Bornstein, &amp; Sagiv, 2008; Halevy, Weisel, &amp; Bornstein, 2011; </w:t>
      </w:r>
      <w:r w:rsidRPr="00E7076F">
        <w:rPr>
          <w:rFonts w:ascii="Times New Roman" w:hAnsi="Times New Roman" w:cs="Times New Roman"/>
        </w:rPr>
        <w:t>Sattler &amp; Kerr, 1991</w:t>
      </w:r>
      <w:r>
        <w:rPr>
          <w:rFonts w:ascii="Times New Roman" w:hAnsi="Times New Roman" w:cs="Times New Roman"/>
        </w:rPr>
        <w:t>)</w:t>
      </w:r>
      <w:r w:rsidR="009554DD">
        <w:rPr>
          <w:rFonts w:ascii="Times New Roman" w:hAnsi="Times New Roman" w:cs="Times New Roman"/>
        </w:rPr>
        <w:t xml:space="preserve">. Building on this research, we </w:t>
      </w:r>
      <w:r>
        <w:rPr>
          <w:rFonts w:ascii="Times New Roman" w:hAnsi="Times New Roman" w:cs="Times New Roman"/>
        </w:rPr>
        <w:t>examin</w:t>
      </w:r>
      <w:r w:rsidR="009554DD">
        <w:rPr>
          <w:rFonts w:ascii="Times New Roman" w:hAnsi="Times New Roman" w:cs="Times New Roman"/>
        </w:rPr>
        <w:t>e</w:t>
      </w:r>
      <w:r>
        <w:rPr>
          <w:rFonts w:ascii="Times New Roman" w:hAnsi="Times New Roman" w:cs="Times New Roman"/>
        </w:rPr>
        <w:t xml:space="preserve"> how nonverbal behavior can </w:t>
      </w:r>
      <w:r w:rsidR="009554DD">
        <w:rPr>
          <w:rFonts w:ascii="Times New Roman" w:hAnsi="Times New Roman" w:cs="Times New Roman"/>
        </w:rPr>
        <w:t xml:space="preserve">causally influence </w:t>
      </w:r>
      <w:r>
        <w:rPr>
          <w:rFonts w:ascii="Times New Roman" w:hAnsi="Times New Roman" w:cs="Times New Roman"/>
        </w:rPr>
        <w:t xml:space="preserve">perceptions of social motives. </w:t>
      </w:r>
      <w:r w:rsidR="002006CF">
        <w:rPr>
          <w:rFonts w:ascii="Times New Roman" w:hAnsi="Times New Roman" w:cs="Times New Roman"/>
        </w:rPr>
        <w:t xml:space="preserve">In particular, we </w:t>
      </w:r>
      <w:r w:rsidR="00E256E3">
        <w:rPr>
          <w:rFonts w:ascii="Times New Roman" w:hAnsi="Times New Roman" w:cs="Times New Roman"/>
        </w:rPr>
        <w:t>study</w:t>
      </w:r>
      <w:r>
        <w:rPr>
          <w:rFonts w:ascii="Times New Roman" w:hAnsi="Times New Roman" w:cs="Times New Roman"/>
        </w:rPr>
        <w:t xml:space="preserve"> </w:t>
      </w:r>
      <w:r w:rsidR="00E256E3">
        <w:rPr>
          <w:rFonts w:ascii="Times New Roman" w:hAnsi="Times New Roman" w:cs="Times New Roman"/>
        </w:rPr>
        <w:t xml:space="preserve">a form of nonverbal behavior imbued with symbolic meaning—the handshake—which </w:t>
      </w:r>
      <w:r w:rsidR="00631A1D">
        <w:rPr>
          <w:rFonts w:ascii="Times New Roman" w:hAnsi="Times New Roman" w:cs="Times New Roman"/>
        </w:rPr>
        <w:t xml:space="preserve">we propose </w:t>
      </w:r>
      <w:r w:rsidR="00E256E3">
        <w:rPr>
          <w:rFonts w:ascii="Times New Roman" w:hAnsi="Times New Roman" w:cs="Times New Roman"/>
        </w:rPr>
        <w:t xml:space="preserve">can </w:t>
      </w:r>
      <w:r>
        <w:rPr>
          <w:rFonts w:ascii="Times New Roman" w:hAnsi="Times New Roman" w:cs="Times New Roman"/>
        </w:rPr>
        <w:t xml:space="preserve">affect beliefs about </w:t>
      </w:r>
      <w:r w:rsidR="00631A1D">
        <w:rPr>
          <w:rFonts w:ascii="Times New Roman" w:hAnsi="Times New Roman" w:cs="Times New Roman"/>
        </w:rPr>
        <w:t>a partner’s</w:t>
      </w:r>
      <w:r>
        <w:rPr>
          <w:rFonts w:ascii="Times New Roman" w:hAnsi="Times New Roman" w:cs="Times New Roman"/>
        </w:rPr>
        <w:t xml:space="preserve"> </w:t>
      </w:r>
      <w:r w:rsidR="00631A1D">
        <w:rPr>
          <w:rFonts w:ascii="Times New Roman" w:hAnsi="Times New Roman" w:cs="Times New Roman"/>
        </w:rPr>
        <w:t>social motive</w:t>
      </w:r>
      <w:r w:rsidR="000F52C2">
        <w:rPr>
          <w:rFonts w:ascii="Times New Roman" w:hAnsi="Times New Roman" w:cs="Times New Roman"/>
        </w:rPr>
        <w:t>s</w:t>
      </w:r>
      <w:r w:rsidR="009554DD">
        <w:rPr>
          <w:rFonts w:ascii="Times New Roman" w:hAnsi="Times New Roman" w:cs="Times New Roman"/>
        </w:rPr>
        <w:t xml:space="preserve"> (their cooperative intent),</w:t>
      </w:r>
      <w:r w:rsidR="00631A1D">
        <w:rPr>
          <w:rFonts w:ascii="Times New Roman" w:hAnsi="Times New Roman" w:cs="Times New Roman"/>
        </w:rPr>
        <w:t xml:space="preserve"> </w:t>
      </w:r>
      <w:r w:rsidR="00D46E35">
        <w:rPr>
          <w:rFonts w:ascii="Times New Roman" w:hAnsi="Times New Roman" w:cs="Times New Roman"/>
        </w:rPr>
        <w:t xml:space="preserve">increasing </w:t>
      </w:r>
      <w:r w:rsidR="00A21526">
        <w:rPr>
          <w:rFonts w:ascii="Times New Roman" w:hAnsi="Times New Roman" w:cs="Times New Roman"/>
        </w:rPr>
        <w:t xml:space="preserve">perceptions of warmth </w:t>
      </w:r>
      <w:r w:rsidR="00631A1D">
        <w:rPr>
          <w:rFonts w:ascii="Times New Roman" w:hAnsi="Times New Roman" w:cs="Times New Roman"/>
        </w:rPr>
        <w:t>and</w:t>
      </w:r>
      <w:r>
        <w:rPr>
          <w:rFonts w:ascii="Times New Roman" w:hAnsi="Times New Roman" w:cs="Times New Roman"/>
        </w:rPr>
        <w:t xml:space="preserve"> </w:t>
      </w:r>
      <w:r w:rsidR="00631A1D">
        <w:rPr>
          <w:rFonts w:ascii="Times New Roman" w:hAnsi="Times New Roman" w:cs="Times New Roman"/>
        </w:rPr>
        <w:t xml:space="preserve">ultimately </w:t>
      </w:r>
      <w:r>
        <w:rPr>
          <w:rFonts w:ascii="Times New Roman" w:hAnsi="Times New Roman" w:cs="Times New Roman"/>
        </w:rPr>
        <w:t>influenc</w:t>
      </w:r>
      <w:r w:rsidR="00631A1D">
        <w:rPr>
          <w:rFonts w:ascii="Times New Roman" w:hAnsi="Times New Roman" w:cs="Times New Roman"/>
        </w:rPr>
        <w:t>ing cooperative behavior</w:t>
      </w:r>
      <w:r>
        <w:rPr>
          <w:rFonts w:ascii="Times New Roman" w:hAnsi="Times New Roman" w:cs="Times New Roman"/>
        </w:rPr>
        <w:t xml:space="preserve">. </w:t>
      </w:r>
      <w:r w:rsidR="00BB506B">
        <w:rPr>
          <w:rFonts w:ascii="Times New Roman" w:hAnsi="Times New Roman" w:cs="Times New Roman"/>
        </w:rPr>
        <w:t>E</w:t>
      </w:r>
      <w:r w:rsidR="00EE3F7D">
        <w:rPr>
          <w:rFonts w:ascii="Times New Roman" w:hAnsi="Times New Roman" w:cs="Times New Roman"/>
        </w:rPr>
        <w:t xml:space="preserve">ven in </w:t>
      </w:r>
      <w:r w:rsidR="00D46E35">
        <w:rPr>
          <w:rFonts w:ascii="Times New Roman" w:hAnsi="Times New Roman" w:cs="Times New Roman"/>
        </w:rPr>
        <w:t xml:space="preserve">distributive </w:t>
      </w:r>
      <w:r w:rsidR="000E2A22" w:rsidRPr="00A22C43">
        <w:rPr>
          <w:rFonts w:ascii="Times New Roman" w:eastAsia="Times New Roman" w:hAnsi="Times New Roman" w:cs="Times New Roman"/>
          <w:color w:val="000000"/>
        </w:rPr>
        <w:t>negotiation</w:t>
      </w:r>
      <w:r w:rsidR="000E2A22">
        <w:rPr>
          <w:rFonts w:ascii="Times New Roman" w:eastAsia="Times New Roman" w:hAnsi="Times New Roman" w:cs="Times New Roman"/>
          <w:color w:val="000000"/>
        </w:rPr>
        <w:t>s</w:t>
      </w:r>
      <w:r w:rsidR="00D81137">
        <w:rPr>
          <w:rFonts w:ascii="Times New Roman" w:eastAsia="Times New Roman" w:hAnsi="Times New Roman" w:cs="Times New Roman"/>
          <w:color w:val="000000"/>
        </w:rPr>
        <w:t xml:space="preserve"> or economic games</w:t>
      </w:r>
      <w:r w:rsidR="009E7935" w:rsidRPr="00A22C43">
        <w:rPr>
          <w:rFonts w:ascii="Times New Roman" w:eastAsia="Times New Roman" w:hAnsi="Times New Roman" w:cs="Times New Roman"/>
          <w:color w:val="000000"/>
        </w:rPr>
        <w:t>—</w:t>
      </w:r>
      <w:r w:rsidR="009E7935">
        <w:rPr>
          <w:rFonts w:ascii="Times New Roman" w:eastAsia="Times New Roman" w:hAnsi="Times New Roman" w:cs="Times New Roman"/>
          <w:color w:val="000000"/>
        </w:rPr>
        <w:t>paradigmatic</w:t>
      </w:r>
      <w:r w:rsidR="000E2A22">
        <w:rPr>
          <w:rFonts w:ascii="Times New Roman" w:eastAsia="Times New Roman" w:hAnsi="Times New Roman" w:cs="Times New Roman"/>
          <w:color w:val="000000"/>
        </w:rPr>
        <w:t xml:space="preserve"> context</w:t>
      </w:r>
      <w:r w:rsidR="00D81137">
        <w:rPr>
          <w:rFonts w:ascii="Times New Roman" w:eastAsia="Times New Roman" w:hAnsi="Times New Roman" w:cs="Times New Roman"/>
          <w:color w:val="000000"/>
        </w:rPr>
        <w:t>s</w:t>
      </w:r>
      <w:r w:rsidR="009E7935">
        <w:rPr>
          <w:rFonts w:ascii="Times New Roman" w:eastAsia="Times New Roman" w:hAnsi="Times New Roman" w:cs="Times New Roman"/>
          <w:color w:val="000000"/>
        </w:rPr>
        <w:t xml:space="preserve"> </w:t>
      </w:r>
      <w:r w:rsidR="00EE3F7D">
        <w:rPr>
          <w:rFonts w:ascii="Times New Roman" w:eastAsia="Times New Roman" w:hAnsi="Times New Roman" w:cs="Times New Roman"/>
          <w:color w:val="000000"/>
        </w:rPr>
        <w:t>that</w:t>
      </w:r>
      <w:r w:rsidR="000E2A22">
        <w:rPr>
          <w:rFonts w:ascii="Times New Roman" w:eastAsia="Times New Roman" w:hAnsi="Times New Roman" w:cs="Times New Roman"/>
          <w:color w:val="000000"/>
        </w:rPr>
        <w:t xml:space="preserve"> often induc</w:t>
      </w:r>
      <w:r w:rsidR="00D81137">
        <w:rPr>
          <w:rFonts w:ascii="Times New Roman" w:eastAsia="Times New Roman" w:hAnsi="Times New Roman" w:cs="Times New Roman"/>
          <w:color w:val="000000"/>
        </w:rPr>
        <w:t>e</w:t>
      </w:r>
      <w:r w:rsidR="000E2A22" w:rsidRPr="00A22C43">
        <w:rPr>
          <w:rFonts w:ascii="Times New Roman" w:eastAsia="Times New Roman" w:hAnsi="Times New Roman" w:cs="Times New Roman"/>
          <w:color w:val="000000"/>
        </w:rPr>
        <w:t xml:space="preserve"> desire</w:t>
      </w:r>
      <w:r w:rsidR="009554DD">
        <w:rPr>
          <w:rFonts w:ascii="Times New Roman" w:eastAsia="Times New Roman" w:hAnsi="Times New Roman" w:cs="Times New Roman"/>
          <w:color w:val="000000"/>
        </w:rPr>
        <w:t>s</w:t>
      </w:r>
      <w:r w:rsidR="000E2A22" w:rsidRPr="00A22C43">
        <w:rPr>
          <w:rFonts w:ascii="Times New Roman" w:eastAsia="Times New Roman" w:hAnsi="Times New Roman" w:cs="Times New Roman"/>
          <w:color w:val="000000"/>
        </w:rPr>
        <w:t xml:space="preserve"> to compete (Pruitt, 1981)</w:t>
      </w:r>
      <w:r w:rsidR="009E7935" w:rsidRPr="00A22C43">
        <w:rPr>
          <w:rFonts w:ascii="Times New Roman" w:eastAsia="Times New Roman" w:hAnsi="Times New Roman" w:cs="Times New Roman"/>
          <w:color w:val="000000"/>
        </w:rPr>
        <w:t>—</w:t>
      </w:r>
      <w:r w:rsidR="000642D2">
        <w:rPr>
          <w:rFonts w:ascii="Times New Roman" w:eastAsia="Times New Roman" w:hAnsi="Times New Roman" w:cs="Times New Roman"/>
          <w:color w:val="000000"/>
        </w:rPr>
        <w:t xml:space="preserve">we expect </w:t>
      </w:r>
      <w:r w:rsidR="009554DD">
        <w:rPr>
          <w:rFonts w:ascii="Times New Roman" w:eastAsia="Times New Roman" w:hAnsi="Times New Roman" w:cs="Times New Roman"/>
          <w:color w:val="000000"/>
        </w:rPr>
        <w:t xml:space="preserve">that </w:t>
      </w:r>
      <w:r w:rsidR="00A01FCD">
        <w:rPr>
          <w:rFonts w:ascii="Times New Roman" w:eastAsia="Times New Roman" w:hAnsi="Times New Roman" w:cs="Times New Roman"/>
          <w:color w:val="000000"/>
        </w:rPr>
        <w:t xml:space="preserve">the mere act of </w:t>
      </w:r>
      <w:r w:rsidR="000642D2">
        <w:rPr>
          <w:rFonts w:ascii="Times New Roman" w:eastAsia="Times New Roman" w:hAnsi="Times New Roman" w:cs="Times New Roman"/>
          <w:color w:val="000000"/>
        </w:rPr>
        <w:t>handshak</w:t>
      </w:r>
      <w:r w:rsidR="009554DD">
        <w:rPr>
          <w:rFonts w:ascii="Times New Roman" w:eastAsia="Times New Roman" w:hAnsi="Times New Roman" w:cs="Times New Roman"/>
          <w:color w:val="000000"/>
        </w:rPr>
        <w:t>ing</w:t>
      </w:r>
      <w:r w:rsidR="00A21526">
        <w:rPr>
          <w:rFonts w:ascii="Times New Roman" w:eastAsia="Times New Roman" w:hAnsi="Times New Roman" w:cs="Times New Roman"/>
          <w:color w:val="000000"/>
        </w:rPr>
        <w:t xml:space="preserve"> </w:t>
      </w:r>
      <w:r w:rsidR="00D81137">
        <w:rPr>
          <w:rFonts w:ascii="Times New Roman" w:eastAsia="Times New Roman" w:hAnsi="Times New Roman" w:cs="Times New Roman"/>
          <w:color w:val="000000"/>
        </w:rPr>
        <w:t>can</w:t>
      </w:r>
      <w:r w:rsidR="00EE3F7D">
        <w:rPr>
          <w:rFonts w:ascii="Times New Roman" w:eastAsia="Times New Roman" w:hAnsi="Times New Roman" w:cs="Times New Roman"/>
          <w:color w:val="000000"/>
        </w:rPr>
        <w:t xml:space="preserve"> </w:t>
      </w:r>
      <w:r w:rsidR="00D81137">
        <w:rPr>
          <w:rFonts w:ascii="Times New Roman" w:eastAsia="Times New Roman" w:hAnsi="Times New Roman" w:cs="Times New Roman"/>
          <w:color w:val="000000"/>
        </w:rPr>
        <w:t>increase cooperation</w:t>
      </w:r>
      <w:r w:rsidR="00EE3F7D">
        <w:rPr>
          <w:rFonts w:ascii="Times New Roman" w:eastAsia="Times New Roman" w:hAnsi="Times New Roman" w:cs="Times New Roman"/>
          <w:color w:val="000000"/>
        </w:rPr>
        <w:t>.</w:t>
      </w:r>
    </w:p>
    <w:p w14:paraId="2BDEADD3" w14:textId="54673052" w:rsidR="00E256E3" w:rsidRPr="007F1320" w:rsidRDefault="004E3DDA" w:rsidP="007F1320">
      <w:pPr>
        <w:spacing w:line="480" w:lineRule="auto"/>
        <w:rPr>
          <w:rFonts w:ascii="Times New Roman" w:hAnsi="Times New Roman"/>
          <w:b/>
        </w:rPr>
      </w:pPr>
      <w:r>
        <w:rPr>
          <w:rFonts w:ascii="Times New Roman" w:eastAsia="Times New Roman" w:hAnsi="Times New Roman" w:cs="Times New Roman"/>
          <w:b/>
          <w:color w:val="000000"/>
        </w:rPr>
        <w:t>Handshakes as Social Rituals</w:t>
      </w:r>
    </w:p>
    <w:p w14:paraId="3915C53E" w14:textId="5D100161" w:rsidR="00C4621E" w:rsidRDefault="00E930ED" w:rsidP="00E36D7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A138EF">
        <w:rPr>
          <w:rFonts w:ascii="Times New Roman" w:eastAsia="Times New Roman" w:hAnsi="Times New Roman" w:cs="Times New Roman"/>
          <w:color w:val="000000"/>
        </w:rPr>
        <w:t xml:space="preserve">Rituals are an omnipresent component of human social life. </w:t>
      </w:r>
      <w:r w:rsidR="00E36D74">
        <w:rPr>
          <w:rFonts w:ascii="Times New Roman" w:eastAsia="Times New Roman" w:hAnsi="Times New Roman" w:cs="Times New Roman"/>
          <w:color w:val="000000"/>
        </w:rPr>
        <w:t xml:space="preserve">Although specific definitions of rituals abound across the social sciences (e.g., Bell, 1997; Boyer &amp; Lienard, 2006; Humphrey &amp; Laidlaw, 1994), most agree that rituals involve at least two defining features: </w:t>
      </w:r>
      <w:r w:rsidR="00400C75">
        <w:rPr>
          <w:rFonts w:ascii="Times New Roman" w:eastAsia="Times New Roman" w:hAnsi="Times New Roman" w:cs="Times New Roman"/>
          <w:color w:val="000000"/>
        </w:rPr>
        <w:t xml:space="preserve">(1) </w:t>
      </w:r>
      <w:r w:rsidR="00E36D74">
        <w:rPr>
          <w:rFonts w:ascii="Times New Roman" w:eastAsia="Times New Roman" w:hAnsi="Times New Roman" w:cs="Times New Roman"/>
          <w:color w:val="000000"/>
        </w:rPr>
        <w:t>they are composed of specific actions that tend to be structured, rigid, and repetitive (</w:t>
      </w:r>
      <w:r w:rsidR="00E36D74" w:rsidRPr="00E36D74">
        <w:rPr>
          <w:rFonts w:ascii="Times New Roman" w:eastAsia="Times New Roman" w:hAnsi="Times New Roman" w:cs="Times New Roman"/>
          <w:color w:val="000000"/>
        </w:rPr>
        <w:t>Foster, Weigand, &amp;</w:t>
      </w:r>
      <w:r w:rsidR="00E36D74">
        <w:rPr>
          <w:rFonts w:ascii="Times New Roman" w:eastAsia="Times New Roman" w:hAnsi="Times New Roman" w:cs="Times New Roman"/>
          <w:color w:val="000000"/>
        </w:rPr>
        <w:t xml:space="preserve"> </w:t>
      </w:r>
      <w:r w:rsidR="00E36D74" w:rsidRPr="00E36D74">
        <w:rPr>
          <w:rFonts w:ascii="Times New Roman" w:eastAsia="Times New Roman" w:hAnsi="Times New Roman" w:cs="Times New Roman"/>
          <w:color w:val="000000"/>
        </w:rPr>
        <w:t>Baines, 2006; Rossano, 2012; Tambiah, 1979</w:t>
      </w:r>
      <w:r w:rsidR="00E36D74">
        <w:rPr>
          <w:rFonts w:ascii="Times New Roman" w:eastAsia="Times New Roman" w:hAnsi="Times New Roman" w:cs="Times New Roman"/>
          <w:color w:val="000000"/>
        </w:rPr>
        <w:t xml:space="preserve">) and </w:t>
      </w:r>
      <w:r w:rsidR="00400C75">
        <w:rPr>
          <w:rFonts w:ascii="Times New Roman" w:eastAsia="Times New Roman" w:hAnsi="Times New Roman" w:cs="Times New Roman"/>
          <w:color w:val="000000"/>
        </w:rPr>
        <w:t xml:space="preserve">(2) </w:t>
      </w:r>
      <w:r w:rsidR="00E36D74">
        <w:rPr>
          <w:rFonts w:ascii="Times New Roman" w:eastAsia="Times New Roman" w:hAnsi="Times New Roman" w:cs="Times New Roman"/>
          <w:color w:val="000000"/>
        </w:rPr>
        <w:t xml:space="preserve">their physical gestures are imbued with psychological meaning </w:t>
      </w:r>
      <w:r w:rsidR="00FA3973">
        <w:rPr>
          <w:rFonts w:ascii="Times New Roman" w:eastAsia="Times New Roman" w:hAnsi="Times New Roman" w:cs="Times New Roman"/>
          <w:color w:val="000000"/>
        </w:rPr>
        <w:t>beyond the instrumental intent of the physical actions</w:t>
      </w:r>
      <w:r w:rsidR="00E36D74">
        <w:rPr>
          <w:rFonts w:ascii="Times New Roman" w:eastAsia="Times New Roman" w:hAnsi="Times New Roman" w:cs="Times New Roman"/>
          <w:color w:val="000000"/>
        </w:rPr>
        <w:t xml:space="preserve"> (</w:t>
      </w:r>
      <w:r w:rsidR="00FA3973">
        <w:rPr>
          <w:rFonts w:ascii="Times New Roman" w:eastAsia="Times New Roman" w:hAnsi="Times New Roman" w:cs="Times New Roman"/>
          <w:color w:val="000000"/>
        </w:rPr>
        <w:t xml:space="preserve">Boyer &amp; Lienard, 2006; </w:t>
      </w:r>
      <w:r w:rsidR="00E36D74">
        <w:rPr>
          <w:rFonts w:ascii="Times New Roman" w:eastAsia="Times New Roman" w:hAnsi="Times New Roman" w:cs="Times New Roman"/>
          <w:color w:val="000000"/>
        </w:rPr>
        <w:t>(Hobson, Schroeder, Risen, Xygalatas, &amp; Inzlicht, 2017</w:t>
      </w:r>
      <w:r w:rsidR="00FA3973">
        <w:rPr>
          <w:rFonts w:ascii="Times New Roman" w:eastAsia="Times New Roman" w:hAnsi="Times New Roman" w:cs="Times New Roman"/>
          <w:color w:val="000000"/>
        </w:rPr>
        <w:t>;</w:t>
      </w:r>
      <w:r w:rsidR="00FA3973" w:rsidRPr="00FA3973">
        <w:rPr>
          <w:rFonts w:ascii="Times New Roman" w:eastAsia="Times New Roman" w:hAnsi="Times New Roman" w:cs="Times New Roman"/>
          <w:color w:val="000000"/>
        </w:rPr>
        <w:t xml:space="preserve"> </w:t>
      </w:r>
      <w:r w:rsidR="00FA3973">
        <w:rPr>
          <w:rFonts w:ascii="Times New Roman" w:eastAsia="Times New Roman" w:hAnsi="Times New Roman" w:cs="Times New Roman"/>
          <w:color w:val="000000"/>
        </w:rPr>
        <w:t>Legare &amp; Souze, 2012</w:t>
      </w:r>
      <w:r w:rsidR="00E36D74">
        <w:rPr>
          <w:rFonts w:ascii="Times New Roman" w:eastAsia="Times New Roman" w:hAnsi="Times New Roman" w:cs="Times New Roman"/>
          <w:color w:val="000000"/>
        </w:rPr>
        <w:t xml:space="preserve">). </w:t>
      </w:r>
      <w:r w:rsidR="00A138EF">
        <w:rPr>
          <w:rFonts w:ascii="Times New Roman" w:eastAsia="Times New Roman" w:hAnsi="Times New Roman" w:cs="Times New Roman"/>
          <w:color w:val="000000"/>
        </w:rPr>
        <w:lastRenderedPageBreak/>
        <w:t>Consider, for example, the 21-gun salute during an American military funeral</w:t>
      </w:r>
      <w:r w:rsidR="00400C75">
        <w:rPr>
          <w:rFonts w:ascii="Times New Roman" w:eastAsia="Times New Roman" w:hAnsi="Times New Roman" w:cs="Times New Roman"/>
          <w:color w:val="000000"/>
        </w:rPr>
        <w:t>,</w:t>
      </w:r>
      <w:r w:rsidR="00A138EF">
        <w:rPr>
          <w:rFonts w:ascii="Times New Roman" w:eastAsia="Times New Roman" w:hAnsi="Times New Roman" w:cs="Times New Roman"/>
          <w:color w:val="000000"/>
        </w:rPr>
        <w:t xml:space="preserve"> which bestows the highest honor to a fallen soldier</w:t>
      </w:r>
      <w:r w:rsidR="00400C75">
        <w:rPr>
          <w:rFonts w:ascii="Times New Roman" w:eastAsia="Times New Roman" w:hAnsi="Times New Roman" w:cs="Times New Roman"/>
          <w:color w:val="000000"/>
        </w:rPr>
        <w:t>,</w:t>
      </w:r>
      <w:r w:rsidR="00A138EF">
        <w:rPr>
          <w:rFonts w:ascii="Times New Roman" w:eastAsia="Times New Roman" w:hAnsi="Times New Roman" w:cs="Times New Roman"/>
          <w:color w:val="000000"/>
        </w:rPr>
        <w:t xml:space="preserve"> or the Catholic sign of the cross</w:t>
      </w:r>
      <w:r w:rsidR="00400C75">
        <w:rPr>
          <w:rFonts w:ascii="Times New Roman" w:eastAsia="Times New Roman" w:hAnsi="Times New Roman" w:cs="Times New Roman"/>
          <w:color w:val="000000"/>
        </w:rPr>
        <w:t>,</w:t>
      </w:r>
      <w:r w:rsidR="00A138EF">
        <w:rPr>
          <w:rFonts w:ascii="Times New Roman" w:eastAsia="Times New Roman" w:hAnsi="Times New Roman" w:cs="Times New Roman"/>
          <w:color w:val="000000"/>
        </w:rPr>
        <w:t xml:space="preserve"> representing the crucifixion of Jesus; in </w:t>
      </w:r>
      <w:r w:rsidR="00400C75">
        <w:rPr>
          <w:rFonts w:ascii="Times New Roman" w:eastAsia="Times New Roman" w:hAnsi="Times New Roman" w:cs="Times New Roman"/>
          <w:color w:val="000000"/>
        </w:rPr>
        <w:t xml:space="preserve">both </w:t>
      </w:r>
      <w:r w:rsidR="00A138EF">
        <w:rPr>
          <w:rFonts w:ascii="Times New Roman" w:eastAsia="Times New Roman" w:hAnsi="Times New Roman" w:cs="Times New Roman"/>
          <w:color w:val="000000"/>
        </w:rPr>
        <w:t xml:space="preserve">cases, physical actions follow a rigid script that is deeply symbolic. </w:t>
      </w:r>
    </w:p>
    <w:p w14:paraId="6B99869A" w14:textId="005D0787" w:rsidR="00FA3973" w:rsidRDefault="00E36D74" w:rsidP="00F14A44">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Rituals are often considered social phenomena because they </w:t>
      </w:r>
      <w:r w:rsidR="00F4678F">
        <w:rPr>
          <w:rFonts w:ascii="Times New Roman" w:eastAsia="Times New Roman" w:hAnsi="Times New Roman" w:cs="Times New Roman"/>
          <w:color w:val="000000"/>
        </w:rPr>
        <w:t>help</w:t>
      </w:r>
      <w:r>
        <w:rPr>
          <w:rFonts w:ascii="Times New Roman" w:eastAsia="Times New Roman" w:hAnsi="Times New Roman" w:cs="Times New Roman"/>
          <w:color w:val="000000"/>
        </w:rPr>
        <w:t xml:space="preserve"> maintain group cohesion (Wa</w:t>
      </w:r>
      <w:r w:rsidR="00A138EF">
        <w:rPr>
          <w:rFonts w:ascii="Times New Roman" w:eastAsia="Times New Roman" w:hAnsi="Times New Roman" w:cs="Times New Roman"/>
          <w:color w:val="000000"/>
        </w:rPr>
        <w:t xml:space="preserve">tson-Jones &amp; Legare, 2016). </w:t>
      </w:r>
      <w:r w:rsidR="00FA3973">
        <w:rPr>
          <w:rFonts w:ascii="Times New Roman" w:eastAsia="Times New Roman" w:hAnsi="Times New Roman" w:cs="Times New Roman"/>
          <w:color w:val="000000"/>
        </w:rPr>
        <w:t>Indeed</w:t>
      </w:r>
      <w:r w:rsidR="000B4C76">
        <w:rPr>
          <w:rFonts w:ascii="Times New Roman" w:eastAsia="Times New Roman" w:hAnsi="Times New Roman" w:cs="Times New Roman"/>
          <w:color w:val="000000"/>
        </w:rPr>
        <w:t xml:space="preserve">, group rituals have been linked to positive social outcomes </w:t>
      </w:r>
      <w:r w:rsidR="00FA3973">
        <w:rPr>
          <w:rFonts w:ascii="Times New Roman" w:eastAsia="Times New Roman" w:hAnsi="Times New Roman" w:cs="Times New Roman"/>
          <w:color w:val="000000"/>
        </w:rPr>
        <w:t xml:space="preserve">with </w:t>
      </w:r>
      <w:r w:rsidR="00F14A44">
        <w:rPr>
          <w:rFonts w:ascii="Times New Roman" w:eastAsia="Times New Roman" w:hAnsi="Times New Roman" w:cs="Times New Roman"/>
          <w:color w:val="000000"/>
        </w:rPr>
        <w:t>fellow</w:t>
      </w:r>
      <w:r w:rsidR="00FA3973">
        <w:rPr>
          <w:rFonts w:ascii="Times New Roman" w:eastAsia="Times New Roman" w:hAnsi="Times New Roman" w:cs="Times New Roman"/>
          <w:color w:val="000000"/>
        </w:rPr>
        <w:t xml:space="preserve"> group members</w:t>
      </w:r>
      <w:r w:rsidR="00400C75">
        <w:rPr>
          <w:rFonts w:ascii="Times New Roman" w:eastAsia="Times New Roman" w:hAnsi="Times New Roman" w:cs="Times New Roman"/>
          <w:color w:val="000000"/>
        </w:rPr>
        <w:t>,</w:t>
      </w:r>
      <w:r w:rsidR="00FA3973">
        <w:rPr>
          <w:rFonts w:ascii="Times New Roman" w:eastAsia="Times New Roman" w:hAnsi="Times New Roman" w:cs="Times New Roman"/>
          <w:color w:val="000000"/>
        </w:rPr>
        <w:t xml:space="preserve"> </w:t>
      </w:r>
      <w:r w:rsidR="000B4C76">
        <w:rPr>
          <w:rFonts w:ascii="Times New Roman" w:eastAsia="Times New Roman" w:hAnsi="Times New Roman" w:cs="Times New Roman"/>
          <w:color w:val="000000"/>
        </w:rPr>
        <w:t>such as cooperation, social cohesion, and perceived social support (</w:t>
      </w:r>
      <w:r w:rsidR="000B4C76" w:rsidRPr="000B4C76">
        <w:rPr>
          <w:rFonts w:ascii="Times New Roman" w:eastAsia="Times New Roman" w:hAnsi="Times New Roman" w:cs="Times New Roman"/>
          <w:color w:val="000000"/>
        </w:rPr>
        <w:t>Fischer, Callander, Reddish, &amp;</w:t>
      </w:r>
      <w:r w:rsidR="000B4C76">
        <w:rPr>
          <w:rFonts w:ascii="Times New Roman" w:eastAsia="Times New Roman" w:hAnsi="Times New Roman" w:cs="Times New Roman"/>
          <w:color w:val="000000"/>
        </w:rPr>
        <w:t xml:space="preserve"> </w:t>
      </w:r>
      <w:r w:rsidR="000B4C76" w:rsidRPr="000B4C76">
        <w:rPr>
          <w:rFonts w:ascii="Times New Roman" w:eastAsia="Times New Roman" w:hAnsi="Times New Roman" w:cs="Times New Roman"/>
          <w:color w:val="000000"/>
        </w:rPr>
        <w:t xml:space="preserve">Bulbulia, 2013; </w:t>
      </w:r>
      <w:r w:rsidR="000B4C76">
        <w:rPr>
          <w:rFonts w:ascii="Times New Roman" w:eastAsia="Times New Roman" w:hAnsi="Times New Roman" w:cs="Times New Roman"/>
          <w:color w:val="000000"/>
        </w:rPr>
        <w:t xml:space="preserve">Hobson, Gino, Norton &amp; Inzlicht, 2017; </w:t>
      </w:r>
      <w:r w:rsidR="000B4C76" w:rsidRPr="000B4C76">
        <w:rPr>
          <w:rFonts w:ascii="Times New Roman" w:eastAsia="Times New Roman" w:hAnsi="Times New Roman" w:cs="Times New Roman"/>
          <w:color w:val="000000"/>
        </w:rPr>
        <w:t>Hopkins et al., 2015; Páez,</w:t>
      </w:r>
      <w:r w:rsidR="000B4C76">
        <w:rPr>
          <w:rFonts w:ascii="Times New Roman" w:eastAsia="Times New Roman" w:hAnsi="Times New Roman" w:cs="Times New Roman"/>
          <w:color w:val="000000"/>
        </w:rPr>
        <w:t xml:space="preserve"> </w:t>
      </w:r>
      <w:r w:rsidR="000B4C76" w:rsidRPr="000B4C76">
        <w:rPr>
          <w:rFonts w:ascii="Times New Roman" w:eastAsia="Times New Roman" w:hAnsi="Times New Roman" w:cs="Times New Roman"/>
          <w:color w:val="000000"/>
        </w:rPr>
        <w:t>Rimé, Basabe, Wlodarczyk, &amp; Zumeta, 2015; Ruffle &amp;</w:t>
      </w:r>
      <w:r w:rsidR="000B4C76">
        <w:rPr>
          <w:rFonts w:ascii="Times New Roman" w:eastAsia="Times New Roman" w:hAnsi="Times New Roman" w:cs="Times New Roman"/>
          <w:color w:val="000000"/>
        </w:rPr>
        <w:t xml:space="preserve"> </w:t>
      </w:r>
      <w:r w:rsidR="000B4C76" w:rsidRPr="000B4C76">
        <w:rPr>
          <w:rFonts w:ascii="Times New Roman" w:eastAsia="Times New Roman" w:hAnsi="Times New Roman" w:cs="Times New Roman"/>
          <w:color w:val="000000"/>
        </w:rPr>
        <w:t>Sosis, 2007; Sosis &amp; Ruffle, 2</w:t>
      </w:r>
      <w:r w:rsidR="000B4C76">
        <w:rPr>
          <w:rFonts w:ascii="Times New Roman" w:eastAsia="Times New Roman" w:hAnsi="Times New Roman" w:cs="Times New Roman"/>
          <w:color w:val="000000"/>
        </w:rPr>
        <w:t xml:space="preserve">003). </w:t>
      </w:r>
      <w:r w:rsidR="00FA3AD4">
        <w:rPr>
          <w:rFonts w:ascii="Times New Roman" w:eastAsia="Times New Roman" w:hAnsi="Times New Roman" w:cs="Times New Roman"/>
          <w:color w:val="000000"/>
        </w:rPr>
        <w:t>Group rituals are th</w:t>
      </w:r>
      <w:r w:rsidR="002F20A4">
        <w:rPr>
          <w:rFonts w:ascii="Times New Roman" w:eastAsia="Times New Roman" w:hAnsi="Times New Roman" w:cs="Times New Roman"/>
          <w:color w:val="000000"/>
        </w:rPr>
        <w:t>eorized</w:t>
      </w:r>
      <w:r w:rsidR="00FA3AD4">
        <w:rPr>
          <w:rFonts w:ascii="Times New Roman" w:eastAsia="Times New Roman" w:hAnsi="Times New Roman" w:cs="Times New Roman"/>
          <w:color w:val="000000"/>
        </w:rPr>
        <w:t xml:space="preserve"> to promote affiliation through bottom-up processing (building on the </w:t>
      </w:r>
      <w:r w:rsidR="002F20A4">
        <w:rPr>
          <w:rFonts w:ascii="Times New Roman" w:eastAsia="Times New Roman" w:hAnsi="Times New Roman" w:cs="Times New Roman"/>
          <w:color w:val="000000"/>
        </w:rPr>
        <w:t>physical</w:t>
      </w:r>
      <w:r w:rsidR="00FA3AD4">
        <w:rPr>
          <w:rFonts w:ascii="Times New Roman" w:eastAsia="Times New Roman" w:hAnsi="Times New Roman" w:cs="Times New Roman"/>
          <w:color w:val="000000"/>
        </w:rPr>
        <w:t xml:space="preserve"> </w:t>
      </w:r>
      <w:r w:rsidR="002F20A4">
        <w:rPr>
          <w:rFonts w:ascii="Times New Roman" w:eastAsia="Times New Roman" w:hAnsi="Times New Roman" w:cs="Times New Roman"/>
          <w:color w:val="000000"/>
        </w:rPr>
        <w:t xml:space="preserve">stimulus </w:t>
      </w:r>
      <w:r w:rsidR="00FA3AD4">
        <w:rPr>
          <w:rFonts w:ascii="Times New Roman" w:eastAsia="Times New Roman" w:hAnsi="Times New Roman" w:cs="Times New Roman"/>
          <w:color w:val="000000"/>
        </w:rPr>
        <w:t xml:space="preserve">features of the ritual) </w:t>
      </w:r>
      <w:r w:rsidR="002F20A4">
        <w:rPr>
          <w:rFonts w:ascii="Times New Roman" w:eastAsia="Times New Roman" w:hAnsi="Times New Roman" w:cs="Times New Roman"/>
          <w:color w:val="000000"/>
        </w:rPr>
        <w:t>as well as</w:t>
      </w:r>
      <w:r w:rsidR="00FA3AD4">
        <w:rPr>
          <w:rFonts w:ascii="Times New Roman" w:eastAsia="Times New Roman" w:hAnsi="Times New Roman" w:cs="Times New Roman"/>
          <w:color w:val="000000"/>
        </w:rPr>
        <w:t xml:space="preserve"> top-down processing (</w:t>
      </w:r>
      <w:r w:rsidR="002F20A4">
        <w:rPr>
          <w:rFonts w:ascii="Times New Roman" w:eastAsia="Times New Roman" w:hAnsi="Times New Roman" w:cs="Times New Roman"/>
          <w:color w:val="000000"/>
        </w:rPr>
        <w:t>integrating the physical features into meaningful psychological appraisals).</w:t>
      </w:r>
      <w:r w:rsidR="00FA3AD4">
        <w:rPr>
          <w:rFonts w:ascii="Times New Roman" w:eastAsia="Times New Roman" w:hAnsi="Times New Roman" w:cs="Times New Roman"/>
          <w:color w:val="000000"/>
        </w:rPr>
        <w:t xml:space="preserve"> </w:t>
      </w:r>
      <w:r w:rsidR="002F20A4">
        <w:rPr>
          <w:rFonts w:ascii="Times New Roman" w:eastAsia="Times New Roman" w:hAnsi="Times New Roman" w:cs="Times New Roman"/>
          <w:color w:val="000000"/>
        </w:rPr>
        <w:t>Whereas b</w:t>
      </w:r>
      <w:r w:rsidR="00FA3AD4">
        <w:rPr>
          <w:rFonts w:ascii="Times New Roman" w:eastAsia="Times New Roman" w:hAnsi="Times New Roman" w:cs="Times New Roman"/>
          <w:color w:val="000000"/>
        </w:rPr>
        <w:t>ottom-up processin</w:t>
      </w:r>
      <w:r w:rsidR="002F20A4">
        <w:rPr>
          <w:rFonts w:ascii="Times New Roman" w:eastAsia="Times New Roman" w:hAnsi="Times New Roman" w:cs="Times New Roman"/>
          <w:color w:val="000000"/>
        </w:rPr>
        <w:t>g</w:t>
      </w:r>
      <w:r w:rsidR="00FA3AD4">
        <w:rPr>
          <w:rFonts w:ascii="Times New Roman" w:eastAsia="Times New Roman" w:hAnsi="Times New Roman" w:cs="Times New Roman"/>
          <w:color w:val="000000"/>
        </w:rPr>
        <w:t xml:space="preserve"> </w:t>
      </w:r>
      <w:r w:rsidR="002F20A4">
        <w:rPr>
          <w:rFonts w:ascii="Times New Roman" w:eastAsia="Times New Roman" w:hAnsi="Times New Roman" w:cs="Times New Roman"/>
          <w:color w:val="000000"/>
        </w:rPr>
        <w:t xml:space="preserve">of a ritual </w:t>
      </w:r>
      <w:r w:rsidR="00FA3AD4">
        <w:rPr>
          <w:rFonts w:ascii="Times New Roman" w:eastAsia="Times New Roman" w:hAnsi="Times New Roman" w:cs="Times New Roman"/>
          <w:color w:val="000000"/>
        </w:rPr>
        <w:t>can promote affiliation through shared att</w:t>
      </w:r>
      <w:r w:rsidR="002F20A4">
        <w:rPr>
          <w:rFonts w:ascii="Times New Roman" w:eastAsia="Times New Roman" w:hAnsi="Times New Roman" w:cs="Times New Roman"/>
          <w:color w:val="000000"/>
        </w:rPr>
        <w:t>ention and behavioral synchrony, top-down processing can promote affiliation by signaling group membership and s</w:t>
      </w:r>
      <w:r w:rsidR="00E539BC">
        <w:rPr>
          <w:rFonts w:ascii="Times New Roman" w:eastAsia="Times New Roman" w:hAnsi="Times New Roman" w:cs="Times New Roman"/>
          <w:color w:val="000000"/>
        </w:rPr>
        <w:t>pecific shared</w:t>
      </w:r>
      <w:r w:rsidR="002F20A4">
        <w:rPr>
          <w:rFonts w:ascii="Times New Roman" w:eastAsia="Times New Roman" w:hAnsi="Times New Roman" w:cs="Times New Roman"/>
          <w:color w:val="000000"/>
        </w:rPr>
        <w:t xml:space="preserve"> values (Hobson et al., 2017).</w:t>
      </w:r>
      <w:r w:rsidR="00FA3AD4">
        <w:rPr>
          <w:rFonts w:ascii="Times New Roman" w:eastAsia="Times New Roman" w:hAnsi="Times New Roman" w:cs="Times New Roman"/>
          <w:color w:val="000000"/>
        </w:rPr>
        <w:t xml:space="preserve"> </w:t>
      </w:r>
    </w:p>
    <w:p w14:paraId="387BF83A" w14:textId="640AF5F5" w:rsidR="00833EE7" w:rsidRDefault="000B4C76" w:rsidP="001B5B09">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Here, we </w:t>
      </w:r>
      <w:r w:rsidR="00061CFC">
        <w:rPr>
          <w:rFonts w:ascii="Times New Roman" w:eastAsia="Times New Roman" w:hAnsi="Times New Roman" w:cs="Times New Roman"/>
          <w:color w:val="000000"/>
        </w:rPr>
        <w:t xml:space="preserve">examine the function of a particular type of ritualistic behavior, handshaking, </w:t>
      </w:r>
      <w:r w:rsidR="00FA3973">
        <w:rPr>
          <w:rFonts w:ascii="Times New Roman" w:eastAsia="Times New Roman" w:hAnsi="Times New Roman" w:cs="Times New Roman"/>
          <w:color w:val="000000"/>
        </w:rPr>
        <w:t>for</w:t>
      </w:r>
      <w:r w:rsidR="00061CFC">
        <w:rPr>
          <w:rFonts w:ascii="Times New Roman" w:eastAsia="Times New Roman" w:hAnsi="Times New Roman" w:cs="Times New Roman"/>
          <w:color w:val="000000"/>
        </w:rPr>
        <w:t xml:space="preserve"> inferring a stranger’s intentions.</w:t>
      </w:r>
      <w:r w:rsidR="00FA3973" w:rsidRPr="00FA3973">
        <w:rPr>
          <w:rFonts w:ascii="Times New Roman" w:eastAsia="Times New Roman" w:hAnsi="Times New Roman" w:cs="Times New Roman"/>
          <w:color w:val="000000"/>
        </w:rPr>
        <w:t xml:space="preserve"> </w:t>
      </w:r>
      <w:r w:rsidR="00931024">
        <w:rPr>
          <w:rFonts w:ascii="Times New Roman" w:eastAsia="Times New Roman" w:hAnsi="Times New Roman" w:cs="Times New Roman"/>
          <w:color w:val="000000"/>
        </w:rPr>
        <w:t>The h</w:t>
      </w:r>
      <w:r w:rsidR="00061CFC">
        <w:rPr>
          <w:rFonts w:ascii="Times New Roman" w:eastAsia="Times New Roman" w:hAnsi="Times New Roman" w:cs="Times New Roman"/>
          <w:color w:val="000000"/>
        </w:rPr>
        <w:t xml:space="preserve">andshake </w:t>
      </w:r>
      <w:r w:rsidR="00931024">
        <w:rPr>
          <w:rFonts w:ascii="Times New Roman" w:eastAsia="Times New Roman" w:hAnsi="Times New Roman" w:cs="Times New Roman"/>
          <w:color w:val="000000"/>
        </w:rPr>
        <w:t>is</w:t>
      </w:r>
      <w:r w:rsidR="00061CFC">
        <w:rPr>
          <w:rFonts w:ascii="Times New Roman" w:eastAsia="Times New Roman" w:hAnsi="Times New Roman" w:cs="Times New Roman"/>
          <w:color w:val="000000"/>
        </w:rPr>
        <w:t xml:space="preserve"> </w:t>
      </w:r>
      <w:r w:rsidR="00943DF1">
        <w:rPr>
          <w:rFonts w:ascii="Times New Roman" w:eastAsia="Times New Roman" w:hAnsi="Times New Roman" w:cs="Times New Roman"/>
          <w:color w:val="000000"/>
        </w:rPr>
        <w:t xml:space="preserve">considered </w:t>
      </w:r>
      <w:r w:rsidR="00995EAD">
        <w:rPr>
          <w:rFonts w:ascii="Times New Roman" w:eastAsia="Times New Roman" w:hAnsi="Times New Roman" w:cs="Times New Roman"/>
          <w:color w:val="000000"/>
        </w:rPr>
        <w:t>a</w:t>
      </w:r>
      <w:r w:rsidR="00061CFC">
        <w:rPr>
          <w:rFonts w:ascii="Times New Roman" w:eastAsia="Times New Roman" w:hAnsi="Times New Roman" w:cs="Times New Roman"/>
          <w:color w:val="000000"/>
        </w:rPr>
        <w:t xml:space="preserve"> “greeting ritual” because </w:t>
      </w:r>
      <w:r w:rsidR="00931024">
        <w:rPr>
          <w:rFonts w:ascii="Times New Roman" w:eastAsia="Times New Roman" w:hAnsi="Times New Roman" w:cs="Times New Roman"/>
          <w:color w:val="000000"/>
        </w:rPr>
        <w:t>it is</w:t>
      </w:r>
      <w:r w:rsidR="00061CFC">
        <w:rPr>
          <w:rFonts w:ascii="Times New Roman" w:eastAsia="Times New Roman" w:hAnsi="Times New Roman" w:cs="Times New Roman"/>
          <w:color w:val="000000"/>
        </w:rPr>
        <w:t xml:space="preserve"> commonly used at the start of social interactions and satisf</w:t>
      </w:r>
      <w:r w:rsidR="00931024">
        <w:rPr>
          <w:rFonts w:ascii="Times New Roman" w:eastAsia="Times New Roman" w:hAnsi="Times New Roman" w:cs="Times New Roman"/>
          <w:color w:val="000000"/>
        </w:rPr>
        <w:t>ies</w:t>
      </w:r>
      <w:r w:rsidR="00061CFC">
        <w:rPr>
          <w:rFonts w:ascii="Times New Roman" w:eastAsia="Times New Roman" w:hAnsi="Times New Roman" w:cs="Times New Roman"/>
          <w:color w:val="000000"/>
        </w:rPr>
        <w:t xml:space="preserve"> the two defining features of ritual. First, </w:t>
      </w:r>
      <w:r w:rsidR="00ED0704">
        <w:rPr>
          <w:rFonts w:ascii="Times New Roman" w:eastAsia="Times New Roman" w:hAnsi="Times New Roman" w:cs="Times New Roman"/>
          <w:color w:val="000000"/>
        </w:rPr>
        <w:t>a handshake</w:t>
      </w:r>
      <w:r w:rsidR="00061CFC">
        <w:rPr>
          <w:rFonts w:ascii="Times New Roman" w:eastAsia="Times New Roman" w:hAnsi="Times New Roman" w:cs="Times New Roman"/>
          <w:color w:val="000000"/>
        </w:rPr>
        <w:t xml:space="preserve"> </w:t>
      </w:r>
      <w:r w:rsidR="00ED0704">
        <w:rPr>
          <w:rFonts w:ascii="Times New Roman" w:eastAsia="Times New Roman" w:hAnsi="Times New Roman" w:cs="Times New Roman"/>
          <w:color w:val="000000"/>
        </w:rPr>
        <w:t xml:space="preserve">is </w:t>
      </w:r>
      <w:r w:rsidR="00061CFC">
        <w:rPr>
          <w:rFonts w:ascii="Times New Roman" w:eastAsia="Times New Roman" w:hAnsi="Times New Roman" w:cs="Times New Roman"/>
          <w:color w:val="000000"/>
        </w:rPr>
        <w:t>a structured and repetitive physical activity</w:t>
      </w:r>
      <w:r w:rsidR="00A91C3B">
        <w:rPr>
          <w:rFonts w:ascii="Times New Roman" w:eastAsia="Times New Roman" w:hAnsi="Times New Roman" w:cs="Times New Roman"/>
          <w:color w:val="000000"/>
        </w:rPr>
        <w:t>:</w:t>
      </w:r>
      <w:r w:rsidR="00061CFC">
        <w:rPr>
          <w:rFonts w:ascii="Times New Roman" w:eastAsia="Times New Roman" w:hAnsi="Times New Roman" w:cs="Times New Roman"/>
          <w:color w:val="000000"/>
        </w:rPr>
        <w:t xml:space="preserve"> the gesture of clasping a partner’s hand and shaking it up and down. </w:t>
      </w:r>
      <w:r w:rsidR="001B5B09">
        <w:rPr>
          <w:rFonts w:ascii="Times New Roman" w:eastAsia="Times New Roman" w:hAnsi="Times New Roman" w:cs="Times New Roman"/>
          <w:color w:val="000000"/>
        </w:rPr>
        <w:t>S</w:t>
      </w:r>
      <w:r w:rsidR="00FA3973">
        <w:rPr>
          <w:rFonts w:ascii="Times New Roman" w:eastAsia="Times New Roman" w:hAnsi="Times New Roman" w:cs="Times New Roman"/>
          <w:color w:val="000000"/>
        </w:rPr>
        <w:t xml:space="preserve">econd, the meaning of the gesture </w:t>
      </w:r>
      <w:r w:rsidR="00A21526">
        <w:rPr>
          <w:rFonts w:ascii="Times New Roman" w:eastAsia="Times New Roman" w:hAnsi="Times New Roman" w:cs="Times New Roman"/>
          <w:color w:val="000000"/>
        </w:rPr>
        <w:t xml:space="preserve">extends </w:t>
      </w:r>
      <w:r w:rsidR="00FA3973">
        <w:rPr>
          <w:rFonts w:ascii="Times New Roman" w:eastAsia="Times New Roman" w:hAnsi="Times New Roman" w:cs="Times New Roman"/>
          <w:color w:val="000000"/>
        </w:rPr>
        <w:t>beyond</w:t>
      </w:r>
      <w:r w:rsidR="00995EAD">
        <w:rPr>
          <w:rFonts w:ascii="Times New Roman" w:eastAsia="Times New Roman" w:hAnsi="Times New Roman" w:cs="Times New Roman"/>
          <w:color w:val="000000"/>
        </w:rPr>
        <w:t xml:space="preserve"> </w:t>
      </w:r>
      <w:r w:rsidR="00061CFC">
        <w:rPr>
          <w:rFonts w:ascii="Times New Roman" w:eastAsia="Times New Roman" w:hAnsi="Times New Roman" w:cs="Times New Roman"/>
          <w:color w:val="000000"/>
        </w:rPr>
        <w:t>the physical behavior</w:t>
      </w:r>
      <w:r w:rsidR="00A91C3B">
        <w:rPr>
          <w:rFonts w:ascii="Times New Roman" w:eastAsia="Times New Roman" w:hAnsi="Times New Roman" w:cs="Times New Roman"/>
          <w:color w:val="000000"/>
        </w:rPr>
        <w:t xml:space="preserve">. </w:t>
      </w:r>
      <w:r w:rsidR="001B5B09">
        <w:rPr>
          <w:rFonts w:ascii="Times New Roman" w:eastAsia="Times New Roman" w:hAnsi="Times New Roman" w:cs="Times New Roman"/>
          <w:color w:val="000000"/>
        </w:rPr>
        <w:t xml:space="preserve">Although the physical and psychological features </w:t>
      </w:r>
      <w:r w:rsidR="00931024">
        <w:rPr>
          <w:rFonts w:ascii="Times New Roman" w:eastAsia="Times New Roman" w:hAnsi="Times New Roman" w:cs="Times New Roman"/>
          <w:color w:val="000000"/>
        </w:rPr>
        <w:t xml:space="preserve">of a handshake </w:t>
      </w:r>
      <w:r w:rsidR="001B5B09">
        <w:rPr>
          <w:rFonts w:ascii="Times New Roman" w:eastAsia="Times New Roman" w:hAnsi="Times New Roman" w:cs="Times New Roman"/>
          <w:color w:val="000000"/>
        </w:rPr>
        <w:t>occur together and could each enhance positivity toward a partner through bottom-up and top-down processes, respectively, our theoretical argument builds primarily on the psychological meaning assigned to handshakes.</w:t>
      </w:r>
      <w:r w:rsidR="00876942">
        <w:rPr>
          <w:rFonts w:ascii="Times New Roman" w:eastAsia="Times New Roman" w:hAnsi="Times New Roman" w:cs="Times New Roman"/>
          <w:color w:val="000000"/>
        </w:rPr>
        <w:t xml:space="preserve"> That is, even if the physical features of a handshake promote </w:t>
      </w:r>
      <w:r w:rsidR="00876942">
        <w:rPr>
          <w:rFonts w:ascii="Times New Roman" w:eastAsia="Times New Roman" w:hAnsi="Times New Roman" w:cs="Times New Roman"/>
          <w:color w:val="000000"/>
        </w:rPr>
        <w:lastRenderedPageBreak/>
        <w:t>cooperation through bottom-up processing, we argue that the psychological meaning conveyed by</w:t>
      </w:r>
      <w:r w:rsidR="00AD77CE">
        <w:rPr>
          <w:rFonts w:ascii="Times New Roman" w:eastAsia="Times New Roman" w:hAnsi="Times New Roman" w:cs="Times New Roman"/>
          <w:color w:val="000000"/>
        </w:rPr>
        <w:t xml:space="preserve"> a handshake</w:t>
      </w:r>
      <w:r w:rsidR="00876942">
        <w:rPr>
          <w:rFonts w:ascii="Times New Roman" w:eastAsia="Times New Roman" w:hAnsi="Times New Roman" w:cs="Times New Roman"/>
          <w:color w:val="000000"/>
        </w:rPr>
        <w:t xml:space="preserve"> is sufficient for influencing </w:t>
      </w:r>
      <w:r w:rsidR="00A82E80">
        <w:rPr>
          <w:rFonts w:ascii="Times New Roman" w:eastAsia="Times New Roman" w:hAnsi="Times New Roman" w:cs="Times New Roman"/>
          <w:color w:val="000000"/>
        </w:rPr>
        <w:t xml:space="preserve">cooperative </w:t>
      </w:r>
      <w:r w:rsidR="00876942">
        <w:rPr>
          <w:rFonts w:ascii="Times New Roman" w:eastAsia="Times New Roman" w:hAnsi="Times New Roman" w:cs="Times New Roman"/>
          <w:color w:val="000000"/>
        </w:rPr>
        <w:t>behavior</w:t>
      </w:r>
      <w:r w:rsidR="00A82E80">
        <w:rPr>
          <w:rFonts w:ascii="Times New Roman" w:eastAsia="Times New Roman" w:hAnsi="Times New Roman" w:cs="Times New Roman"/>
          <w:color w:val="000000"/>
        </w:rPr>
        <w:t xml:space="preserve"> and deal-making outcomes</w:t>
      </w:r>
      <w:r w:rsidR="00876942">
        <w:rPr>
          <w:rFonts w:ascii="Times New Roman" w:eastAsia="Times New Roman" w:hAnsi="Times New Roman" w:cs="Times New Roman"/>
          <w:color w:val="000000"/>
        </w:rPr>
        <w:t>.</w:t>
      </w:r>
      <w:r w:rsidR="00833EE7">
        <w:rPr>
          <w:rFonts w:ascii="Times New Roman" w:eastAsia="Times New Roman" w:hAnsi="Times New Roman" w:cs="Times New Roman"/>
          <w:color w:val="000000"/>
        </w:rPr>
        <w:t xml:space="preserve"> </w:t>
      </w:r>
      <w:r w:rsidR="00A21526">
        <w:rPr>
          <w:rFonts w:ascii="Times New Roman" w:eastAsia="Times New Roman" w:hAnsi="Times New Roman" w:cs="Times New Roman"/>
          <w:color w:val="000000"/>
        </w:rPr>
        <w:t>Consistent with this notion of top-down processing, we propose that the knowledge that an interaction partner has engaged in a handshake with a third party is sufficient for an actor to infer that partner’s cooperative intent</w:t>
      </w:r>
      <w:r w:rsidR="00326E35">
        <w:rPr>
          <w:rFonts w:ascii="Times New Roman" w:eastAsia="Times New Roman" w:hAnsi="Times New Roman" w:cs="Times New Roman"/>
          <w:color w:val="000000"/>
        </w:rPr>
        <w:t>—</w:t>
      </w:r>
      <w:r w:rsidR="00A21526">
        <w:rPr>
          <w:rFonts w:ascii="Times New Roman" w:eastAsia="Times New Roman" w:hAnsi="Times New Roman" w:cs="Times New Roman"/>
          <w:color w:val="000000"/>
        </w:rPr>
        <w:t>even when the actor herself does not engage in handshaking with that partner.</w:t>
      </w:r>
    </w:p>
    <w:p w14:paraId="0A7C36B4" w14:textId="189794E3" w:rsidR="00A91C3B" w:rsidRPr="00B13503" w:rsidRDefault="00A91C3B" w:rsidP="007F1320">
      <w:pPr>
        <w:spacing w:line="480" w:lineRule="auto"/>
        <w:rPr>
          <w:rFonts w:ascii="Times New Roman" w:hAnsi="Times New Roman"/>
          <w:b/>
          <w:color w:val="000000"/>
        </w:rPr>
      </w:pPr>
      <w:r w:rsidRPr="00B13503">
        <w:rPr>
          <w:rFonts w:ascii="Times New Roman" w:hAnsi="Times New Roman"/>
          <w:b/>
          <w:color w:val="000000"/>
        </w:rPr>
        <w:t>Physical Features of Handshakes</w:t>
      </w:r>
      <w:r>
        <w:rPr>
          <w:rFonts w:ascii="Times New Roman" w:eastAsia="Times New Roman" w:hAnsi="Times New Roman" w:cs="Times New Roman"/>
          <w:b/>
          <w:color w:val="000000"/>
        </w:rPr>
        <w:t>: Touch, Synchrony, and Mimicry</w:t>
      </w:r>
    </w:p>
    <w:p w14:paraId="0D0EAC6B" w14:textId="7DFDEF56" w:rsidR="00365500" w:rsidRDefault="000A53C8" w:rsidP="00E729E8">
      <w:pPr>
        <w:spacing w:line="480" w:lineRule="auto"/>
        <w:ind w:firstLine="720"/>
        <w:rPr>
          <w:rFonts w:ascii="Times New Roman" w:hAnsi="Times New Roman" w:cs="Times New Roman"/>
        </w:rPr>
      </w:pPr>
      <w:r>
        <w:rPr>
          <w:rFonts w:ascii="Times New Roman" w:eastAsia="Times New Roman" w:hAnsi="Times New Roman" w:cs="Times New Roman"/>
          <w:color w:val="000000"/>
        </w:rPr>
        <w:t xml:space="preserve">Physical touch plays a central role in social interaction, conveying warmth, closeness, caring, and intimacy (Edinger &amp; Patterson, 1983). </w:t>
      </w:r>
      <w:r>
        <w:t xml:space="preserve">In most cultures, adults use specific forms of touch to express messages such as flirtation, power, play, and nurturance (Eibl-Eibesfeldt, 1989; </w:t>
      </w:r>
      <w:r>
        <w:rPr>
          <w:rFonts w:ascii="Times New Roman" w:eastAsia="Times New Roman" w:hAnsi="Times New Roman" w:cs="Times New Roman"/>
          <w:color w:val="000000"/>
        </w:rPr>
        <w:t xml:space="preserve">Hertenstein, Keltner, App, Bulleit, &amp; Jaskolka, 2006). </w:t>
      </w:r>
      <w:r w:rsidR="00365500">
        <w:rPr>
          <w:rFonts w:ascii="Times New Roman" w:eastAsia="Times New Roman" w:hAnsi="Times New Roman" w:cs="Times New Roman"/>
          <w:color w:val="000000"/>
        </w:rPr>
        <w:t xml:space="preserve">When observers view </w:t>
      </w:r>
      <w:r w:rsidR="00365500" w:rsidRPr="00A22C43">
        <w:rPr>
          <w:rFonts w:ascii="Times New Roman" w:eastAsia="Times New Roman" w:hAnsi="Times New Roman" w:cs="Times New Roman"/>
          <w:color w:val="000000"/>
        </w:rPr>
        <w:t xml:space="preserve">two people touching </w:t>
      </w:r>
      <w:r w:rsidR="00365500">
        <w:rPr>
          <w:rFonts w:ascii="Times New Roman" w:eastAsia="Times New Roman" w:hAnsi="Times New Roman" w:cs="Times New Roman"/>
          <w:color w:val="000000"/>
        </w:rPr>
        <w:t xml:space="preserve">in a photograph, they believe the two interactants have a relationship that involves more </w:t>
      </w:r>
      <w:r w:rsidR="00365500" w:rsidRPr="00A22C43">
        <w:rPr>
          <w:rFonts w:ascii="Times New Roman" w:eastAsia="Times New Roman" w:hAnsi="Times New Roman" w:cs="Times New Roman"/>
          <w:color w:val="000000"/>
        </w:rPr>
        <w:t xml:space="preserve">intimacy, immediacy, </w:t>
      </w:r>
      <w:r w:rsidR="00365500">
        <w:rPr>
          <w:rFonts w:ascii="Times New Roman" w:eastAsia="Times New Roman" w:hAnsi="Times New Roman" w:cs="Times New Roman"/>
          <w:color w:val="000000"/>
        </w:rPr>
        <w:t xml:space="preserve">and emotionality </w:t>
      </w:r>
      <w:r w:rsidR="00144AC0">
        <w:rPr>
          <w:rFonts w:ascii="Times New Roman" w:eastAsia="Times New Roman" w:hAnsi="Times New Roman" w:cs="Times New Roman"/>
          <w:color w:val="000000"/>
        </w:rPr>
        <w:t xml:space="preserve">as </w:t>
      </w:r>
      <w:r w:rsidR="00365500" w:rsidRPr="00A22C43">
        <w:rPr>
          <w:rFonts w:ascii="Times New Roman" w:eastAsia="Times New Roman" w:hAnsi="Times New Roman" w:cs="Times New Roman"/>
          <w:color w:val="000000"/>
        </w:rPr>
        <w:t xml:space="preserve">compared to </w:t>
      </w:r>
      <w:r w:rsidR="00365500">
        <w:rPr>
          <w:rFonts w:ascii="Times New Roman" w:eastAsia="Times New Roman" w:hAnsi="Times New Roman" w:cs="Times New Roman"/>
          <w:color w:val="000000"/>
        </w:rPr>
        <w:t xml:space="preserve">when they view pairs engaged in </w:t>
      </w:r>
      <w:r w:rsidR="00365500" w:rsidRPr="00A22C43">
        <w:rPr>
          <w:rFonts w:ascii="Times New Roman" w:eastAsia="Times New Roman" w:hAnsi="Times New Roman" w:cs="Times New Roman"/>
          <w:color w:val="000000"/>
        </w:rPr>
        <w:t xml:space="preserve">other common nonverbal behaviors (e.g., </w:t>
      </w:r>
      <w:r w:rsidR="00365500">
        <w:rPr>
          <w:rFonts w:ascii="Times New Roman" w:eastAsia="Times New Roman" w:hAnsi="Times New Roman" w:cs="Times New Roman"/>
          <w:color w:val="000000"/>
        </w:rPr>
        <w:t>standing next to each other, making</w:t>
      </w:r>
      <w:r w:rsidR="00365500" w:rsidRPr="00A22C43">
        <w:rPr>
          <w:rFonts w:ascii="Times New Roman" w:eastAsia="Times New Roman" w:hAnsi="Times New Roman" w:cs="Times New Roman"/>
          <w:color w:val="000000"/>
        </w:rPr>
        <w:t xml:space="preserve"> eye contact, and smiling</w:t>
      </w:r>
      <w:r w:rsidR="00365500">
        <w:rPr>
          <w:rFonts w:ascii="Times New Roman" w:eastAsia="Times New Roman" w:hAnsi="Times New Roman" w:cs="Times New Roman"/>
          <w:color w:val="000000"/>
        </w:rPr>
        <w:t xml:space="preserve"> at each other</w:t>
      </w:r>
      <w:r w:rsidR="00365500" w:rsidRPr="00A22C43">
        <w:rPr>
          <w:rFonts w:ascii="Times New Roman" w:eastAsia="Times New Roman" w:hAnsi="Times New Roman" w:cs="Times New Roman"/>
          <w:color w:val="000000"/>
        </w:rPr>
        <w:t xml:space="preserve">) (Burgoon, Buller, Hale, &amp; deTurck, 1984). </w:t>
      </w:r>
      <w:r>
        <w:rPr>
          <w:rFonts w:ascii="Times New Roman" w:eastAsia="Times New Roman" w:hAnsi="Times New Roman" w:cs="Times New Roman"/>
          <w:color w:val="000000"/>
        </w:rPr>
        <w:t xml:space="preserve">Moreover, </w:t>
      </w:r>
      <w:r>
        <w:rPr>
          <w:rFonts w:ascii="Times New Roman" w:hAnsi="Times New Roman" w:cs="Times New Roman"/>
        </w:rPr>
        <w:t>i</w:t>
      </w:r>
      <w:r w:rsidRPr="00A22C43">
        <w:rPr>
          <w:rFonts w:ascii="Times New Roman" w:hAnsi="Times New Roman" w:cs="Times New Roman"/>
        </w:rPr>
        <w:t xml:space="preserve">nterpersonal touch </w:t>
      </w:r>
      <w:r>
        <w:rPr>
          <w:rFonts w:ascii="Times New Roman" w:hAnsi="Times New Roman" w:cs="Times New Roman"/>
        </w:rPr>
        <w:t>can predict</w:t>
      </w:r>
      <w:r w:rsidRPr="00A22C43">
        <w:rPr>
          <w:rFonts w:ascii="Times New Roman" w:hAnsi="Times New Roman" w:cs="Times New Roman"/>
        </w:rPr>
        <w:t xml:space="preserve"> outcomes ranging from maintaining loving relationships (Gallace &amp; Spence, 2010; Harlow, 1958)</w:t>
      </w:r>
      <w:r>
        <w:rPr>
          <w:rFonts w:ascii="Times New Roman" w:hAnsi="Times New Roman" w:cs="Times New Roman"/>
        </w:rPr>
        <w:t xml:space="preserve"> to </w:t>
      </w:r>
      <w:r w:rsidRPr="00A22C43">
        <w:rPr>
          <w:rFonts w:ascii="Times New Roman" w:hAnsi="Times New Roman" w:cs="Times New Roman"/>
        </w:rPr>
        <w:t>tipping at restaurants (</w:t>
      </w:r>
      <w:r w:rsidRPr="00A22C43">
        <w:rPr>
          <w:rFonts w:ascii="Times New Roman" w:eastAsia="Times New Roman" w:hAnsi="Times New Roman" w:cs="Times New Roman"/>
          <w:color w:val="000000"/>
        </w:rPr>
        <w:t>Stephen &amp; Zweigenhaft, 1986)</w:t>
      </w:r>
      <w:r w:rsidRPr="00A22C43">
        <w:rPr>
          <w:rFonts w:ascii="Times New Roman" w:hAnsi="Times New Roman" w:cs="Times New Roman"/>
        </w:rPr>
        <w:t>.</w:t>
      </w:r>
      <w:r>
        <w:rPr>
          <w:rFonts w:ascii="Times New Roman" w:hAnsi="Times New Roman" w:cs="Times New Roman"/>
        </w:rPr>
        <w:t xml:space="preserve"> </w:t>
      </w:r>
    </w:p>
    <w:p w14:paraId="63D14CAF" w14:textId="05DBE96A" w:rsidR="00061CFC" w:rsidRDefault="000A53C8" w:rsidP="00E729E8">
      <w:pPr>
        <w:spacing w:line="480" w:lineRule="auto"/>
        <w:ind w:firstLine="720"/>
        <w:rPr>
          <w:rFonts w:ascii="Times New Roman" w:hAnsi="Times New Roman" w:cs="Times New Roman"/>
        </w:rPr>
      </w:pPr>
      <w:r>
        <w:rPr>
          <w:rFonts w:ascii="Times New Roman" w:hAnsi="Times New Roman" w:cs="Times New Roman"/>
        </w:rPr>
        <w:t xml:space="preserve">Beyond touch, </w:t>
      </w:r>
      <w:r w:rsidR="00326E35">
        <w:rPr>
          <w:rFonts w:ascii="Times New Roman" w:hAnsi="Times New Roman" w:cs="Times New Roman"/>
        </w:rPr>
        <w:t>the act of shaking hands</w:t>
      </w:r>
      <w:r>
        <w:rPr>
          <w:rFonts w:ascii="Times New Roman" w:hAnsi="Times New Roman" w:cs="Times New Roman"/>
        </w:rPr>
        <w:t xml:space="preserve"> together could be considered a form of synchrony</w:t>
      </w:r>
      <w:r w:rsidR="00A21526">
        <w:rPr>
          <w:rFonts w:ascii="Times New Roman" w:hAnsi="Times New Roman" w:cs="Times New Roman"/>
        </w:rPr>
        <w:t>.</w:t>
      </w:r>
      <w:r>
        <w:rPr>
          <w:rFonts w:ascii="Times New Roman" w:hAnsi="Times New Roman" w:cs="Times New Roman"/>
        </w:rPr>
        <w:t xml:space="preserve"> Synchrony, </w:t>
      </w:r>
      <w:r w:rsidR="000334A6">
        <w:rPr>
          <w:rFonts w:ascii="Times New Roman" w:hAnsi="Times New Roman" w:cs="Times New Roman"/>
        </w:rPr>
        <w:t xml:space="preserve">the coordinated movement of two people </w:t>
      </w:r>
      <w:r w:rsidR="005F7796">
        <w:rPr>
          <w:rFonts w:ascii="Times New Roman" w:hAnsi="Times New Roman" w:cs="Times New Roman"/>
        </w:rPr>
        <w:t xml:space="preserve">in </w:t>
      </w:r>
      <w:r w:rsidR="000334A6">
        <w:rPr>
          <w:rFonts w:ascii="Times New Roman" w:hAnsi="Times New Roman" w:cs="Times New Roman"/>
        </w:rPr>
        <w:t>time</w:t>
      </w:r>
      <w:r>
        <w:rPr>
          <w:rFonts w:ascii="Times New Roman" w:hAnsi="Times New Roman" w:cs="Times New Roman"/>
        </w:rPr>
        <w:t xml:space="preserve">, </w:t>
      </w:r>
      <w:r w:rsidR="00365500">
        <w:rPr>
          <w:rFonts w:ascii="Times New Roman" w:hAnsi="Times New Roman" w:cs="Times New Roman"/>
        </w:rPr>
        <w:t>has been shown to produce positive emotions, weakening the boundaries between the self and the group</w:t>
      </w:r>
      <w:r w:rsidR="00A91C3B">
        <w:rPr>
          <w:rFonts w:ascii="Times New Roman" w:hAnsi="Times New Roman" w:cs="Times New Roman"/>
        </w:rPr>
        <w:t xml:space="preserve"> (Ehrenreich, </w:t>
      </w:r>
      <w:r w:rsidR="00A91C3B" w:rsidRPr="00365500">
        <w:rPr>
          <w:rFonts w:ascii="Times New Roman" w:hAnsi="Times New Roman" w:cs="Times New Roman"/>
        </w:rPr>
        <w:t>2006; Hannah, 1977</w:t>
      </w:r>
      <w:r w:rsidR="00A91C3B">
        <w:rPr>
          <w:rFonts w:ascii="Times New Roman" w:hAnsi="Times New Roman" w:cs="Times New Roman"/>
        </w:rPr>
        <w:t>)</w:t>
      </w:r>
      <w:r w:rsidR="00365500">
        <w:rPr>
          <w:rFonts w:ascii="Times New Roman" w:hAnsi="Times New Roman" w:cs="Times New Roman"/>
        </w:rPr>
        <w:t xml:space="preserve"> and enhancing cooperation (Wiltermuth &amp; Heath, 2009)</w:t>
      </w:r>
      <w:r w:rsidR="00B94F91">
        <w:rPr>
          <w:rFonts w:ascii="Times New Roman" w:hAnsi="Times New Roman" w:cs="Times New Roman"/>
        </w:rPr>
        <w:t xml:space="preserve"> and liking (Hove &amp; Risen, 2009)</w:t>
      </w:r>
      <w:r w:rsidR="00365500">
        <w:rPr>
          <w:rFonts w:ascii="Times New Roman" w:hAnsi="Times New Roman" w:cs="Times New Roman"/>
        </w:rPr>
        <w:t>.</w:t>
      </w:r>
      <w:r w:rsidR="00A91C3B">
        <w:rPr>
          <w:rFonts w:ascii="Times New Roman" w:hAnsi="Times New Roman" w:cs="Times New Roman"/>
        </w:rPr>
        <w:t xml:space="preserve"> Relatedly, people who mimic the behaviors of their counterparts appear more affiliative and are better liked (Lakin &amp; Chartrand, 2003</w:t>
      </w:r>
      <w:r w:rsidR="006D0601">
        <w:rPr>
          <w:rFonts w:ascii="Times New Roman" w:hAnsi="Times New Roman" w:cs="Times New Roman"/>
        </w:rPr>
        <w:t>;</w:t>
      </w:r>
      <w:r w:rsidR="00CD1D3D">
        <w:rPr>
          <w:rFonts w:ascii="Times New Roman" w:hAnsi="Times New Roman" w:cs="Times New Roman"/>
        </w:rPr>
        <w:t xml:space="preserve"> Taylor &amp; Thomas, 2008;</w:t>
      </w:r>
      <w:r w:rsidR="006D0601">
        <w:rPr>
          <w:rFonts w:ascii="Times New Roman" w:hAnsi="Times New Roman" w:cs="Times New Roman"/>
        </w:rPr>
        <w:t xml:space="preserve"> </w:t>
      </w:r>
      <w:r w:rsidR="006D0601">
        <w:rPr>
          <w:rFonts w:ascii="Times New Roman" w:hAnsi="Times New Roman" w:cs="Times New Roman"/>
        </w:rPr>
        <w:lastRenderedPageBreak/>
        <w:t>Van Baaren, Janssen, Chartrand, &amp; Dijksterhuis</w:t>
      </w:r>
      <w:r w:rsidR="00A91C3B">
        <w:rPr>
          <w:rFonts w:ascii="Times New Roman" w:hAnsi="Times New Roman" w:cs="Times New Roman"/>
        </w:rPr>
        <w:t xml:space="preserve">), which can facilitate negotiation outcomes (Maddux, Mullen, &amp; Galinsky, 2008). </w:t>
      </w:r>
      <w:r w:rsidR="00365500">
        <w:rPr>
          <w:rFonts w:ascii="Times New Roman" w:hAnsi="Times New Roman" w:cs="Times New Roman"/>
        </w:rPr>
        <w:t xml:space="preserve"> </w:t>
      </w:r>
    </w:p>
    <w:p w14:paraId="0A379139" w14:textId="4F41AE1E" w:rsidR="00A91C3B" w:rsidRPr="00B13503" w:rsidRDefault="00A91C3B" w:rsidP="00E729E8">
      <w:pPr>
        <w:spacing w:line="480" w:lineRule="auto"/>
        <w:ind w:firstLine="720"/>
        <w:rPr>
          <w:rFonts w:ascii="Times New Roman" w:hAnsi="Times New Roman"/>
          <w:color w:val="000000"/>
        </w:rPr>
      </w:pPr>
      <w:r>
        <w:rPr>
          <w:rFonts w:ascii="Times New Roman" w:hAnsi="Times New Roman" w:cs="Times New Roman"/>
        </w:rPr>
        <w:t xml:space="preserve">Taken together, </w:t>
      </w:r>
      <w:r w:rsidR="004E3DDA">
        <w:rPr>
          <w:rFonts w:ascii="Times New Roman" w:hAnsi="Times New Roman" w:cs="Times New Roman"/>
        </w:rPr>
        <w:t xml:space="preserve">like many other forms of touch and shared movement, the physical features of handshakes </w:t>
      </w:r>
      <w:r w:rsidR="0048024F">
        <w:rPr>
          <w:rFonts w:ascii="Times New Roman" w:hAnsi="Times New Roman" w:cs="Times New Roman"/>
        </w:rPr>
        <w:t>are likely to</w:t>
      </w:r>
      <w:r w:rsidR="004E3DDA">
        <w:rPr>
          <w:rFonts w:ascii="Times New Roman" w:hAnsi="Times New Roman" w:cs="Times New Roman"/>
        </w:rPr>
        <w:t xml:space="preserve"> promote affiliation. </w:t>
      </w:r>
      <w:r w:rsidR="00A21526">
        <w:rPr>
          <w:rFonts w:ascii="Times New Roman" w:hAnsi="Times New Roman" w:cs="Times New Roman"/>
        </w:rPr>
        <w:t>However, w</w:t>
      </w:r>
      <w:r w:rsidR="004E3DDA">
        <w:rPr>
          <w:rFonts w:ascii="Times New Roman" w:hAnsi="Times New Roman" w:cs="Times New Roman"/>
        </w:rPr>
        <w:t xml:space="preserve">e </w:t>
      </w:r>
      <w:r w:rsidR="00A21526">
        <w:rPr>
          <w:rFonts w:ascii="Times New Roman" w:hAnsi="Times New Roman" w:cs="Times New Roman"/>
        </w:rPr>
        <w:t xml:space="preserve">extend </w:t>
      </w:r>
      <w:r w:rsidR="004E3DDA">
        <w:rPr>
          <w:rFonts w:ascii="Times New Roman" w:hAnsi="Times New Roman" w:cs="Times New Roman"/>
        </w:rPr>
        <w:t xml:space="preserve">these prior findings by </w:t>
      </w:r>
      <w:r w:rsidR="004432E9">
        <w:rPr>
          <w:rFonts w:ascii="Times New Roman" w:hAnsi="Times New Roman" w:cs="Times New Roman"/>
        </w:rPr>
        <w:t>considering</w:t>
      </w:r>
      <w:r w:rsidR="004E3DDA">
        <w:rPr>
          <w:rFonts w:ascii="Times New Roman" w:hAnsi="Times New Roman" w:cs="Times New Roman"/>
        </w:rPr>
        <w:t xml:space="preserve"> the symbolic nature of handshakes, predicting that </w:t>
      </w:r>
      <w:r w:rsidR="004432E9">
        <w:rPr>
          <w:rFonts w:ascii="Times New Roman" w:hAnsi="Times New Roman" w:cs="Times New Roman"/>
        </w:rPr>
        <w:t>the</w:t>
      </w:r>
      <w:r w:rsidR="004E3DDA">
        <w:rPr>
          <w:rFonts w:ascii="Times New Roman" w:hAnsi="Times New Roman" w:cs="Times New Roman"/>
        </w:rPr>
        <w:t xml:space="preserve"> psychological signal </w:t>
      </w:r>
      <w:r w:rsidR="004432E9">
        <w:rPr>
          <w:rFonts w:ascii="Times New Roman" w:hAnsi="Times New Roman" w:cs="Times New Roman"/>
        </w:rPr>
        <w:t>from the ritual</w:t>
      </w:r>
      <w:r w:rsidR="00F7222E">
        <w:rPr>
          <w:rFonts w:ascii="Times New Roman" w:hAnsi="Times New Roman" w:cs="Times New Roman"/>
        </w:rPr>
        <w:t>istic behavior</w:t>
      </w:r>
      <w:r w:rsidR="004E3DDA">
        <w:rPr>
          <w:rFonts w:ascii="Times New Roman" w:hAnsi="Times New Roman" w:cs="Times New Roman"/>
        </w:rPr>
        <w:t xml:space="preserve"> is consequential for mixed-motive outcomes. </w:t>
      </w:r>
      <w:r w:rsidR="00A21526">
        <w:rPr>
          <w:rFonts w:ascii="Times New Roman" w:hAnsi="Times New Roman" w:cs="Times New Roman"/>
        </w:rPr>
        <w:t>As noted above</w:t>
      </w:r>
      <w:r w:rsidR="004E3DDA">
        <w:rPr>
          <w:rFonts w:ascii="Times New Roman" w:hAnsi="Times New Roman" w:cs="Times New Roman"/>
        </w:rPr>
        <w:t xml:space="preserve">, </w:t>
      </w:r>
      <w:r w:rsidR="00160982">
        <w:rPr>
          <w:rFonts w:ascii="Times New Roman" w:hAnsi="Times New Roman" w:cs="Times New Roman"/>
        </w:rPr>
        <w:t xml:space="preserve">we suggest that </w:t>
      </w:r>
      <w:r w:rsidR="0048024F">
        <w:rPr>
          <w:rFonts w:ascii="Times New Roman" w:hAnsi="Times New Roman" w:cs="Times New Roman"/>
        </w:rPr>
        <w:t>the mere knowledge that a person shook hands</w:t>
      </w:r>
      <w:r w:rsidR="00326E35">
        <w:rPr>
          <w:rFonts w:ascii="Times New Roman" w:hAnsi="Times New Roman" w:cs="Times New Roman"/>
        </w:rPr>
        <w:t>—</w:t>
      </w:r>
      <w:r w:rsidR="00A21526">
        <w:rPr>
          <w:rFonts w:ascii="Times New Roman" w:hAnsi="Times New Roman" w:cs="Times New Roman"/>
        </w:rPr>
        <w:t xml:space="preserve">even in </w:t>
      </w:r>
      <w:r w:rsidR="00326E35">
        <w:rPr>
          <w:rFonts w:ascii="Times New Roman" w:hAnsi="Times New Roman" w:cs="Times New Roman"/>
        </w:rPr>
        <w:t>the absence of physical touch—</w:t>
      </w:r>
      <w:r w:rsidR="0048024F">
        <w:rPr>
          <w:rFonts w:ascii="Times New Roman" w:hAnsi="Times New Roman" w:cs="Times New Roman"/>
        </w:rPr>
        <w:t xml:space="preserve">will </w:t>
      </w:r>
      <w:r w:rsidR="00A21526">
        <w:rPr>
          <w:rFonts w:ascii="Times New Roman" w:hAnsi="Times New Roman" w:cs="Times New Roman"/>
        </w:rPr>
        <w:t xml:space="preserve">influence perceptions of cooperative intent. </w:t>
      </w:r>
      <w:r w:rsidR="0048024F">
        <w:rPr>
          <w:rFonts w:ascii="Times New Roman" w:hAnsi="Times New Roman" w:cs="Times New Roman"/>
        </w:rPr>
        <w:t xml:space="preserve">Moreover, </w:t>
      </w:r>
      <w:r w:rsidR="001772D4">
        <w:rPr>
          <w:rFonts w:ascii="Times New Roman" w:hAnsi="Times New Roman" w:cs="Times New Roman"/>
        </w:rPr>
        <w:t>we predict that</w:t>
      </w:r>
      <w:r w:rsidR="0048024F">
        <w:rPr>
          <w:rFonts w:ascii="Times New Roman" w:hAnsi="Times New Roman" w:cs="Times New Roman"/>
        </w:rPr>
        <w:t xml:space="preserve"> the same physical behavior can send a different signal depending on its context</w:t>
      </w:r>
      <w:r w:rsidR="00160982">
        <w:rPr>
          <w:rFonts w:ascii="Times New Roman" w:hAnsi="Times New Roman" w:cs="Times New Roman"/>
        </w:rPr>
        <w:t>. For example, a</w:t>
      </w:r>
      <w:r w:rsidR="0048024F">
        <w:rPr>
          <w:rFonts w:ascii="Times New Roman" w:hAnsi="Times New Roman" w:cs="Times New Roman"/>
        </w:rPr>
        <w:t xml:space="preserve"> handshake from a sick person may express careless—or harmful—intent instead of cooperative intent.</w:t>
      </w:r>
      <w:r w:rsidR="001772D4">
        <w:rPr>
          <w:rFonts w:ascii="Times New Roman" w:hAnsi="Times New Roman" w:cs="Times New Roman"/>
        </w:rPr>
        <w:t xml:space="preserve"> Finally, </w:t>
      </w:r>
      <w:r w:rsidR="001772D4">
        <w:rPr>
          <w:rFonts w:ascii="Times New Roman" w:eastAsia="Times New Roman" w:hAnsi="Times New Roman" w:cs="Times New Roman"/>
          <w:color w:val="000000"/>
        </w:rPr>
        <w:t xml:space="preserve">our </w:t>
      </w:r>
      <w:r w:rsidR="004432E9">
        <w:rPr>
          <w:rFonts w:ascii="Times New Roman" w:eastAsia="Times New Roman" w:hAnsi="Times New Roman" w:cs="Times New Roman"/>
          <w:color w:val="000000"/>
        </w:rPr>
        <w:t>focus on</w:t>
      </w:r>
      <w:r w:rsidR="001772D4">
        <w:rPr>
          <w:rFonts w:ascii="Times New Roman" w:eastAsia="Times New Roman" w:hAnsi="Times New Roman" w:cs="Times New Roman"/>
          <w:color w:val="000000"/>
        </w:rPr>
        <w:t xml:space="preserve"> the psychological signal of a handshake (beyond its physical features) suggests that </w:t>
      </w:r>
      <w:r w:rsidR="001772D4">
        <w:rPr>
          <w:rFonts w:ascii="Times New Roman" w:eastAsia="Times New Roman" w:hAnsi="Times New Roman" w:cs="Times New Roman"/>
          <w:i/>
          <w:color w:val="000000"/>
        </w:rPr>
        <w:t>avoiding</w:t>
      </w:r>
      <w:r w:rsidR="001772D4">
        <w:rPr>
          <w:rFonts w:ascii="Times New Roman" w:eastAsia="Times New Roman" w:hAnsi="Times New Roman" w:cs="Times New Roman"/>
          <w:color w:val="000000"/>
        </w:rPr>
        <w:t xml:space="preserve"> a handshake </w:t>
      </w:r>
      <w:r w:rsidR="00C44461">
        <w:rPr>
          <w:rFonts w:ascii="Times New Roman" w:eastAsia="Times New Roman" w:hAnsi="Times New Roman" w:cs="Times New Roman"/>
          <w:color w:val="000000"/>
        </w:rPr>
        <w:t>will</w:t>
      </w:r>
      <w:r w:rsidR="001772D4">
        <w:rPr>
          <w:rFonts w:ascii="Times New Roman" w:eastAsia="Times New Roman" w:hAnsi="Times New Roman" w:cs="Times New Roman"/>
          <w:color w:val="000000"/>
        </w:rPr>
        <w:t xml:space="preserve"> also have meaningful consequences in mixed-motive contexts. Although the avoidance of a handshake is physically </w:t>
      </w:r>
      <w:r w:rsidR="00A21526">
        <w:rPr>
          <w:rFonts w:ascii="Times New Roman" w:eastAsia="Times New Roman" w:hAnsi="Times New Roman" w:cs="Times New Roman"/>
          <w:color w:val="000000"/>
        </w:rPr>
        <w:t>unremarkable</w:t>
      </w:r>
      <w:r w:rsidR="00326E35">
        <w:rPr>
          <w:rFonts w:ascii="Times New Roman" w:hAnsi="Times New Roman" w:cs="Times New Roman"/>
        </w:rPr>
        <w:t>—</w:t>
      </w:r>
      <w:r w:rsidR="001772D4">
        <w:rPr>
          <w:rFonts w:ascii="Times New Roman" w:eastAsia="Times New Roman" w:hAnsi="Times New Roman" w:cs="Times New Roman"/>
          <w:color w:val="000000"/>
        </w:rPr>
        <w:t>more of a non-act than an act</w:t>
      </w:r>
      <w:r w:rsidR="00326E35">
        <w:rPr>
          <w:rFonts w:ascii="Times New Roman" w:hAnsi="Times New Roman" w:cs="Times New Roman"/>
        </w:rPr>
        <w:t>—</w:t>
      </w:r>
      <w:r w:rsidR="00A21526">
        <w:rPr>
          <w:rFonts w:ascii="Times New Roman" w:eastAsia="Times New Roman" w:hAnsi="Times New Roman" w:cs="Times New Roman"/>
          <w:color w:val="000000"/>
        </w:rPr>
        <w:t>such avoidance</w:t>
      </w:r>
      <w:r w:rsidR="001772D4">
        <w:rPr>
          <w:rFonts w:ascii="Times New Roman" w:eastAsia="Times New Roman" w:hAnsi="Times New Roman" w:cs="Times New Roman"/>
          <w:color w:val="000000"/>
        </w:rPr>
        <w:t xml:space="preserve"> can send a message of ill intent. </w:t>
      </w:r>
      <w:r w:rsidR="00C44461">
        <w:rPr>
          <w:rFonts w:ascii="Times New Roman" w:eastAsia="Times New Roman" w:hAnsi="Times New Roman" w:cs="Times New Roman"/>
          <w:color w:val="000000"/>
        </w:rPr>
        <w:t xml:space="preserve">Thus, </w:t>
      </w:r>
      <w:r w:rsidR="00ED49DF">
        <w:rPr>
          <w:rFonts w:ascii="Times New Roman" w:eastAsia="Times New Roman" w:hAnsi="Times New Roman" w:cs="Times New Roman"/>
          <w:color w:val="000000"/>
        </w:rPr>
        <w:t>we expect</w:t>
      </w:r>
      <w:r w:rsidR="00A21526">
        <w:rPr>
          <w:rFonts w:ascii="Times New Roman" w:eastAsia="Times New Roman" w:hAnsi="Times New Roman" w:cs="Times New Roman"/>
          <w:color w:val="000000"/>
        </w:rPr>
        <w:t xml:space="preserve"> that the </w:t>
      </w:r>
      <w:r w:rsidR="001772D4">
        <w:rPr>
          <w:rFonts w:ascii="Times New Roman" w:eastAsia="Times New Roman" w:hAnsi="Times New Roman" w:cs="Times New Roman"/>
          <w:color w:val="000000"/>
        </w:rPr>
        <w:t xml:space="preserve">deliberate refusal of a proffered hand </w:t>
      </w:r>
      <w:r w:rsidR="00ED49DF">
        <w:rPr>
          <w:rFonts w:ascii="Times New Roman" w:eastAsia="Times New Roman" w:hAnsi="Times New Roman" w:cs="Times New Roman"/>
          <w:color w:val="000000"/>
        </w:rPr>
        <w:t xml:space="preserve">will </w:t>
      </w:r>
      <w:r w:rsidR="001772D4">
        <w:rPr>
          <w:rFonts w:ascii="Times New Roman" w:eastAsia="Times New Roman" w:hAnsi="Times New Roman" w:cs="Times New Roman"/>
          <w:color w:val="000000"/>
        </w:rPr>
        <w:t>reduce cooperation</w:t>
      </w:r>
      <w:r w:rsidR="00A21526">
        <w:rPr>
          <w:rFonts w:ascii="Times New Roman" w:eastAsia="Times New Roman" w:hAnsi="Times New Roman" w:cs="Times New Roman"/>
          <w:color w:val="000000"/>
        </w:rPr>
        <w:t>.</w:t>
      </w:r>
    </w:p>
    <w:p w14:paraId="670F046E" w14:textId="108020C6" w:rsidR="00C76533" w:rsidRPr="00C76533" w:rsidRDefault="00C76533" w:rsidP="00C76533">
      <w:pPr>
        <w:spacing w:line="480" w:lineRule="auto"/>
        <w:rPr>
          <w:rFonts w:ascii="Times New Roman" w:eastAsia="Times New Roman" w:hAnsi="Times New Roman" w:cs="Times New Roman"/>
          <w:b/>
          <w:color w:val="000000"/>
        </w:rPr>
      </w:pPr>
      <w:r w:rsidRPr="00C76533">
        <w:rPr>
          <w:rFonts w:ascii="Times New Roman" w:eastAsia="Times New Roman" w:hAnsi="Times New Roman" w:cs="Times New Roman"/>
          <w:b/>
          <w:color w:val="000000"/>
        </w:rPr>
        <w:t>The Psychological Meaning of Handshakes</w:t>
      </w:r>
    </w:p>
    <w:p w14:paraId="76FC06F9" w14:textId="10B38EF8" w:rsidR="00ED0704" w:rsidRDefault="004E3DDA" w:rsidP="00E729E8">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H</w:t>
      </w:r>
      <w:r w:rsidR="00061CFC">
        <w:rPr>
          <w:rFonts w:ascii="Times New Roman" w:eastAsia="Times New Roman" w:hAnsi="Times New Roman" w:cs="Times New Roman"/>
          <w:color w:val="000000"/>
        </w:rPr>
        <w:t>andshakes are distinct from other forms of touch</w:t>
      </w:r>
      <w:r w:rsidR="0048024F">
        <w:rPr>
          <w:rFonts w:ascii="Times New Roman" w:eastAsia="Times New Roman" w:hAnsi="Times New Roman" w:cs="Times New Roman"/>
          <w:color w:val="000000"/>
        </w:rPr>
        <w:t xml:space="preserve"> and other </w:t>
      </w:r>
      <w:r w:rsidR="00160982">
        <w:rPr>
          <w:rFonts w:ascii="Times New Roman" w:eastAsia="Times New Roman" w:hAnsi="Times New Roman" w:cs="Times New Roman"/>
          <w:color w:val="000000"/>
        </w:rPr>
        <w:t>social rituals</w:t>
      </w:r>
      <w:r w:rsidR="00061CFC">
        <w:rPr>
          <w:rFonts w:ascii="Times New Roman" w:eastAsia="Times New Roman" w:hAnsi="Times New Roman" w:cs="Times New Roman"/>
          <w:color w:val="000000"/>
        </w:rPr>
        <w:t xml:space="preserve"> in the specific message that they convey. Consider two common </w:t>
      </w:r>
      <w:r w:rsidR="00ED0704">
        <w:rPr>
          <w:rFonts w:ascii="Times New Roman" w:eastAsia="Times New Roman" w:hAnsi="Times New Roman" w:cs="Times New Roman"/>
          <w:color w:val="000000"/>
        </w:rPr>
        <w:t xml:space="preserve">origin </w:t>
      </w:r>
      <w:r w:rsidR="002E67F5">
        <w:rPr>
          <w:rFonts w:ascii="Times New Roman" w:eastAsia="Times New Roman" w:hAnsi="Times New Roman" w:cs="Times New Roman"/>
          <w:color w:val="000000"/>
        </w:rPr>
        <w:t>stories for</w:t>
      </w:r>
      <w:r w:rsidR="00ED0704">
        <w:rPr>
          <w:rFonts w:ascii="Times New Roman" w:eastAsia="Times New Roman" w:hAnsi="Times New Roman" w:cs="Times New Roman"/>
          <w:color w:val="000000"/>
        </w:rPr>
        <w:t xml:space="preserve"> handshakes</w:t>
      </w:r>
      <w:r w:rsidR="00ED49DF">
        <w:rPr>
          <w:rFonts w:ascii="Times New Roman" w:eastAsia="Times New Roman" w:hAnsi="Times New Roman" w:cs="Times New Roman"/>
          <w:color w:val="000000"/>
        </w:rPr>
        <w:t>: in one,</w:t>
      </w:r>
      <w:r w:rsidR="00113B84">
        <w:rPr>
          <w:rFonts w:ascii="Times New Roman" w:eastAsia="Times New Roman" w:hAnsi="Times New Roman" w:cs="Times New Roman"/>
          <w:color w:val="000000"/>
        </w:rPr>
        <w:t xml:space="preserve"> </w:t>
      </w:r>
      <w:r w:rsidR="00ED0704">
        <w:rPr>
          <w:rFonts w:ascii="Times New Roman" w:eastAsia="Times New Roman" w:hAnsi="Times New Roman" w:cs="Times New Roman"/>
          <w:color w:val="000000"/>
        </w:rPr>
        <w:t>the clasping of hands</w:t>
      </w:r>
      <w:r w:rsidR="00113B84">
        <w:rPr>
          <w:rFonts w:ascii="Times New Roman" w:eastAsia="Times New Roman" w:hAnsi="Times New Roman" w:cs="Times New Roman"/>
          <w:color w:val="000000"/>
        </w:rPr>
        <w:t xml:space="preserve"> when making an oath or promise</w:t>
      </w:r>
      <w:r w:rsidR="00ED0704">
        <w:rPr>
          <w:rFonts w:ascii="Times New Roman" w:eastAsia="Times New Roman" w:hAnsi="Times New Roman" w:cs="Times New Roman"/>
          <w:color w:val="000000"/>
        </w:rPr>
        <w:t xml:space="preserve"> </w:t>
      </w:r>
      <w:r w:rsidR="00113B84">
        <w:rPr>
          <w:rFonts w:ascii="Times New Roman" w:eastAsia="Times New Roman" w:hAnsi="Times New Roman" w:cs="Times New Roman"/>
          <w:color w:val="000000"/>
        </w:rPr>
        <w:t>represents</w:t>
      </w:r>
      <w:r w:rsidR="00ED0704">
        <w:rPr>
          <w:rFonts w:ascii="Times New Roman" w:eastAsia="Times New Roman" w:hAnsi="Times New Roman" w:cs="Times New Roman"/>
          <w:color w:val="000000"/>
        </w:rPr>
        <w:t xml:space="preserve"> a sacred bond</w:t>
      </w:r>
      <w:r w:rsidR="00ED49DF">
        <w:rPr>
          <w:rFonts w:ascii="Times New Roman" w:eastAsia="Times New Roman" w:hAnsi="Times New Roman" w:cs="Times New Roman"/>
          <w:color w:val="000000"/>
        </w:rPr>
        <w:t>; in another,</w:t>
      </w:r>
      <w:r w:rsidR="006B4219">
        <w:rPr>
          <w:rFonts w:ascii="Times New Roman" w:eastAsia="Times New Roman" w:hAnsi="Times New Roman" w:cs="Times New Roman"/>
          <w:color w:val="000000"/>
        </w:rPr>
        <w:t xml:space="preserve"> </w:t>
      </w:r>
      <w:r w:rsidR="00ED0704">
        <w:rPr>
          <w:rFonts w:ascii="Times New Roman" w:eastAsia="Times New Roman" w:hAnsi="Times New Roman" w:cs="Times New Roman"/>
          <w:color w:val="000000"/>
        </w:rPr>
        <w:t>show</w:t>
      </w:r>
      <w:r w:rsidR="00113B84">
        <w:rPr>
          <w:rFonts w:ascii="Times New Roman" w:eastAsia="Times New Roman" w:hAnsi="Times New Roman" w:cs="Times New Roman"/>
          <w:color w:val="000000"/>
        </w:rPr>
        <w:t>ing</w:t>
      </w:r>
      <w:r w:rsidR="00ED0704">
        <w:rPr>
          <w:rFonts w:ascii="Times New Roman" w:eastAsia="Times New Roman" w:hAnsi="Times New Roman" w:cs="Times New Roman"/>
          <w:color w:val="000000"/>
        </w:rPr>
        <w:t xml:space="preserve"> hands indicate</w:t>
      </w:r>
      <w:r w:rsidR="00113B84">
        <w:rPr>
          <w:rFonts w:ascii="Times New Roman" w:eastAsia="Times New Roman" w:hAnsi="Times New Roman" w:cs="Times New Roman"/>
          <w:color w:val="000000"/>
        </w:rPr>
        <w:t>s</w:t>
      </w:r>
      <w:r w:rsidR="00ED0704">
        <w:rPr>
          <w:rFonts w:ascii="Times New Roman" w:eastAsia="Times New Roman" w:hAnsi="Times New Roman" w:cs="Times New Roman"/>
          <w:color w:val="000000"/>
        </w:rPr>
        <w:t xml:space="preserve"> </w:t>
      </w:r>
      <w:r w:rsidR="00113B84">
        <w:rPr>
          <w:rFonts w:ascii="Times New Roman" w:eastAsia="Times New Roman" w:hAnsi="Times New Roman" w:cs="Times New Roman"/>
          <w:color w:val="000000"/>
        </w:rPr>
        <w:t xml:space="preserve">a </w:t>
      </w:r>
      <w:r w:rsidR="00ED0704">
        <w:rPr>
          <w:rFonts w:ascii="Times New Roman" w:eastAsia="Times New Roman" w:hAnsi="Times New Roman" w:cs="Times New Roman"/>
          <w:color w:val="000000"/>
        </w:rPr>
        <w:t>lack of weapons</w:t>
      </w:r>
      <w:r w:rsidR="00113B84">
        <w:rPr>
          <w:rFonts w:ascii="Times New Roman" w:eastAsia="Times New Roman" w:hAnsi="Times New Roman" w:cs="Times New Roman"/>
          <w:color w:val="000000"/>
        </w:rPr>
        <w:t xml:space="preserve">, and </w:t>
      </w:r>
      <w:r w:rsidR="00160982">
        <w:rPr>
          <w:rFonts w:ascii="Times New Roman" w:eastAsia="Times New Roman" w:hAnsi="Times New Roman" w:cs="Times New Roman"/>
          <w:color w:val="000000"/>
        </w:rPr>
        <w:t xml:space="preserve">the </w:t>
      </w:r>
      <w:r w:rsidR="00113B84">
        <w:rPr>
          <w:rFonts w:ascii="Times New Roman" w:eastAsia="Times New Roman" w:hAnsi="Times New Roman" w:cs="Times New Roman"/>
          <w:color w:val="000000"/>
        </w:rPr>
        <w:t xml:space="preserve">up-and-down motion of the shake </w:t>
      </w:r>
      <w:r w:rsidR="00C44461">
        <w:rPr>
          <w:rFonts w:ascii="Times New Roman" w:eastAsia="Times New Roman" w:hAnsi="Times New Roman" w:cs="Times New Roman"/>
          <w:color w:val="000000"/>
        </w:rPr>
        <w:t>can</w:t>
      </w:r>
      <w:r w:rsidR="00113B84">
        <w:rPr>
          <w:rFonts w:ascii="Times New Roman" w:eastAsia="Times New Roman" w:hAnsi="Times New Roman" w:cs="Times New Roman"/>
          <w:color w:val="000000"/>
        </w:rPr>
        <w:t xml:space="preserve"> dislodge hidden daggers or knives in one’s sleeve</w:t>
      </w:r>
      <w:r w:rsidR="006B4219">
        <w:rPr>
          <w:rFonts w:ascii="Times New Roman" w:eastAsia="Times New Roman" w:hAnsi="Times New Roman" w:cs="Times New Roman"/>
          <w:color w:val="000000"/>
        </w:rPr>
        <w:t xml:space="preserve"> (Andrews, 2016)</w:t>
      </w:r>
      <w:r w:rsidR="00ED0704">
        <w:rPr>
          <w:rFonts w:ascii="Times New Roman" w:eastAsia="Times New Roman" w:hAnsi="Times New Roman" w:cs="Times New Roman"/>
          <w:color w:val="000000"/>
        </w:rPr>
        <w:t xml:space="preserve">. </w:t>
      </w:r>
      <w:r w:rsidR="00113B84">
        <w:rPr>
          <w:rFonts w:ascii="Times New Roman" w:eastAsia="Times New Roman" w:hAnsi="Times New Roman" w:cs="Times New Roman"/>
          <w:color w:val="000000"/>
        </w:rPr>
        <w:t>Both origin stories share the common theme that</w:t>
      </w:r>
      <w:r w:rsidR="00ED0704">
        <w:rPr>
          <w:rFonts w:ascii="Times New Roman" w:eastAsia="Times New Roman" w:hAnsi="Times New Roman" w:cs="Times New Roman"/>
          <w:color w:val="000000"/>
        </w:rPr>
        <w:t xml:space="preserve"> a handshake specifically signals a person’s good faith. </w:t>
      </w:r>
      <w:r w:rsidR="00160982">
        <w:rPr>
          <w:rFonts w:ascii="Times New Roman" w:eastAsia="Times New Roman" w:hAnsi="Times New Roman" w:cs="Times New Roman"/>
          <w:color w:val="000000"/>
        </w:rPr>
        <w:t xml:space="preserve">This may provide one explanation why </w:t>
      </w:r>
      <w:r w:rsidR="00ED0704">
        <w:rPr>
          <w:rFonts w:ascii="Times New Roman" w:eastAsia="Times New Roman" w:hAnsi="Times New Roman" w:cs="Times New Roman"/>
          <w:color w:val="000000"/>
        </w:rPr>
        <w:t>handshakes have historically been</w:t>
      </w:r>
      <w:r w:rsidR="00995EAD">
        <w:rPr>
          <w:rFonts w:ascii="Times New Roman" w:eastAsia="Times New Roman" w:hAnsi="Times New Roman" w:cs="Times New Roman"/>
          <w:color w:val="000000"/>
        </w:rPr>
        <w:t xml:space="preserve"> </w:t>
      </w:r>
      <w:r w:rsidR="00DA3887">
        <w:rPr>
          <w:rFonts w:ascii="Times New Roman" w:eastAsia="Times New Roman" w:hAnsi="Times New Roman" w:cs="Times New Roman"/>
          <w:color w:val="000000"/>
        </w:rPr>
        <w:t xml:space="preserve">considered a critical aspect of </w:t>
      </w:r>
      <w:r w:rsidR="00ED0704">
        <w:rPr>
          <w:rFonts w:ascii="Times New Roman" w:eastAsia="Times New Roman" w:hAnsi="Times New Roman" w:cs="Times New Roman"/>
          <w:color w:val="000000"/>
        </w:rPr>
        <w:t xml:space="preserve">good </w:t>
      </w:r>
      <w:r w:rsidR="00DA3887">
        <w:rPr>
          <w:rFonts w:ascii="Times New Roman" w:eastAsia="Times New Roman" w:hAnsi="Times New Roman" w:cs="Times New Roman"/>
          <w:color w:val="000000"/>
        </w:rPr>
        <w:t xml:space="preserve">etiquette (for books, </w:t>
      </w:r>
      <w:r w:rsidR="00DA3887">
        <w:rPr>
          <w:rFonts w:ascii="Times New Roman" w:eastAsia="Times New Roman" w:hAnsi="Times New Roman" w:cs="Times New Roman"/>
          <w:color w:val="000000"/>
        </w:rPr>
        <w:lastRenderedPageBreak/>
        <w:t>see Post, 1934; Reid, 1955)</w:t>
      </w:r>
      <w:r w:rsidR="00113B84">
        <w:rPr>
          <w:rFonts w:ascii="Times New Roman" w:eastAsia="Times New Roman" w:hAnsi="Times New Roman" w:cs="Times New Roman"/>
          <w:color w:val="000000"/>
        </w:rPr>
        <w:t>; e</w:t>
      </w:r>
      <w:r w:rsidR="00DA3887">
        <w:rPr>
          <w:rFonts w:ascii="Times New Roman" w:eastAsia="Times New Roman" w:hAnsi="Times New Roman" w:cs="Times New Roman"/>
          <w:color w:val="000000"/>
        </w:rPr>
        <w:t xml:space="preserve">tiquette books and seminars </w:t>
      </w:r>
      <w:r w:rsidR="00160982">
        <w:rPr>
          <w:rFonts w:ascii="Times New Roman" w:eastAsia="Times New Roman" w:hAnsi="Times New Roman" w:cs="Times New Roman"/>
          <w:color w:val="000000"/>
        </w:rPr>
        <w:t xml:space="preserve">often </w:t>
      </w:r>
      <w:r w:rsidR="00DA3887">
        <w:rPr>
          <w:rFonts w:ascii="Times New Roman" w:eastAsia="Times New Roman" w:hAnsi="Times New Roman" w:cs="Times New Roman"/>
          <w:color w:val="000000"/>
        </w:rPr>
        <w:t xml:space="preserve">advertise “proper handshaking” as a component of their curriculum </w:t>
      </w:r>
      <w:r w:rsidR="00DA3887" w:rsidRPr="00306527">
        <w:rPr>
          <w:rFonts w:ascii="Times New Roman" w:eastAsia="Times New Roman" w:hAnsi="Times New Roman" w:cs="Times New Roman"/>
          <w:color w:val="000000"/>
        </w:rPr>
        <w:t>(</w:t>
      </w:r>
      <w:r w:rsidR="004C38BE">
        <w:rPr>
          <w:rFonts w:ascii="Times New Roman" w:eastAsia="Times New Roman" w:hAnsi="Times New Roman" w:cs="Times New Roman"/>
          <w:color w:val="000000"/>
        </w:rPr>
        <w:t>Mayne, 2017</w:t>
      </w:r>
      <w:r w:rsidR="00DA3887" w:rsidRPr="00306527">
        <w:rPr>
          <w:rFonts w:ascii="Times New Roman" w:eastAsia="Times New Roman" w:hAnsi="Times New Roman" w:cs="Times New Roman"/>
          <w:color w:val="000000"/>
        </w:rPr>
        <w:t>).</w:t>
      </w:r>
      <w:r w:rsidR="00DA3887">
        <w:rPr>
          <w:rFonts w:ascii="Times New Roman" w:eastAsia="Times New Roman" w:hAnsi="Times New Roman" w:cs="Times New Roman"/>
          <w:color w:val="000000"/>
        </w:rPr>
        <w:t xml:space="preserve"> </w:t>
      </w:r>
      <w:r w:rsidR="000334A6">
        <w:rPr>
          <w:rFonts w:ascii="Times New Roman" w:eastAsia="Times New Roman" w:hAnsi="Times New Roman" w:cs="Times New Roman"/>
          <w:color w:val="000000"/>
        </w:rPr>
        <w:t xml:space="preserve">These anecdotes suggest that handshakes </w:t>
      </w:r>
      <w:r w:rsidR="00C44461">
        <w:rPr>
          <w:rFonts w:ascii="Times New Roman" w:eastAsia="Times New Roman" w:hAnsi="Times New Roman" w:cs="Times New Roman"/>
          <w:color w:val="000000"/>
        </w:rPr>
        <w:t>may</w:t>
      </w:r>
      <w:r w:rsidR="000334A6">
        <w:rPr>
          <w:rFonts w:ascii="Times New Roman" w:eastAsia="Times New Roman" w:hAnsi="Times New Roman" w:cs="Times New Roman"/>
          <w:color w:val="000000"/>
        </w:rPr>
        <w:t xml:space="preserve"> convey </w:t>
      </w:r>
      <w:r w:rsidR="006B4219">
        <w:rPr>
          <w:rFonts w:ascii="Times New Roman" w:eastAsia="Times New Roman" w:hAnsi="Times New Roman" w:cs="Times New Roman"/>
          <w:color w:val="000000"/>
        </w:rPr>
        <w:t xml:space="preserve">warmth and </w:t>
      </w:r>
      <w:r w:rsidR="000334A6">
        <w:rPr>
          <w:rFonts w:ascii="Times New Roman" w:eastAsia="Times New Roman" w:hAnsi="Times New Roman" w:cs="Times New Roman"/>
          <w:color w:val="000000"/>
        </w:rPr>
        <w:t>cooperative intent in mixed-motive situations, but to our knowledge</w:t>
      </w:r>
      <w:r w:rsidR="00144AC0">
        <w:rPr>
          <w:rFonts w:ascii="Times New Roman" w:eastAsia="Times New Roman" w:hAnsi="Times New Roman" w:cs="Times New Roman"/>
          <w:color w:val="000000"/>
        </w:rPr>
        <w:t>,</w:t>
      </w:r>
      <w:r w:rsidR="000334A6">
        <w:rPr>
          <w:rFonts w:ascii="Times New Roman" w:eastAsia="Times New Roman" w:hAnsi="Times New Roman" w:cs="Times New Roman"/>
          <w:color w:val="000000"/>
        </w:rPr>
        <w:t xml:space="preserve"> their consequences have not been examined in this context.</w:t>
      </w:r>
      <w:r w:rsidR="00ED49DF">
        <w:rPr>
          <w:rFonts w:ascii="Times New Roman" w:eastAsia="Times New Roman" w:hAnsi="Times New Roman" w:cs="Times New Roman"/>
          <w:color w:val="000000"/>
        </w:rPr>
        <w:t xml:space="preserve"> </w:t>
      </w:r>
    </w:p>
    <w:p w14:paraId="0C6A7509" w14:textId="467AB881" w:rsidR="00B90B49" w:rsidRDefault="000334A6" w:rsidP="00E729E8">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Instead, the</w:t>
      </w:r>
      <w:r w:rsidR="00ED0704">
        <w:rPr>
          <w:rFonts w:ascii="Times New Roman" w:eastAsia="Times New Roman" w:hAnsi="Times New Roman" w:cs="Times New Roman"/>
          <w:color w:val="000000"/>
        </w:rPr>
        <w:t xml:space="preserve"> consequences of handshaking on first impressions have been evaluated in primarily two settings: in everyday personality assessments</w:t>
      </w:r>
      <w:r w:rsidR="00A44CE3">
        <w:rPr>
          <w:rFonts w:ascii="Times New Roman" w:eastAsia="Times New Roman" w:hAnsi="Times New Roman" w:cs="Times New Roman"/>
          <w:color w:val="000000"/>
        </w:rPr>
        <w:t>,</w:t>
      </w:r>
      <w:r w:rsidR="00ED0704">
        <w:rPr>
          <w:rFonts w:ascii="Times New Roman" w:eastAsia="Times New Roman" w:hAnsi="Times New Roman" w:cs="Times New Roman"/>
          <w:color w:val="000000"/>
        </w:rPr>
        <w:t xml:space="preserve"> and in the workplace (i.e., interview evaluations). </w:t>
      </w:r>
      <w:r w:rsidR="00DA3887">
        <w:rPr>
          <w:rFonts w:ascii="Times New Roman" w:eastAsia="Times New Roman" w:hAnsi="Times New Roman" w:cs="Times New Roman"/>
          <w:color w:val="000000"/>
        </w:rPr>
        <w:t>Astrom and colleagues theorized</w:t>
      </w:r>
      <w:r w:rsidR="00467658">
        <w:rPr>
          <w:rFonts w:ascii="Times New Roman" w:eastAsia="Times New Roman" w:hAnsi="Times New Roman" w:cs="Times New Roman"/>
          <w:color w:val="000000"/>
        </w:rPr>
        <w:t xml:space="preserve"> that “good handshakes” (</w:t>
      </w:r>
      <w:r w:rsidR="00DA3887">
        <w:rPr>
          <w:rFonts w:ascii="Times New Roman" w:eastAsia="Times New Roman" w:hAnsi="Times New Roman" w:cs="Times New Roman"/>
          <w:color w:val="000000"/>
        </w:rPr>
        <w:t>which consist of optimal temperature, texture, strength, vigor, completeness of grip, duration, and eye contact</w:t>
      </w:r>
      <w:r w:rsidR="00467658">
        <w:rPr>
          <w:rFonts w:ascii="Times New Roman" w:eastAsia="Times New Roman" w:hAnsi="Times New Roman" w:cs="Times New Roman"/>
          <w:color w:val="000000"/>
        </w:rPr>
        <w:t>)</w:t>
      </w:r>
      <w:r w:rsidR="00DA3887">
        <w:rPr>
          <w:rFonts w:ascii="Times New Roman" w:eastAsia="Times New Roman" w:hAnsi="Times New Roman" w:cs="Times New Roman"/>
          <w:color w:val="000000"/>
        </w:rPr>
        <w:t xml:space="preserve"> communicate sociability, friendliness, and dominance</w:t>
      </w:r>
      <w:r w:rsidR="006277E8">
        <w:rPr>
          <w:rFonts w:ascii="Times New Roman" w:eastAsia="Times New Roman" w:hAnsi="Times New Roman" w:cs="Times New Roman"/>
          <w:color w:val="000000"/>
        </w:rPr>
        <w:t>,</w:t>
      </w:r>
      <w:r w:rsidR="00DA3887">
        <w:rPr>
          <w:rFonts w:ascii="Times New Roman" w:eastAsia="Times New Roman" w:hAnsi="Times New Roman" w:cs="Times New Roman"/>
          <w:color w:val="000000"/>
        </w:rPr>
        <w:t xml:space="preserve"> whereas “poor handshakes” communicate social introversion, shyness, and neuroticism (Astrom, 1994; Astrom &amp; Thorell, 1996; Astrom, Thorell, Holmlund, &amp; d’Elia, 1993). Their studies</w:t>
      </w:r>
      <w:r w:rsidR="0067146A">
        <w:rPr>
          <w:rFonts w:ascii="Times New Roman" w:eastAsia="Times New Roman" w:hAnsi="Times New Roman" w:cs="Times New Roman"/>
          <w:color w:val="000000"/>
        </w:rPr>
        <w:t>, which were limited to interviews with psychiatric patients, therapists, and clergymen,</w:t>
      </w:r>
      <w:r w:rsidR="00DA3887">
        <w:rPr>
          <w:rFonts w:ascii="Times New Roman" w:eastAsia="Times New Roman" w:hAnsi="Times New Roman" w:cs="Times New Roman"/>
          <w:color w:val="000000"/>
        </w:rPr>
        <w:t xml:space="preserve"> found </w:t>
      </w:r>
      <w:r w:rsidR="00ED49DF">
        <w:rPr>
          <w:rFonts w:ascii="Times New Roman" w:eastAsia="Times New Roman" w:hAnsi="Times New Roman" w:cs="Times New Roman"/>
          <w:color w:val="000000"/>
        </w:rPr>
        <w:t>small to moderate</w:t>
      </w:r>
      <w:r w:rsidR="00D55E88">
        <w:rPr>
          <w:rFonts w:ascii="Times New Roman" w:eastAsia="Times New Roman" w:hAnsi="Times New Roman" w:cs="Times New Roman"/>
          <w:color w:val="000000"/>
        </w:rPr>
        <w:t xml:space="preserve"> </w:t>
      </w:r>
      <w:r w:rsidR="00DA3887">
        <w:rPr>
          <w:rFonts w:ascii="Times New Roman" w:eastAsia="Times New Roman" w:hAnsi="Times New Roman" w:cs="Times New Roman"/>
          <w:color w:val="000000"/>
        </w:rPr>
        <w:t xml:space="preserve">relationships between </w:t>
      </w:r>
      <w:r w:rsidR="0067146A">
        <w:rPr>
          <w:rFonts w:ascii="Times New Roman" w:eastAsia="Times New Roman" w:hAnsi="Times New Roman" w:cs="Times New Roman"/>
          <w:color w:val="000000"/>
        </w:rPr>
        <w:t xml:space="preserve">features of </w:t>
      </w:r>
      <w:r w:rsidR="00DA3887">
        <w:rPr>
          <w:rFonts w:ascii="Times New Roman" w:eastAsia="Times New Roman" w:hAnsi="Times New Roman" w:cs="Times New Roman"/>
          <w:color w:val="000000"/>
        </w:rPr>
        <w:t>the handshake</w:t>
      </w:r>
      <w:r w:rsidR="006277E8">
        <w:rPr>
          <w:rFonts w:ascii="Times New Roman" w:eastAsia="Times New Roman" w:hAnsi="Times New Roman" w:cs="Times New Roman"/>
          <w:color w:val="000000"/>
        </w:rPr>
        <w:t>,</w:t>
      </w:r>
      <w:r w:rsidR="00DA3887">
        <w:rPr>
          <w:rFonts w:ascii="Times New Roman" w:eastAsia="Times New Roman" w:hAnsi="Times New Roman" w:cs="Times New Roman"/>
          <w:color w:val="000000"/>
        </w:rPr>
        <w:t xml:space="preserve"> </w:t>
      </w:r>
      <w:r w:rsidR="00A32089">
        <w:rPr>
          <w:rFonts w:ascii="Times New Roman" w:eastAsia="Times New Roman" w:hAnsi="Times New Roman" w:cs="Times New Roman"/>
          <w:color w:val="000000"/>
        </w:rPr>
        <w:t>such as gripping style</w:t>
      </w:r>
      <w:r w:rsidR="006277E8">
        <w:rPr>
          <w:rFonts w:ascii="Times New Roman" w:eastAsia="Times New Roman" w:hAnsi="Times New Roman" w:cs="Times New Roman"/>
          <w:color w:val="000000"/>
        </w:rPr>
        <w:t>,</w:t>
      </w:r>
      <w:r w:rsidR="00A32089">
        <w:rPr>
          <w:rFonts w:ascii="Times New Roman" w:eastAsia="Times New Roman" w:hAnsi="Times New Roman" w:cs="Times New Roman"/>
          <w:color w:val="000000"/>
        </w:rPr>
        <w:t xml:space="preserve"> </w:t>
      </w:r>
      <w:r w:rsidR="00DA3887">
        <w:rPr>
          <w:rFonts w:ascii="Times New Roman" w:eastAsia="Times New Roman" w:hAnsi="Times New Roman" w:cs="Times New Roman"/>
          <w:color w:val="000000"/>
        </w:rPr>
        <w:t>and personal chara</w:t>
      </w:r>
      <w:r w:rsidR="0067146A">
        <w:rPr>
          <w:rFonts w:ascii="Times New Roman" w:eastAsia="Times New Roman" w:hAnsi="Times New Roman" w:cs="Times New Roman"/>
          <w:color w:val="000000"/>
        </w:rPr>
        <w:t>cteristics</w:t>
      </w:r>
      <w:r w:rsidR="006277E8">
        <w:rPr>
          <w:rFonts w:ascii="Times New Roman" w:eastAsia="Times New Roman" w:hAnsi="Times New Roman" w:cs="Times New Roman"/>
          <w:color w:val="000000"/>
        </w:rPr>
        <w:t>,</w:t>
      </w:r>
      <w:r w:rsidR="0067146A">
        <w:rPr>
          <w:rFonts w:ascii="Times New Roman" w:eastAsia="Times New Roman" w:hAnsi="Times New Roman" w:cs="Times New Roman"/>
          <w:color w:val="000000"/>
        </w:rPr>
        <w:t xml:space="preserve"> such as extraversion</w:t>
      </w:r>
      <w:r w:rsidR="00DA3887">
        <w:rPr>
          <w:rFonts w:ascii="Times New Roman" w:eastAsia="Times New Roman" w:hAnsi="Times New Roman" w:cs="Times New Roman"/>
          <w:color w:val="000000"/>
        </w:rPr>
        <w:t>. A</w:t>
      </w:r>
      <w:r w:rsidR="00361168">
        <w:rPr>
          <w:rFonts w:ascii="Times New Roman" w:eastAsia="Times New Roman" w:hAnsi="Times New Roman" w:cs="Times New Roman"/>
          <w:color w:val="000000"/>
        </w:rPr>
        <w:t xml:space="preserve">n </w:t>
      </w:r>
      <w:r w:rsidR="00DA3887">
        <w:rPr>
          <w:rFonts w:ascii="Times New Roman" w:eastAsia="Times New Roman" w:hAnsi="Times New Roman" w:cs="Times New Roman"/>
          <w:color w:val="000000"/>
        </w:rPr>
        <w:t xml:space="preserve">empirical study of </w:t>
      </w:r>
      <w:r w:rsidR="00715892">
        <w:rPr>
          <w:rFonts w:ascii="Times New Roman" w:eastAsia="Times New Roman" w:hAnsi="Times New Roman" w:cs="Times New Roman"/>
          <w:color w:val="000000"/>
        </w:rPr>
        <w:t>eight different</w:t>
      </w:r>
      <w:r w:rsidR="00361168">
        <w:rPr>
          <w:rFonts w:ascii="Times New Roman" w:eastAsia="Times New Roman" w:hAnsi="Times New Roman" w:cs="Times New Roman"/>
          <w:color w:val="000000"/>
        </w:rPr>
        <w:t xml:space="preserve"> </w:t>
      </w:r>
      <w:r w:rsidR="00BB506B">
        <w:rPr>
          <w:rFonts w:ascii="Times New Roman" w:eastAsia="Times New Roman" w:hAnsi="Times New Roman" w:cs="Times New Roman"/>
          <w:color w:val="000000"/>
        </w:rPr>
        <w:t>handshake features</w:t>
      </w:r>
      <w:r w:rsidR="00361168">
        <w:rPr>
          <w:rFonts w:ascii="Times New Roman" w:eastAsia="Times New Roman" w:hAnsi="Times New Roman" w:cs="Times New Roman"/>
          <w:color w:val="000000"/>
        </w:rPr>
        <w:t xml:space="preserve"> </w:t>
      </w:r>
      <w:r w:rsidR="00DA3887">
        <w:rPr>
          <w:rFonts w:ascii="Times New Roman" w:eastAsia="Times New Roman" w:hAnsi="Times New Roman" w:cs="Times New Roman"/>
          <w:color w:val="000000"/>
        </w:rPr>
        <w:t xml:space="preserve">yielded only </w:t>
      </w:r>
      <w:r w:rsidR="00361168">
        <w:rPr>
          <w:rFonts w:ascii="Times New Roman" w:eastAsia="Times New Roman" w:hAnsi="Times New Roman" w:cs="Times New Roman"/>
          <w:color w:val="000000"/>
        </w:rPr>
        <w:t xml:space="preserve">moderate </w:t>
      </w:r>
      <w:r w:rsidR="00DA3887">
        <w:rPr>
          <w:rFonts w:ascii="Times New Roman" w:eastAsia="Times New Roman" w:hAnsi="Times New Roman" w:cs="Times New Roman"/>
          <w:color w:val="000000"/>
        </w:rPr>
        <w:t>effect</w:t>
      </w:r>
      <w:r w:rsidR="00361168">
        <w:rPr>
          <w:rFonts w:ascii="Times New Roman" w:eastAsia="Times New Roman" w:hAnsi="Times New Roman" w:cs="Times New Roman"/>
          <w:color w:val="000000"/>
        </w:rPr>
        <w:t>s</w:t>
      </w:r>
      <w:r w:rsidR="00DA3887">
        <w:rPr>
          <w:rFonts w:ascii="Times New Roman" w:eastAsia="Times New Roman" w:hAnsi="Times New Roman" w:cs="Times New Roman"/>
          <w:color w:val="000000"/>
        </w:rPr>
        <w:t xml:space="preserve"> of a handshake’s firmness</w:t>
      </w:r>
      <w:r w:rsidR="00361168">
        <w:rPr>
          <w:rFonts w:ascii="Times New Roman" w:eastAsia="Times New Roman" w:hAnsi="Times New Roman" w:cs="Times New Roman"/>
          <w:color w:val="000000"/>
        </w:rPr>
        <w:t xml:space="preserve"> on perceptions of personality (</w:t>
      </w:r>
      <w:r w:rsidR="00DA3887">
        <w:rPr>
          <w:rFonts w:ascii="Times New Roman" w:eastAsia="Times New Roman" w:hAnsi="Times New Roman" w:cs="Times New Roman"/>
          <w:color w:val="000000"/>
        </w:rPr>
        <w:t>Chaplin</w:t>
      </w:r>
      <w:r w:rsidR="00DE450A">
        <w:rPr>
          <w:rFonts w:ascii="Times New Roman" w:eastAsia="Times New Roman" w:hAnsi="Times New Roman" w:cs="Times New Roman"/>
          <w:color w:val="000000"/>
        </w:rPr>
        <w:t>, Phillips, Brown, Clanton, &amp; Stein</w:t>
      </w:r>
      <w:r w:rsidR="00DA3887">
        <w:rPr>
          <w:rFonts w:ascii="Times New Roman" w:eastAsia="Times New Roman" w:hAnsi="Times New Roman" w:cs="Times New Roman"/>
          <w:color w:val="000000"/>
        </w:rPr>
        <w:t>, 2000)</w:t>
      </w:r>
      <w:r w:rsidR="00361168">
        <w:rPr>
          <w:rFonts w:ascii="Times New Roman" w:eastAsia="Times New Roman" w:hAnsi="Times New Roman" w:cs="Times New Roman"/>
          <w:color w:val="000000"/>
        </w:rPr>
        <w:t xml:space="preserve">, suggesting </w:t>
      </w:r>
      <w:r w:rsidR="00467658">
        <w:rPr>
          <w:rFonts w:ascii="Times New Roman" w:eastAsia="Times New Roman" w:hAnsi="Times New Roman" w:cs="Times New Roman"/>
          <w:color w:val="000000"/>
        </w:rPr>
        <w:t xml:space="preserve">that, despite lay beliefs to the contrary, the </w:t>
      </w:r>
      <w:r w:rsidR="00361168">
        <w:rPr>
          <w:rFonts w:ascii="Times New Roman" w:eastAsia="Times New Roman" w:hAnsi="Times New Roman" w:cs="Times New Roman"/>
          <w:color w:val="000000"/>
        </w:rPr>
        <w:t>specific characteristics</w:t>
      </w:r>
      <w:r w:rsidR="00467658">
        <w:rPr>
          <w:rFonts w:ascii="Times New Roman" w:eastAsia="Times New Roman" w:hAnsi="Times New Roman" w:cs="Times New Roman"/>
          <w:color w:val="000000"/>
        </w:rPr>
        <w:t xml:space="preserve"> of handshake</w:t>
      </w:r>
      <w:r w:rsidR="00361168">
        <w:rPr>
          <w:rFonts w:ascii="Times New Roman" w:eastAsia="Times New Roman" w:hAnsi="Times New Roman" w:cs="Times New Roman"/>
          <w:color w:val="000000"/>
        </w:rPr>
        <w:t>s</w:t>
      </w:r>
      <w:r w:rsidR="00467658">
        <w:rPr>
          <w:rFonts w:ascii="Times New Roman" w:eastAsia="Times New Roman" w:hAnsi="Times New Roman" w:cs="Times New Roman"/>
          <w:color w:val="000000"/>
        </w:rPr>
        <w:t xml:space="preserve"> </w:t>
      </w:r>
      <w:r w:rsidR="00361168">
        <w:rPr>
          <w:rFonts w:ascii="Times New Roman" w:eastAsia="Times New Roman" w:hAnsi="Times New Roman" w:cs="Times New Roman"/>
          <w:color w:val="000000"/>
        </w:rPr>
        <w:t xml:space="preserve">have </w:t>
      </w:r>
      <w:r w:rsidR="0067146A">
        <w:rPr>
          <w:rFonts w:ascii="Times New Roman" w:eastAsia="Times New Roman" w:hAnsi="Times New Roman" w:cs="Times New Roman"/>
          <w:color w:val="000000"/>
        </w:rPr>
        <w:t xml:space="preserve">relatively </w:t>
      </w:r>
      <w:r w:rsidR="00467658">
        <w:rPr>
          <w:rFonts w:ascii="Times New Roman" w:eastAsia="Times New Roman" w:hAnsi="Times New Roman" w:cs="Times New Roman"/>
          <w:color w:val="000000"/>
        </w:rPr>
        <w:t xml:space="preserve">little effect on </w:t>
      </w:r>
      <w:r w:rsidR="009753C7">
        <w:rPr>
          <w:rFonts w:ascii="Times New Roman" w:eastAsia="Times New Roman" w:hAnsi="Times New Roman" w:cs="Times New Roman"/>
          <w:color w:val="000000"/>
        </w:rPr>
        <w:t>evaluations of the hand-shaker.</w:t>
      </w:r>
    </w:p>
    <w:p w14:paraId="25A4C6E8" w14:textId="7FCED9C1" w:rsidR="00DA3887" w:rsidRDefault="00B90B49" w:rsidP="00B90B49">
      <w:pPr>
        <w:spacing w:line="480" w:lineRule="auto"/>
        <w:ind w:firstLine="720"/>
        <w:rPr>
          <w:rFonts w:ascii="Times New Roman" w:eastAsia="Times New Roman" w:hAnsi="Times New Roman" w:cs="Times New Roman"/>
          <w:color w:val="000000"/>
        </w:rPr>
      </w:pPr>
      <w:r w:rsidRPr="00B90B49">
        <w:rPr>
          <w:rFonts w:ascii="Times New Roman" w:hAnsi="Times New Roman" w:cs="Times New Roman"/>
        </w:rPr>
        <w:t xml:space="preserve">In contrast, research suggests that </w:t>
      </w:r>
      <w:r>
        <w:rPr>
          <w:rFonts w:ascii="Times New Roman" w:hAnsi="Times New Roman" w:cs="Times New Roman"/>
        </w:rPr>
        <w:t>the presence of a handshake (versus</w:t>
      </w:r>
      <w:r w:rsidRPr="00B90B49">
        <w:rPr>
          <w:rFonts w:ascii="Times New Roman" w:hAnsi="Times New Roman" w:cs="Times New Roman"/>
        </w:rPr>
        <w:t xml:space="preserve"> its absence) </w:t>
      </w:r>
      <w:r>
        <w:rPr>
          <w:rFonts w:ascii="Times New Roman" w:hAnsi="Times New Roman" w:cs="Times New Roman"/>
        </w:rPr>
        <w:t>may have</w:t>
      </w:r>
      <w:r w:rsidRPr="00B90B49">
        <w:rPr>
          <w:rFonts w:ascii="Times New Roman" w:hAnsi="Times New Roman" w:cs="Times New Roman"/>
        </w:rPr>
        <w:t xml:space="preserve"> a more pronounced effect on evaluation. In a business setting, for example, witnessing two individuals shake hands le</w:t>
      </w:r>
      <w:r w:rsidR="00D55E88">
        <w:rPr>
          <w:rFonts w:ascii="Times New Roman" w:hAnsi="Times New Roman" w:cs="Times New Roman"/>
        </w:rPr>
        <w:t>a</w:t>
      </w:r>
      <w:r w:rsidRPr="00B90B49">
        <w:rPr>
          <w:rFonts w:ascii="Times New Roman" w:hAnsi="Times New Roman" w:cs="Times New Roman"/>
        </w:rPr>
        <w:t>d</w:t>
      </w:r>
      <w:r w:rsidR="00D55E88">
        <w:rPr>
          <w:rFonts w:ascii="Times New Roman" w:hAnsi="Times New Roman" w:cs="Times New Roman"/>
        </w:rPr>
        <w:t>s</w:t>
      </w:r>
      <w:r w:rsidRPr="00B90B49">
        <w:rPr>
          <w:rFonts w:ascii="Times New Roman" w:hAnsi="Times New Roman" w:cs="Times New Roman"/>
        </w:rPr>
        <w:t xml:space="preserve"> observers to evaluate the relationship more positively</w:t>
      </w:r>
      <w:r w:rsidR="006277E8">
        <w:rPr>
          <w:rFonts w:ascii="Times New Roman" w:hAnsi="Times New Roman" w:cs="Times New Roman"/>
        </w:rPr>
        <w:t xml:space="preserve"> as </w:t>
      </w:r>
      <w:r w:rsidRPr="00B90B49">
        <w:rPr>
          <w:rFonts w:ascii="Times New Roman" w:hAnsi="Times New Roman" w:cs="Times New Roman"/>
        </w:rPr>
        <w:t xml:space="preserve">compared to simply seeing the same two individuals standing next to each other (Dulcos, Sung, Argo, Flor-Henry, &amp; Dulcos, 2012). In addition, individuals who follow common prescriptions for shaking hands receive higher ratings of employment suitability in job interviews (Stewart, Dustin, </w:t>
      </w:r>
      <w:r w:rsidRPr="00B90B49">
        <w:rPr>
          <w:rFonts w:ascii="Times New Roman" w:hAnsi="Times New Roman" w:cs="Times New Roman"/>
        </w:rPr>
        <w:lastRenderedPageBreak/>
        <w:t xml:space="preserve">Barrick, &amp; Darnold, 2008). These workplace studies indicate that handshakes, particularly those that follow common social scripts, can </w:t>
      </w:r>
      <w:r w:rsidR="00361168">
        <w:rPr>
          <w:rFonts w:ascii="Times New Roman" w:hAnsi="Times New Roman" w:cs="Times New Roman"/>
        </w:rPr>
        <w:t xml:space="preserve">have </w:t>
      </w:r>
      <w:r w:rsidRPr="00B90B49">
        <w:rPr>
          <w:rFonts w:ascii="Times New Roman" w:hAnsi="Times New Roman" w:cs="Times New Roman"/>
        </w:rPr>
        <w:t xml:space="preserve">meaningful consequences. </w:t>
      </w:r>
      <w:r w:rsidR="00D55E88">
        <w:rPr>
          <w:rFonts w:ascii="Times New Roman" w:hAnsi="Times New Roman" w:cs="Times New Roman"/>
        </w:rPr>
        <w:t xml:space="preserve">However, </w:t>
      </w:r>
      <w:r w:rsidR="00D55E88">
        <w:rPr>
          <w:rFonts w:ascii="Times New Roman" w:eastAsia="Times New Roman" w:hAnsi="Times New Roman" w:cs="Times New Roman"/>
          <w:color w:val="000000"/>
        </w:rPr>
        <w:t>a</w:t>
      </w:r>
      <w:r w:rsidR="00361168">
        <w:rPr>
          <w:rFonts w:ascii="Times New Roman" w:eastAsia="Times New Roman" w:hAnsi="Times New Roman" w:cs="Times New Roman"/>
          <w:color w:val="000000"/>
        </w:rPr>
        <w:t xml:space="preserve">lthough employment interviews are evaluative, they are not (typically) </w:t>
      </w:r>
      <w:r w:rsidR="0053560A">
        <w:rPr>
          <w:rFonts w:ascii="Times New Roman" w:eastAsia="Times New Roman" w:hAnsi="Times New Roman" w:cs="Times New Roman"/>
          <w:color w:val="000000"/>
        </w:rPr>
        <w:t>competitive</w:t>
      </w:r>
      <w:r w:rsidR="00361168">
        <w:rPr>
          <w:rFonts w:ascii="Times New Roman" w:eastAsia="Times New Roman" w:hAnsi="Times New Roman" w:cs="Times New Roman"/>
          <w:color w:val="000000"/>
        </w:rPr>
        <w:t>, so it is not clear from these prior studies how handshakes might influence outcomes in interactions</w:t>
      </w:r>
      <w:r w:rsidR="000334A6">
        <w:rPr>
          <w:rFonts w:ascii="Times New Roman" w:eastAsia="Times New Roman" w:hAnsi="Times New Roman" w:cs="Times New Roman"/>
          <w:color w:val="000000"/>
        </w:rPr>
        <w:t xml:space="preserve"> </w:t>
      </w:r>
      <w:r w:rsidR="00D55E88">
        <w:rPr>
          <w:rFonts w:ascii="Times New Roman" w:eastAsia="Times New Roman" w:hAnsi="Times New Roman" w:cs="Times New Roman"/>
          <w:color w:val="000000"/>
        </w:rPr>
        <w:t>with the</w:t>
      </w:r>
      <w:r w:rsidR="000334A6">
        <w:rPr>
          <w:rFonts w:ascii="Times New Roman" w:eastAsia="Times New Roman" w:hAnsi="Times New Roman" w:cs="Times New Roman"/>
          <w:color w:val="000000"/>
        </w:rPr>
        <w:t xml:space="preserve"> possibility </w:t>
      </w:r>
      <w:r w:rsidR="00D55E88">
        <w:rPr>
          <w:rFonts w:ascii="Times New Roman" w:eastAsia="Times New Roman" w:hAnsi="Times New Roman" w:cs="Times New Roman"/>
          <w:color w:val="000000"/>
        </w:rPr>
        <w:t xml:space="preserve">of </w:t>
      </w:r>
      <w:r w:rsidR="00BF137E">
        <w:rPr>
          <w:rFonts w:ascii="Times New Roman" w:eastAsia="Times New Roman" w:hAnsi="Times New Roman" w:cs="Times New Roman"/>
          <w:color w:val="000000"/>
        </w:rPr>
        <w:t>competition</w:t>
      </w:r>
      <w:r w:rsidR="00361168">
        <w:rPr>
          <w:rFonts w:ascii="Times New Roman" w:eastAsia="Times New Roman" w:hAnsi="Times New Roman" w:cs="Times New Roman"/>
          <w:color w:val="000000"/>
        </w:rPr>
        <w:t>.</w:t>
      </w:r>
      <w:r w:rsidR="00D55E88">
        <w:rPr>
          <w:rFonts w:ascii="Times New Roman" w:eastAsia="Times New Roman" w:hAnsi="Times New Roman" w:cs="Times New Roman"/>
          <w:color w:val="000000"/>
        </w:rPr>
        <w:t xml:space="preserve"> </w:t>
      </w:r>
      <w:r w:rsidR="00D55E88">
        <w:rPr>
          <w:rFonts w:ascii="Times New Roman" w:hAnsi="Times New Roman" w:cs="Times New Roman"/>
        </w:rPr>
        <w:t xml:space="preserve">Therefore, </w:t>
      </w:r>
      <w:r w:rsidR="00B13503" w:rsidRPr="00B13503">
        <w:rPr>
          <w:rFonts w:ascii="Times New Roman" w:hAnsi="Times New Roman" w:cs="Times New Roman"/>
        </w:rPr>
        <w:t>we examine the consequences of shaking hands (vs. not shaking hands) in mixed-motive interactions. Moreover, we explore the underlying mechanisms driving the effect of handshakes, assessing the cooperative signals that h</w:t>
      </w:r>
      <w:r w:rsidR="00B13503">
        <w:rPr>
          <w:rFonts w:ascii="Times New Roman" w:hAnsi="Times New Roman" w:cs="Times New Roman"/>
        </w:rPr>
        <w:t>andshakes send.</w:t>
      </w:r>
    </w:p>
    <w:p w14:paraId="0A54FC9A" w14:textId="649915A5" w:rsidR="004C38BE" w:rsidRPr="00730298" w:rsidRDefault="00FD2C9B" w:rsidP="004C38BE">
      <w:pPr>
        <w:spacing w:line="480" w:lineRule="auto"/>
        <w:rPr>
          <w:rFonts w:ascii="Times New Roman" w:hAnsi="Times New Roman"/>
          <w:b/>
        </w:rPr>
      </w:pPr>
      <w:r w:rsidRPr="00730298">
        <w:rPr>
          <w:rFonts w:ascii="Times New Roman" w:hAnsi="Times New Roman"/>
          <w:b/>
        </w:rPr>
        <w:t>Inferring a</w:t>
      </w:r>
      <w:r w:rsidR="000334A6" w:rsidRPr="00730298">
        <w:rPr>
          <w:rFonts w:ascii="Times New Roman" w:hAnsi="Times New Roman"/>
          <w:b/>
        </w:rPr>
        <w:t xml:space="preserve"> Counterpart’s </w:t>
      </w:r>
      <w:r w:rsidRPr="00730298">
        <w:rPr>
          <w:rFonts w:ascii="Times New Roman" w:hAnsi="Times New Roman"/>
          <w:b/>
        </w:rPr>
        <w:t xml:space="preserve">Motives </w:t>
      </w:r>
    </w:p>
    <w:p w14:paraId="0C5E9182" w14:textId="27340555" w:rsidR="006A4AC7" w:rsidRPr="00FF4A46" w:rsidRDefault="000334A6" w:rsidP="00FD2C9B">
      <w:pPr>
        <w:spacing w:line="480" w:lineRule="auto"/>
        <w:ind w:firstLine="720"/>
        <w:rPr>
          <w:rFonts w:ascii="Times New Roman" w:hAnsi="Times New Roman"/>
          <w:color w:val="000000"/>
        </w:rPr>
      </w:pPr>
      <w:r w:rsidRPr="00FF4A46">
        <w:rPr>
          <w:rFonts w:ascii="Times New Roman" w:hAnsi="Times New Roman"/>
          <w:color w:val="000000"/>
        </w:rPr>
        <w:t xml:space="preserve">In mixed-motive interactions, </w:t>
      </w:r>
      <w:r w:rsidR="004F2C2B">
        <w:rPr>
          <w:rFonts w:ascii="Times New Roman" w:hAnsi="Times New Roman"/>
          <w:color w:val="000000"/>
        </w:rPr>
        <w:t xml:space="preserve">people </w:t>
      </w:r>
      <w:r w:rsidRPr="00FF4A46">
        <w:rPr>
          <w:rFonts w:ascii="Times New Roman" w:hAnsi="Times New Roman"/>
          <w:color w:val="000000"/>
        </w:rPr>
        <w:t>can</w:t>
      </w:r>
      <w:r w:rsidR="006A4AC7" w:rsidRPr="00FF4A46">
        <w:rPr>
          <w:rFonts w:ascii="Times New Roman" w:hAnsi="Times New Roman"/>
          <w:color w:val="000000"/>
        </w:rPr>
        <w:t xml:space="preserve"> </w:t>
      </w:r>
      <w:r w:rsidRPr="00FF4A46">
        <w:rPr>
          <w:rFonts w:ascii="Times New Roman" w:hAnsi="Times New Roman"/>
          <w:color w:val="000000"/>
        </w:rPr>
        <w:t xml:space="preserve">pursue </w:t>
      </w:r>
      <w:r w:rsidR="004F2C2B">
        <w:rPr>
          <w:rFonts w:ascii="Times New Roman" w:hAnsi="Times New Roman"/>
          <w:color w:val="000000"/>
        </w:rPr>
        <w:t>their</w:t>
      </w:r>
      <w:r w:rsidRPr="00FF4A46">
        <w:rPr>
          <w:rFonts w:ascii="Times New Roman" w:hAnsi="Times New Roman"/>
          <w:color w:val="000000"/>
        </w:rPr>
        <w:t xml:space="preserve"> </w:t>
      </w:r>
      <w:r w:rsidR="006A4AC7" w:rsidRPr="00FF4A46">
        <w:rPr>
          <w:rFonts w:ascii="Times New Roman" w:hAnsi="Times New Roman"/>
          <w:color w:val="000000"/>
        </w:rPr>
        <w:t xml:space="preserve">own interests </w:t>
      </w:r>
      <w:r w:rsidRPr="00FF4A46">
        <w:rPr>
          <w:rFonts w:ascii="Times New Roman" w:hAnsi="Times New Roman"/>
          <w:color w:val="000000"/>
        </w:rPr>
        <w:t xml:space="preserve">or rely </w:t>
      </w:r>
      <w:r w:rsidR="006A4AC7" w:rsidRPr="00FF4A46">
        <w:rPr>
          <w:rFonts w:ascii="Times New Roman" w:hAnsi="Times New Roman"/>
          <w:color w:val="000000"/>
        </w:rPr>
        <w:t xml:space="preserve">on </w:t>
      </w:r>
      <w:r w:rsidR="004F2C2B">
        <w:rPr>
          <w:rFonts w:ascii="Times New Roman" w:hAnsi="Times New Roman"/>
          <w:color w:val="000000"/>
        </w:rPr>
        <w:t>others</w:t>
      </w:r>
      <w:r w:rsidR="004F2C2B" w:rsidRPr="00FF4A46">
        <w:rPr>
          <w:rFonts w:ascii="Times New Roman" w:hAnsi="Times New Roman"/>
          <w:color w:val="000000"/>
        </w:rPr>
        <w:t xml:space="preserve"> </w:t>
      </w:r>
      <w:r w:rsidR="006A4AC7" w:rsidRPr="00FF4A46">
        <w:rPr>
          <w:rFonts w:ascii="Times New Roman" w:hAnsi="Times New Roman"/>
          <w:color w:val="000000"/>
        </w:rPr>
        <w:t xml:space="preserve">to maximize collective </w:t>
      </w:r>
      <w:r w:rsidR="004510A1" w:rsidRPr="00FF4A46">
        <w:rPr>
          <w:rFonts w:ascii="Times New Roman" w:hAnsi="Times New Roman"/>
          <w:color w:val="000000"/>
        </w:rPr>
        <w:t xml:space="preserve">outcomes </w:t>
      </w:r>
      <w:r w:rsidR="006A4AC7" w:rsidRPr="00FF4A46">
        <w:rPr>
          <w:rFonts w:ascii="Times New Roman" w:hAnsi="Times New Roman"/>
          <w:color w:val="000000"/>
        </w:rPr>
        <w:t>(Beersma &amp; De Dreu, 1999</w:t>
      </w:r>
      <w:r w:rsidR="00113B84" w:rsidRPr="00FF4A46">
        <w:rPr>
          <w:rFonts w:ascii="Times New Roman" w:hAnsi="Times New Roman"/>
          <w:color w:val="000000"/>
        </w:rPr>
        <w:t>; De Cremer, 1999; Halevy et al., 2012</w:t>
      </w:r>
      <w:r w:rsidR="006A4AC7" w:rsidRPr="00FF4A46">
        <w:rPr>
          <w:rFonts w:ascii="Times New Roman" w:hAnsi="Times New Roman"/>
          <w:color w:val="000000"/>
        </w:rPr>
        <w:t>)</w:t>
      </w:r>
      <w:r w:rsidR="004F2C2B">
        <w:rPr>
          <w:rFonts w:ascii="Times New Roman" w:hAnsi="Times New Roman"/>
          <w:color w:val="000000"/>
        </w:rPr>
        <w:t xml:space="preserve">, with </w:t>
      </w:r>
      <w:r w:rsidR="006A4AC7" w:rsidRPr="00FF4A46">
        <w:rPr>
          <w:rFonts w:ascii="Times New Roman" w:hAnsi="Times New Roman"/>
          <w:color w:val="000000"/>
        </w:rPr>
        <w:t xml:space="preserve">potential gains if cooperation is achieved, but a risk </w:t>
      </w:r>
      <w:r w:rsidR="00A738C1" w:rsidRPr="00FF4A46">
        <w:rPr>
          <w:rFonts w:ascii="Times New Roman" w:hAnsi="Times New Roman"/>
          <w:color w:val="000000"/>
        </w:rPr>
        <w:t>of exploitation</w:t>
      </w:r>
      <w:r w:rsidR="006A4AC7" w:rsidRPr="00FF4A46">
        <w:rPr>
          <w:rFonts w:ascii="Times New Roman" w:hAnsi="Times New Roman"/>
          <w:color w:val="000000"/>
        </w:rPr>
        <w:t xml:space="preserve"> by cheaters. </w:t>
      </w:r>
      <w:r w:rsidR="00A738C1" w:rsidRPr="00FF4A46">
        <w:rPr>
          <w:rFonts w:ascii="Times New Roman" w:hAnsi="Times New Roman"/>
          <w:color w:val="000000"/>
        </w:rPr>
        <w:t xml:space="preserve">More broadly, many </w:t>
      </w:r>
      <w:r w:rsidR="004510A1" w:rsidRPr="00FF4A46">
        <w:rPr>
          <w:rFonts w:ascii="Times New Roman" w:hAnsi="Times New Roman"/>
          <w:color w:val="000000"/>
        </w:rPr>
        <w:t xml:space="preserve">aspects </w:t>
      </w:r>
      <w:r w:rsidR="00A738C1" w:rsidRPr="00FF4A46">
        <w:rPr>
          <w:rFonts w:ascii="Times New Roman" w:hAnsi="Times New Roman"/>
          <w:color w:val="000000"/>
        </w:rPr>
        <w:t xml:space="preserve">of human life involve this characteristic of social exchange in which one party provides a benefit to the other conditional on the recipient’s return benefit (Cosmides, 1985; Cosmides &amp; Tooby, 1989; </w:t>
      </w:r>
      <w:r w:rsidR="00E14112" w:rsidRPr="00FF4A46">
        <w:rPr>
          <w:rFonts w:ascii="Times New Roman" w:hAnsi="Times New Roman"/>
          <w:color w:val="000000"/>
        </w:rPr>
        <w:t xml:space="preserve">Deutsch, 1949; </w:t>
      </w:r>
      <w:r w:rsidR="00113B84" w:rsidRPr="00FF4A46">
        <w:rPr>
          <w:rFonts w:ascii="Times New Roman" w:hAnsi="Times New Roman"/>
          <w:color w:val="000000"/>
        </w:rPr>
        <w:t xml:space="preserve">Halevy, 2008; </w:t>
      </w:r>
      <w:r w:rsidR="00A17FB8" w:rsidRPr="00FF4A46">
        <w:rPr>
          <w:rFonts w:ascii="Times New Roman" w:hAnsi="Times New Roman"/>
          <w:color w:val="000000"/>
        </w:rPr>
        <w:t xml:space="preserve">Pruitt &amp; Lewis, 1975; Pruitt &amp; Rubin, 1986; </w:t>
      </w:r>
      <w:r w:rsidR="00A738C1" w:rsidRPr="00FF4A46">
        <w:rPr>
          <w:rFonts w:ascii="Times New Roman" w:hAnsi="Times New Roman"/>
          <w:color w:val="000000"/>
        </w:rPr>
        <w:t>Tooby &amp; Cosmides, 1996). The vast magnitude, variety, and complexity of social exchange relations differentiate humans from other animal species</w:t>
      </w:r>
      <w:r w:rsidR="004510A1" w:rsidRPr="00FF4A46">
        <w:rPr>
          <w:rFonts w:ascii="Times New Roman" w:hAnsi="Times New Roman"/>
          <w:color w:val="000000"/>
        </w:rPr>
        <w:t xml:space="preserve">, </w:t>
      </w:r>
      <w:r w:rsidR="004510A1" w:rsidRPr="00FF4A46">
        <w:rPr>
          <w:rFonts w:ascii="Times New Roman" w:eastAsia="Times New Roman" w:hAnsi="Times New Roman" w:cs="Times New Roman"/>
          <w:color w:val="000000"/>
        </w:rPr>
        <w:t>lea</w:t>
      </w:r>
      <w:r w:rsidR="004D03AD" w:rsidRPr="00FF4A46">
        <w:rPr>
          <w:rFonts w:ascii="Times New Roman" w:eastAsia="Times New Roman" w:hAnsi="Times New Roman" w:cs="Times New Roman"/>
          <w:color w:val="000000"/>
        </w:rPr>
        <w:t>d</w:t>
      </w:r>
      <w:r w:rsidR="004510A1" w:rsidRPr="00FF4A46">
        <w:rPr>
          <w:rFonts w:ascii="Times New Roman" w:eastAsia="Times New Roman" w:hAnsi="Times New Roman" w:cs="Times New Roman"/>
          <w:color w:val="000000"/>
        </w:rPr>
        <w:t>ing</w:t>
      </w:r>
      <w:r w:rsidR="004510A1" w:rsidRPr="00FF4A46">
        <w:rPr>
          <w:rFonts w:ascii="Times New Roman" w:hAnsi="Times New Roman"/>
          <w:color w:val="000000"/>
        </w:rPr>
        <w:t xml:space="preserve"> scholars to argue that it is evolutionarily advantageous to be able to detect trustworthy (and untrustworthy) interaction partners </w:t>
      </w:r>
      <w:r w:rsidR="00A738C1" w:rsidRPr="00FF4A46">
        <w:rPr>
          <w:rFonts w:ascii="Times New Roman" w:hAnsi="Times New Roman"/>
          <w:color w:val="000000"/>
        </w:rPr>
        <w:t xml:space="preserve">(Tooby &amp; DeVore, 1987). </w:t>
      </w:r>
    </w:p>
    <w:p w14:paraId="182BE2A4" w14:textId="11BD4F98" w:rsidR="00A738C1" w:rsidRPr="00B13503" w:rsidRDefault="00A17FB8" w:rsidP="00FD2C9B">
      <w:pPr>
        <w:spacing w:line="480" w:lineRule="auto"/>
        <w:ind w:firstLine="720"/>
        <w:rPr>
          <w:rFonts w:ascii="Times New Roman" w:hAnsi="Times New Roman"/>
          <w:color w:val="000000"/>
        </w:rPr>
      </w:pPr>
      <w:r w:rsidRPr="00FF4A46">
        <w:rPr>
          <w:rFonts w:ascii="Times New Roman" w:hAnsi="Times New Roman"/>
          <w:color w:val="000000"/>
        </w:rPr>
        <w:t>This ability to detect cheaters</w:t>
      </w:r>
      <w:r w:rsidR="00D261F4" w:rsidRPr="00FF4A46">
        <w:rPr>
          <w:rFonts w:ascii="Times New Roman" w:hAnsi="Times New Roman"/>
          <w:color w:val="000000"/>
        </w:rPr>
        <w:t xml:space="preserve"> in social exchanges</w:t>
      </w:r>
      <w:r w:rsidRPr="00FF4A46">
        <w:rPr>
          <w:rFonts w:ascii="Times New Roman" w:hAnsi="Times New Roman"/>
          <w:color w:val="000000"/>
        </w:rPr>
        <w:t xml:space="preserve"> stems from the psychological capacity to </w:t>
      </w:r>
      <w:r w:rsidR="00792115" w:rsidRPr="00FF4A46">
        <w:rPr>
          <w:rFonts w:ascii="Times New Roman" w:hAnsi="Times New Roman"/>
          <w:color w:val="000000"/>
        </w:rPr>
        <w:t xml:space="preserve">conceive of others as having their own thoughts, intents, beliefs, and emotions </w:t>
      </w:r>
      <w:r w:rsidRPr="00FF4A46">
        <w:rPr>
          <w:rFonts w:ascii="Times New Roman" w:hAnsi="Times New Roman"/>
          <w:color w:val="000000"/>
        </w:rPr>
        <w:t>(</w:t>
      </w:r>
      <w:r w:rsidR="00792115" w:rsidRPr="00FF4A46">
        <w:rPr>
          <w:rFonts w:ascii="Times New Roman" w:hAnsi="Times New Roman"/>
          <w:color w:val="000000"/>
        </w:rPr>
        <w:t>“theory of mind”; Baron-Cohen, 1991; Premack &amp; Woodruff, 1978). Theory of mind enables individual</w:t>
      </w:r>
      <w:r w:rsidR="004510A1" w:rsidRPr="00FF4A46">
        <w:rPr>
          <w:rFonts w:ascii="Times New Roman" w:hAnsi="Times New Roman"/>
          <w:color w:val="000000"/>
        </w:rPr>
        <w:t>s</w:t>
      </w:r>
      <w:r w:rsidR="00792115" w:rsidRPr="00FF4A46">
        <w:rPr>
          <w:rFonts w:ascii="Times New Roman" w:hAnsi="Times New Roman"/>
          <w:color w:val="000000"/>
        </w:rPr>
        <w:t xml:space="preserve"> to infer others’ intentions when making a decision to cooperate or compete (McCabe, Smith, &amp; LePore, 2000). </w:t>
      </w:r>
      <w:r w:rsidR="00C3726F">
        <w:rPr>
          <w:rFonts w:ascii="Times New Roman" w:hAnsi="Times New Roman"/>
          <w:color w:val="000000"/>
        </w:rPr>
        <w:t xml:space="preserve">As </w:t>
      </w:r>
      <w:r w:rsidR="00A31AD2" w:rsidRPr="00FF4A46">
        <w:rPr>
          <w:rFonts w:ascii="Times New Roman" w:hAnsi="Times New Roman"/>
          <w:color w:val="000000"/>
        </w:rPr>
        <w:t>evidence</w:t>
      </w:r>
      <w:r w:rsidR="00792115" w:rsidRPr="00FF4A46">
        <w:rPr>
          <w:rFonts w:ascii="Times New Roman" w:hAnsi="Times New Roman"/>
          <w:color w:val="000000"/>
        </w:rPr>
        <w:t>, playing economic game</w:t>
      </w:r>
      <w:r w:rsidR="00A31AD2" w:rsidRPr="00FF4A46">
        <w:rPr>
          <w:rFonts w:ascii="Times New Roman" w:hAnsi="Times New Roman"/>
          <w:color w:val="000000"/>
        </w:rPr>
        <w:t>s</w:t>
      </w:r>
      <w:r w:rsidR="00792115" w:rsidRPr="00FF4A46">
        <w:rPr>
          <w:rFonts w:ascii="Times New Roman" w:hAnsi="Times New Roman"/>
          <w:color w:val="000000"/>
        </w:rPr>
        <w:t xml:space="preserve"> sequentially instead of simultaneously </w:t>
      </w:r>
      <w:r w:rsidR="00792115" w:rsidRPr="00FF4A46">
        <w:rPr>
          <w:rFonts w:ascii="Times New Roman" w:hAnsi="Times New Roman"/>
          <w:color w:val="000000"/>
        </w:rPr>
        <w:lastRenderedPageBreak/>
        <w:t>increase</w:t>
      </w:r>
      <w:r w:rsidR="00A31AD2" w:rsidRPr="00FF4A46">
        <w:rPr>
          <w:rFonts w:ascii="Times New Roman" w:hAnsi="Times New Roman"/>
          <w:color w:val="000000"/>
        </w:rPr>
        <w:t>s</w:t>
      </w:r>
      <w:r w:rsidR="00792115" w:rsidRPr="00FF4A46">
        <w:rPr>
          <w:rFonts w:ascii="Times New Roman" w:hAnsi="Times New Roman"/>
          <w:color w:val="000000"/>
        </w:rPr>
        <w:t xml:space="preserve"> cooperation because </w:t>
      </w:r>
      <w:r w:rsidR="00A31AD2" w:rsidRPr="00FF4A46">
        <w:rPr>
          <w:rFonts w:ascii="Times New Roman" w:hAnsi="Times New Roman"/>
          <w:color w:val="000000"/>
        </w:rPr>
        <w:t xml:space="preserve">it yields </w:t>
      </w:r>
      <w:r w:rsidR="004F2C2B">
        <w:rPr>
          <w:rFonts w:ascii="Times New Roman" w:hAnsi="Times New Roman"/>
          <w:color w:val="000000"/>
        </w:rPr>
        <w:t>greater</w:t>
      </w:r>
      <w:r w:rsidR="004F2C2B" w:rsidRPr="00FF4A46">
        <w:rPr>
          <w:rFonts w:ascii="Times New Roman" w:hAnsi="Times New Roman"/>
          <w:color w:val="000000"/>
        </w:rPr>
        <w:t xml:space="preserve"> </w:t>
      </w:r>
      <w:r w:rsidR="00792115" w:rsidRPr="00FF4A46">
        <w:rPr>
          <w:rFonts w:ascii="Times New Roman" w:hAnsi="Times New Roman"/>
          <w:color w:val="000000"/>
        </w:rPr>
        <w:t xml:space="preserve">opportunity to understand </w:t>
      </w:r>
      <w:r w:rsidR="00A31AD2" w:rsidRPr="00FF4A46">
        <w:rPr>
          <w:rFonts w:ascii="Times New Roman" w:hAnsi="Times New Roman"/>
          <w:color w:val="000000"/>
        </w:rPr>
        <w:t xml:space="preserve">a partner’s </w:t>
      </w:r>
      <w:r w:rsidR="00792115" w:rsidRPr="00FF4A46">
        <w:rPr>
          <w:rFonts w:ascii="Times New Roman" w:hAnsi="Times New Roman"/>
          <w:color w:val="000000"/>
        </w:rPr>
        <w:t xml:space="preserve">intent and signal cooperation (McCabe et al., 2000). </w:t>
      </w:r>
      <w:r w:rsidR="00715892" w:rsidRPr="00FF4A46">
        <w:rPr>
          <w:rFonts w:ascii="Times New Roman" w:hAnsi="Times New Roman"/>
          <w:color w:val="000000"/>
        </w:rPr>
        <w:t>Moreover</w:t>
      </w:r>
      <w:r w:rsidR="004510A1" w:rsidRPr="00FF4A46">
        <w:rPr>
          <w:rFonts w:ascii="Times New Roman" w:hAnsi="Times New Roman"/>
          <w:color w:val="000000"/>
        </w:rPr>
        <w:t xml:space="preserve">, </w:t>
      </w:r>
      <w:r w:rsidR="00792115" w:rsidRPr="00FF4A46">
        <w:rPr>
          <w:rFonts w:ascii="Times New Roman" w:hAnsi="Times New Roman"/>
          <w:color w:val="000000"/>
        </w:rPr>
        <w:t xml:space="preserve">adults who scored higher on a well-validated </w:t>
      </w:r>
      <w:r w:rsidR="004510A1" w:rsidRPr="00FF4A46">
        <w:rPr>
          <w:rFonts w:ascii="Times New Roman" w:hAnsi="Times New Roman"/>
          <w:color w:val="000000"/>
        </w:rPr>
        <w:t xml:space="preserve">measure of </w:t>
      </w:r>
      <w:r w:rsidR="00792115" w:rsidRPr="00FF4A46">
        <w:rPr>
          <w:rFonts w:ascii="Times New Roman" w:hAnsi="Times New Roman"/>
          <w:color w:val="000000"/>
        </w:rPr>
        <w:t>theory of mind</w:t>
      </w:r>
      <w:r w:rsidR="004D1CD4" w:rsidRPr="00FF4A46">
        <w:rPr>
          <w:rFonts w:ascii="Times New Roman" w:hAnsi="Times New Roman"/>
          <w:color w:val="000000"/>
        </w:rPr>
        <w:t xml:space="preserve"> (the “mind in the eyes task”; </w:t>
      </w:r>
      <w:r w:rsidR="006D0601" w:rsidRPr="001B2C17">
        <w:rPr>
          <w:rFonts w:ascii="Times New Roman" w:hAnsi="Times New Roman"/>
          <w:color w:val="000000"/>
        </w:rPr>
        <w:t>Baron-Cohen, Wheelwright, Hill, Raste, &amp; Plumb, 2001</w:t>
      </w:r>
      <w:r w:rsidR="00792115" w:rsidRPr="00B13503">
        <w:rPr>
          <w:rFonts w:ascii="Times New Roman" w:hAnsi="Times New Roman"/>
          <w:color w:val="000000"/>
        </w:rPr>
        <w:t xml:space="preserve">) cooperated more than adults with lower theory of mind capacity in sequential games (Ridinger &amp; McBride, 2016). </w:t>
      </w:r>
    </w:p>
    <w:p w14:paraId="5E0DC27B" w14:textId="2D19A942" w:rsidR="00CA14B4" w:rsidRPr="006B0808" w:rsidRDefault="00CA14B4" w:rsidP="006B0808">
      <w:pPr>
        <w:spacing w:line="480" w:lineRule="auto"/>
        <w:ind w:firstLine="720"/>
        <w:rPr>
          <w:rFonts w:ascii="Times New Roman" w:eastAsia="Times New Roman" w:hAnsi="Times New Roman" w:cs="Times New Roman"/>
          <w:color w:val="000000"/>
        </w:rPr>
      </w:pPr>
      <w:r w:rsidRPr="00FF4A46">
        <w:rPr>
          <w:rFonts w:ascii="Times New Roman" w:eastAsia="Times New Roman" w:hAnsi="Times New Roman" w:cs="Times New Roman"/>
          <w:color w:val="000000"/>
        </w:rPr>
        <w:t xml:space="preserve">Scholars have theorized that </w:t>
      </w:r>
      <w:r w:rsidR="005551A0" w:rsidRPr="00FF4A46">
        <w:rPr>
          <w:rFonts w:ascii="Times New Roman" w:eastAsia="Times New Roman" w:hAnsi="Times New Roman" w:cs="Times New Roman"/>
          <w:color w:val="000000"/>
        </w:rPr>
        <w:t xml:space="preserve">rituals </w:t>
      </w:r>
      <w:r w:rsidR="00626EAF" w:rsidRPr="00FF4A46">
        <w:rPr>
          <w:rFonts w:ascii="Times New Roman" w:eastAsia="Times New Roman" w:hAnsi="Times New Roman" w:cs="Times New Roman"/>
          <w:color w:val="000000"/>
        </w:rPr>
        <w:t>can</w:t>
      </w:r>
      <w:r w:rsidRPr="00FF4A46" w:rsidDel="00FA3973">
        <w:rPr>
          <w:rFonts w:ascii="Times New Roman" w:eastAsia="Times New Roman" w:hAnsi="Times New Roman" w:cs="Times New Roman"/>
          <w:color w:val="000000"/>
        </w:rPr>
        <w:t xml:space="preserve"> provide a mechanism by which to identify cooperative parties (Hobson et al., 2017</w:t>
      </w:r>
      <w:r w:rsidR="001B2C17" w:rsidRPr="00FF4A46">
        <w:rPr>
          <w:rFonts w:ascii="Times New Roman" w:eastAsia="Times New Roman" w:hAnsi="Times New Roman" w:cs="Times New Roman"/>
          <w:color w:val="000000"/>
        </w:rPr>
        <w:t>; Watson-Jones &amp; Legare, 2016</w:t>
      </w:r>
      <w:r w:rsidRPr="00FF4A46" w:rsidDel="00FA3973">
        <w:rPr>
          <w:rFonts w:ascii="Times New Roman" w:eastAsia="Times New Roman" w:hAnsi="Times New Roman" w:cs="Times New Roman"/>
          <w:color w:val="000000"/>
        </w:rPr>
        <w:t>)</w:t>
      </w:r>
      <w:r w:rsidRPr="00FF4A46">
        <w:rPr>
          <w:rFonts w:ascii="Times New Roman" w:eastAsia="Times New Roman" w:hAnsi="Times New Roman" w:cs="Times New Roman"/>
          <w:color w:val="000000"/>
        </w:rPr>
        <w:t>. R</w:t>
      </w:r>
      <w:r w:rsidRPr="00FF4A46" w:rsidDel="00FA3973">
        <w:rPr>
          <w:rFonts w:ascii="Times New Roman" w:eastAsia="Times New Roman" w:hAnsi="Times New Roman" w:cs="Times New Roman"/>
          <w:color w:val="000000"/>
        </w:rPr>
        <w:t>itual</w:t>
      </w:r>
      <w:r w:rsidR="005551A0" w:rsidRPr="00FF4A46">
        <w:rPr>
          <w:rFonts w:ascii="Times New Roman" w:eastAsia="Times New Roman" w:hAnsi="Times New Roman" w:cs="Times New Roman"/>
          <w:color w:val="000000"/>
        </w:rPr>
        <w:t>s, therefore, may</w:t>
      </w:r>
      <w:r w:rsidRPr="00FF4A46" w:rsidDel="00FA3973">
        <w:rPr>
          <w:rFonts w:ascii="Times New Roman" w:eastAsia="Times New Roman" w:hAnsi="Times New Roman" w:cs="Times New Roman"/>
          <w:color w:val="000000"/>
        </w:rPr>
        <w:t xml:space="preserve"> be particularly useful in mixed-motive contexts in which a counterpart’s intentions (i.e., to help or harm) are ambiguous. </w:t>
      </w:r>
      <w:r w:rsidR="00626EAF" w:rsidRPr="00FF4A46">
        <w:rPr>
          <w:rFonts w:ascii="Times New Roman" w:eastAsia="Times New Roman" w:hAnsi="Times New Roman" w:cs="Times New Roman"/>
          <w:color w:val="000000"/>
        </w:rPr>
        <w:t xml:space="preserve">A </w:t>
      </w:r>
      <w:r w:rsidR="00AD6F7E">
        <w:rPr>
          <w:rFonts w:ascii="Times New Roman" w:eastAsia="Times New Roman" w:hAnsi="Times New Roman" w:cs="Times New Roman"/>
          <w:color w:val="000000"/>
        </w:rPr>
        <w:t>handshake, as both a ritualistic behavior linked to cooperation and a commonly deployed behavior at the start of interactions</w:t>
      </w:r>
      <w:r w:rsidR="00626EAF" w:rsidRPr="00FF4A46">
        <w:rPr>
          <w:rFonts w:ascii="Times New Roman" w:eastAsia="Times New Roman" w:hAnsi="Times New Roman" w:cs="Times New Roman"/>
          <w:color w:val="000000"/>
        </w:rPr>
        <w:t xml:space="preserve"> which set</w:t>
      </w:r>
      <w:r w:rsidR="001E4690">
        <w:rPr>
          <w:rFonts w:ascii="Times New Roman" w:eastAsia="Times New Roman" w:hAnsi="Times New Roman" w:cs="Times New Roman"/>
          <w:color w:val="000000"/>
        </w:rPr>
        <w:t>s</w:t>
      </w:r>
      <w:r w:rsidR="00626EAF" w:rsidRPr="00FF4A46">
        <w:rPr>
          <w:rFonts w:ascii="Times New Roman" w:eastAsia="Times New Roman" w:hAnsi="Times New Roman" w:cs="Times New Roman"/>
          <w:color w:val="000000"/>
        </w:rPr>
        <w:t xml:space="preserve"> the tone for the </w:t>
      </w:r>
      <w:r w:rsidR="00AD6F7E">
        <w:rPr>
          <w:rFonts w:ascii="Times New Roman" w:eastAsia="Times New Roman" w:hAnsi="Times New Roman" w:cs="Times New Roman"/>
          <w:color w:val="000000"/>
        </w:rPr>
        <w:t>remainder</w:t>
      </w:r>
      <w:r w:rsidR="00626EAF" w:rsidRPr="00FF4A46">
        <w:rPr>
          <w:rFonts w:ascii="Times New Roman" w:eastAsia="Times New Roman" w:hAnsi="Times New Roman" w:cs="Times New Roman"/>
          <w:color w:val="000000"/>
        </w:rPr>
        <w:t xml:space="preserve">, may be particularly </w:t>
      </w:r>
      <w:r w:rsidR="006B0808" w:rsidRPr="00FF4A46">
        <w:rPr>
          <w:rFonts w:ascii="Times New Roman" w:eastAsia="Times New Roman" w:hAnsi="Times New Roman" w:cs="Times New Roman"/>
          <w:color w:val="000000"/>
        </w:rPr>
        <w:t>influential</w:t>
      </w:r>
      <w:r w:rsidR="00626EAF" w:rsidRPr="00FF4A46">
        <w:rPr>
          <w:rFonts w:ascii="Times New Roman" w:eastAsia="Times New Roman" w:hAnsi="Times New Roman" w:cs="Times New Roman"/>
          <w:color w:val="000000"/>
        </w:rPr>
        <w:t xml:space="preserve">. </w:t>
      </w:r>
      <w:r w:rsidR="005551A0" w:rsidRPr="00FF4A46">
        <w:rPr>
          <w:rFonts w:ascii="Times New Roman" w:eastAsia="Times New Roman" w:hAnsi="Times New Roman" w:cs="Times New Roman"/>
          <w:color w:val="000000"/>
        </w:rPr>
        <w:t xml:space="preserve">We test </w:t>
      </w:r>
      <w:r w:rsidR="00626EAF" w:rsidRPr="00FF4A46">
        <w:rPr>
          <w:rFonts w:ascii="Times New Roman" w:eastAsia="Times New Roman" w:hAnsi="Times New Roman" w:cs="Times New Roman"/>
          <w:color w:val="000000"/>
        </w:rPr>
        <w:t>four</w:t>
      </w:r>
      <w:r w:rsidR="005551A0" w:rsidRPr="00FF4A46">
        <w:rPr>
          <w:rFonts w:ascii="Times New Roman" w:eastAsia="Times New Roman" w:hAnsi="Times New Roman" w:cs="Times New Roman"/>
          <w:color w:val="000000"/>
        </w:rPr>
        <w:t xml:space="preserve"> hypotheses that build from this claim.</w:t>
      </w:r>
    </w:p>
    <w:p w14:paraId="22B508CB" w14:textId="77777777" w:rsidR="00430B28" w:rsidRPr="00D70B29" w:rsidRDefault="00430B28" w:rsidP="00430B28">
      <w:pPr>
        <w:spacing w:line="480" w:lineRule="auto"/>
        <w:rPr>
          <w:rFonts w:ascii="Times New Roman" w:eastAsia="Times New Roman" w:hAnsi="Times New Roman" w:cs="Times New Roman"/>
          <w:b/>
          <w:color w:val="000000"/>
        </w:rPr>
      </w:pPr>
      <w:r w:rsidRPr="00D70B29">
        <w:rPr>
          <w:rFonts w:ascii="Times New Roman" w:eastAsia="Times New Roman" w:hAnsi="Times New Roman" w:cs="Times New Roman"/>
          <w:b/>
          <w:color w:val="000000"/>
        </w:rPr>
        <w:t>Hypotheses</w:t>
      </w:r>
    </w:p>
    <w:p w14:paraId="75980E77" w14:textId="2448FD9C" w:rsidR="00A671ED" w:rsidRDefault="005551A0" w:rsidP="00A671ED">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As a</w:t>
      </w:r>
      <w:r w:rsidR="00083F79">
        <w:rPr>
          <w:rFonts w:ascii="Times New Roman" w:eastAsia="Times New Roman" w:hAnsi="Times New Roman" w:cs="Times New Roman"/>
          <w:color w:val="000000"/>
        </w:rPr>
        <w:t xml:space="preserve"> social ritual, </w:t>
      </w:r>
      <w:r>
        <w:rPr>
          <w:rFonts w:ascii="Times New Roman" w:eastAsia="Times New Roman" w:hAnsi="Times New Roman" w:cs="Times New Roman"/>
          <w:color w:val="000000"/>
        </w:rPr>
        <w:t>handshakes</w:t>
      </w:r>
      <w:r w:rsidR="00083F79">
        <w:rPr>
          <w:rFonts w:ascii="Times New Roman" w:eastAsia="Times New Roman" w:hAnsi="Times New Roman" w:cs="Times New Roman"/>
          <w:color w:val="000000"/>
        </w:rPr>
        <w:t xml:space="preserve"> have symbolic meaning beyond their physical features. </w:t>
      </w:r>
      <w:r w:rsidR="00626EAF">
        <w:rPr>
          <w:rFonts w:ascii="Times New Roman" w:eastAsia="Times New Roman" w:hAnsi="Times New Roman" w:cs="Times New Roman"/>
          <w:color w:val="000000"/>
        </w:rPr>
        <w:t>First, w</w:t>
      </w:r>
      <w:r w:rsidR="0092282B">
        <w:rPr>
          <w:rFonts w:ascii="Times New Roman" w:eastAsia="Times New Roman" w:hAnsi="Times New Roman" w:cs="Times New Roman"/>
          <w:color w:val="000000"/>
        </w:rPr>
        <w:t xml:space="preserve">e propose that </w:t>
      </w:r>
      <w:r w:rsidR="00430B28">
        <w:rPr>
          <w:rFonts w:ascii="Times New Roman" w:eastAsia="Times New Roman" w:hAnsi="Times New Roman" w:cs="Times New Roman"/>
          <w:color w:val="000000"/>
        </w:rPr>
        <w:t>handshakes</w:t>
      </w:r>
      <w:r w:rsidR="00083F79">
        <w:rPr>
          <w:rFonts w:ascii="Times New Roman" w:eastAsia="Times New Roman" w:hAnsi="Times New Roman" w:cs="Times New Roman"/>
          <w:color w:val="000000"/>
        </w:rPr>
        <w:t xml:space="preserve"> signal</w:t>
      </w:r>
      <w:r w:rsidR="00430B28">
        <w:rPr>
          <w:rFonts w:ascii="Times New Roman" w:eastAsia="Times New Roman" w:hAnsi="Times New Roman" w:cs="Times New Roman"/>
          <w:color w:val="000000"/>
        </w:rPr>
        <w:t xml:space="preserve"> cooperative intent in mixed-motive contexts (H1a</w:t>
      </w:r>
      <w:r w:rsidR="006E67E4">
        <w:rPr>
          <w:rFonts w:ascii="Times New Roman" w:eastAsia="Times New Roman" w:hAnsi="Times New Roman" w:cs="Times New Roman"/>
          <w:color w:val="000000"/>
        </w:rPr>
        <w:t>). We test this</w:t>
      </w:r>
      <w:r w:rsidR="00430B28">
        <w:rPr>
          <w:rFonts w:ascii="Times New Roman" w:eastAsia="Times New Roman" w:hAnsi="Times New Roman" w:cs="Times New Roman"/>
          <w:color w:val="000000"/>
        </w:rPr>
        <w:t xml:space="preserve"> proposition in our pilot study, Study 3, and Study 5. </w:t>
      </w:r>
      <w:r w:rsidR="00790747">
        <w:rPr>
          <w:rFonts w:ascii="Times New Roman" w:eastAsia="Times New Roman" w:hAnsi="Times New Roman" w:cs="Times New Roman"/>
          <w:color w:val="000000"/>
        </w:rPr>
        <w:t>Con</w:t>
      </w:r>
      <w:r w:rsidR="00430B28">
        <w:rPr>
          <w:rFonts w:ascii="Times New Roman" w:eastAsia="Times New Roman" w:hAnsi="Times New Roman" w:cs="Times New Roman"/>
          <w:color w:val="000000"/>
        </w:rPr>
        <w:t>versely, avoid</w:t>
      </w:r>
      <w:r w:rsidR="00A671ED">
        <w:rPr>
          <w:rFonts w:ascii="Times New Roman" w:eastAsia="Times New Roman" w:hAnsi="Times New Roman" w:cs="Times New Roman"/>
          <w:color w:val="000000"/>
        </w:rPr>
        <w:t>ing</w:t>
      </w:r>
      <w:r w:rsidR="00430B28">
        <w:rPr>
          <w:rFonts w:ascii="Times New Roman" w:eastAsia="Times New Roman" w:hAnsi="Times New Roman" w:cs="Times New Roman"/>
          <w:color w:val="000000"/>
        </w:rPr>
        <w:t xml:space="preserve"> a handshake </w:t>
      </w:r>
      <w:r>
        <w:rPr>
          <w:rFonts w:ascii="Times New Roman" w:eastAsia="Times New Roman" w:hAnsi="Times New Roman" w:cs="Times New Roman"/>
          <w:color w:val="000000"/>
        </w:rPr>
        <w:t xml:space="preserve">is predicted to communicate </w:t>
      </w:r>
      <w:r w:rsidR="00430B28">
        <w:rPr>
          <w:rFonts w:ascii="Times New Roman" w:eastAsia="Times New Roman" w:hAnsi="Times New Roman" w:cs="Times New Roman"/>
          <w:color w:val="000000"/>
        </w:rPr>
        <w:t xml:space="preserve">competitive intent (H1b; </w:t>
      </w:r>
      <w:r w:rsidR="00CE6E7B">
        <w:rPr>
          <w:rFonts w:ascii="Times New Roman" w:eastAsia="Times New Roman" w:hAnsi="Times New Roman" w:cs="Times New Roman"/>
          <w:color w:val="000000"/>
        </w:rPr>
        <w:t xml:space="preserve">tested in </w:t>
      </w:r>
      <w:r w:rsidR="00430B28">
        <w:rPr>
          <w:rFonts w:ascii="Times New Roman" w:eastAsia="Times New Roman" w:hAnsi="Times New Roman" w:cs="Times New Roman"/>
          <w:color w:val="000000"/>
        </w:rPr>
        <w:t xml:space="preserve">Study 3). </w:t>
      </w:r>
      <w:r w:rsidR="00417D90">
        <w:rPr>
          <w:rFonts w:ascii="Times New Roman" w:eastAsia="Times New Roman" w:hAnsi="Times New Roman" w:cs="Times New Roman"/>
          <w:color w:val="000000"/>
        </w:rPr>
        <w:t xml:space="preserve">Second, </w:t>
      </w:r>
      <w:r w:rsidR="00A671ED">
        <w:rPr>
          <w:rFonts w:ascii="Times New Roman" w:eastAsia="Times New Roman" w:hAnsi="Times New Roman" w:cs="Times New Roman"/>
          <w:color w:val="000000"/>
        </w:rPr>
        <w:t xml:space="preserve">we predict that </w:t>
      </w:r>
      <w:r w:rsidR="00213852">
        <w:rPr>
          <w:rFonts w:ascii="Times New Roman" w:eastAsia="Times New Roman" w:hAnsi="Times New Roman" w:cs="Times New Roman"/>
          <w:color w:val="000000"/>
        </w:rPr>
        <w:t xml:space="preserve">when </w:t>
      </w:r>
      <w:r w:rsidR="00417D90">
        <w:rPr>
          <w:rFonts w:ascii="Times New Roman" w:eastAsia="Times New Roman" w:hAnsi="Times New Roman" w:cs="Times New Roman"/>
          <w:color w:val="000000"/>
        </w:rPr>
        <w:t>people</w:t>
      </w:r>
      <w:r w:rsidR="00213852">
        <w:rPr>
          <w:rFonts w:ascii="Times New Roman" w:eastAsia="Times New Roman" w:hAnsi="Times New Roman" w:cs="Times New Roman"/>
          <w:color w:val="000000"/>
        </w:rPr>
        <w:t xml:space="preserve"> infer</w:t>
      </w:r>
      <w:r w:rsidR="002D1B8D">
        <w:rPr>
          <w:rFonts w:ascii="Times New Roman" w:eastAsia="Times New Roman" w:hAnsi="Times New Roman" w:cs="Times New Roman"/>
          <w:color w:val="000000"/>
        </w:rPr>
        <w:t xml:space="preserve"> cooperative </w:t>
      </w:r>
      <w:r w:rsidR="00626EAF">
        <w:rPr>
          <w:rFonts w:ascii="Times New Roman" w:eastAsia="Times New Roman" w:hAnsi="Times New Roman" w:cs="Times New Roman"/>
          <w:color w:val="000000"/>
        </w:rPr>
        <w:t xml:space="preserve">intent </w:t>
      </w:r>
      <w:r w:rsidR="00083F79">
        <w:rPr>
          <w:rFonts w:ascii="Times New Roman" w:eastAsia="Times New Roman" w:hAnsi="Times New Roman" w:cs="Times New Roman"/>
          <w:color w:val="000000"/>
        </w:rPr>
        <w:t xml:space="preserve">from </w:t>
      </w:r>
      <w:r w:rsidR="002D1B8D">
        <w:rPr>
          <w:rFonts w:ascii="Times New Roman" w:eastAsia="Times New Roman" w:hAnsi="Times New Roman" w:cs="Times New Roman"/>
          <w:color w:val="000000"/>
        </w:rPr>
        <w:t>their counterparts’</w:t>
      </w:r>
      <w:r w:rsidR="00083F79">
        <w:rPr>
          <w:rFonts w:ascii="Times New Roman" w:eastAsia="Times New Roman" w:hAnsi="Times New Roman" w:cs="Times New Roman"/>
          <w:color w:val="000000"/>
        </w:rPr>
        <w:t xml:space="preserve"> handshaking behavior</w:t>
      </w:r>
      <w:r w:rsidR="002D1B8D">
        <w:rPr>
          <w:rFonts w:ascii="Times New Roman" w:eastAsia="Times New Roman" w:hAnsi="Times New Roman" w:cs="Times New Roman"/>
          <w:color w:val="000000"/>
        </w:rPr>
        <w:t>, their own cooperative intent</w:t>
      </w:r>
      <w:r w:rsidR="00430B28">
        <w:rPr>
          <w:rFonts w:ascii="Times New Roman" w:eastAsia="Times New Roman" w:hAnsi="Times New Roman" w:cs="Times New Roman"/>
          <w:color w:val="000000"/>
        </w:rPr>
        <w:t xml:space="preserve"> </w:t>
      </w:r>
      <w:r w:rsidR="00C3726F">
        <w:rPr>
          <w:rFonts w:ascii="Times New Roman" w:eastAsia="Times New Roman" w:hAnsi="Times New Roman" w:cs="Times New Roman"/>
          <w:color w:val="000000"/>
        </w:rPr>
        <w:t xml:space="preserve">will increase </w:t>
      </w:r>
      <w:r w:rsidR="00430B28">
        <w:rPr>
          <w:rFonts w:ascii="Times New Roman" w:eastAsia="Times New Roman" w:hAnsi="Times New Roman" w:cs="Times New Roman"/>
          <w:color w:val="000000"/>
        </w:rPr>
        <w:t xml:space="preserve">(H2; tested in Studies 3 and 5). </w:t>
      </w:r>
    </w:p>
    <w:p w14:paraId="433CDCF1" w14:textId="29EAA25D" w:rsidR="006E67E4" w:rsidRDefault="00626EAF" w:rsidP="00A671ED">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Third, </w:t>
      </w:r>
      <w:r w:rsidR="006B0808">
        <w:rPr>
          <w:rFonts w:ascii="Times New Roman" w:eastAsia="Times New Roman" w:hAnsi="Times New Roman" w:cs="Times New Roman"/>
          <w:color w:val="000000"/>
        </w:rPr>
        <w:t>increased cooperative inten</w:t>
      </w:r>
      <w:r>
        <w:rPr>
          <w:rFonts w:ascii="Times New Roman" w:eastAsia="Times New Roman" w:hAnsi="Times New Roman" w:cs="Times New Roman"/>
          <w:color w:val="000000"/>
        </w:rPr>
        <w:t>t</w:t>
      </w:r>
      <w:r w:rsidR="006E67E4">
        <w:rPr>
          <w:rFonts w:ascii="Times New Roman" w:eastAsia="Times New Roman" w:hAnsi="Times New Roman" w:cs="Times New Roman"/>
          <w:color w:val="000000"/>
        </w:rPr>
        <w:t xml:space="preserve"> </w:t>
      </w:r>
      <w:r w:rsidR="002D1B8D">
        <w:rPr>
          <w:rFonts w:ascii="Times New Roman" w:eastAsia="Times New Roman" w:hAnsi="Times New Roman" w:cs="Times New Roman"/>
          <w:color w:val="000000"/>
        </w:rPr>
        <w:t xml:space="preserve">from shaking hands </w:t>
      </w:r>
      <w:r>
        <w:rPr>
          <w:rFonts w:ascii="Times New Roman" w:eastAsia="Times New Roman" w:hAnsi="Times New Roman" w:cs="Times New Roman"/>
          <w:color w:val="000000"/>
        </w:rPr>
        <w:t>is expected to</w:t>
      </w:r>
      <w:r w:rsidR="006E67E4">
        <w:rPr>
          <w:rFonts w:ascii="Times New Roman" w:eastAsia="Times New Roman" w:hAnsi="Times New Roman" w:cs="Times New Roman"/>
          <w:color w:val="000000"/>
        </w:rPr>
        <w:t xml:space="preserve"> </w:t>
      </w:r>
      <w:r w:rsidR="002D1B8D">
        <w:rPr>
          <w:rFonts w:ascii="Times New Roman" w:eastAsia="Times New Roman" w:hAnsi="Times New Roman" w:cs="Times New Roman"/>
          <w:color w:val="000000"/>
        </w:rPr>
        <w:t>prompt</w:t>
      </w:r>
      <w:r w:rsidR="006E67E4">
        <w:rPr>
          <w:rFonts w:ascii="Times New Roman" w:eastAsia="Times New Roman" w:hAnsi="Times New Roman" w:cs="Times New Roman"/>
          <w:color w:val="000000"/>
        </w:rPr>
        <w:t xml:space="preserve"> more cooperative behavior (H3</w:t>
      </w:r>
      <w:r w:rsidR="002D1B8D">
        <w:rPr>
          <w:rFonts w:ascii="Times New Roman" w:eastAsia="Times New Roman" w:hAnsi="Times New Roman" w:cs="Times New Roman"/>
          <w:color w:val="000000"/>
        </w:rPr>
        <w:t>; tested in Studies 2, 4 and 6</w:t>
      </w:r>
      <w:r w:rsidR="006E67E4">
        <w:rPr>
          <w:rFonts w:ascii="Times New Roman" w:eastAsia="Times New Roman" w:hAnsi="Times New Roman" w:cs="Times New Roman"/>
          <w:color w:val="000000"/>
        </w:rPr>
        <w:t>). We examine t</w:t>
      </w:r>
      <w:r w:rsidR="002D1B8D">
        <w:rPr>
          <w:rFonts w:ascii="Times New Roman" w:eastAsia="Times New Roman" w:hAnsi="Times New Roman" w:cs="Times New Roman"/>
          <w:color w:val="000000"/>
        </w:rPr>
        <w:t>hree</w:t>
      </w:r>
      <w:r w:rsidR="006E67E4">
        <w:rPr>
          <w:rFonts w:ascii="Times New Roman" w:eastAsia="Times New Roman" w:hAnsi="Times New Roman" w:cs="Times New Roman"/>
          <w:color w:val="000000"/>
        </w:rPr>
        <w:t xml:space="preserve"> forms of cooperative behavior</w:t>
      </w:r>
      <w:r w:rsidR="00CE6E7B">
        <w:rPr>
          <w:rFonts w:ascii="Times New Roman" w:eastAsia="Times New Roman" w:hAnsi="Times New Roman" w:cs="Times New Roman"/>
          <w:color w:val="000000"/>
        </w:rPr>
        <w:t xml:space="preserve"> </w:t>
      </w:r>
      <w:r w:rsidR="00790747">
        <w:rPr>
          <w:rFonts w:ascii="Times New Roman" w:eastAsia="Times New Roman" w:hAnsi="Times New Roman" w:cs="Times New Roman"/>
          <w:color w:val="000000"/>
        </w:rPr>
        <w:t>in</w:t>
      </w:r>
      <w:r w:rsidR="00CE6E7B">
        <w:rPr>
          <w:rFonts w:ascii="Times New Roman" w:eastAsia="Times New Roman" w:hAnsi="Times New Roman" w:cs="Times New Roman"/>
          <w:color w:val="000000"/>
        </w:rPr>
        <w:t xml:space="preserve"> t</w:t>
      </w:r>
      <w:r w:rsidR="002D1B8D">
        <w:rPr>
          <w:rFonts w:ascii="Times New Roman" w:eastAsia="Times New Roman" w:hAnsi="Times New Roman" w:cs="Times New Roman"/>
          <w:color w:val="000000"/>
        </w:rPr>
        <w:t>hree</w:t>
      </w:r>
      <w:r w:rsidR="00CE6E7B">
        <w:rPr>
          <w:rFonts w:ascii="Times New Roman" w:eastAsia="Times New Roman" w:hAnsi="Times New Roman" w:cs="Times New Roman"/>
          <w:color w:val="000000"/>
        </w:rPr>
        <w:t xml:space="preserve"> </w:t>
      </w:r>
      <w:r w:rsidR="00790747">
        <w:rPr>
          <w:rFonts w:ascii="Times New Roman" w:eastAsia="Times New Roman" w:hAnsi="Times New Roman" w:cs="Times New Roman"/>
          <w:color w:val="000000"/>
        </w:rPr>
        <w:t xml:space="preserve">distinct </w:t>
      </w:r>
      <w:r w:rsidR="00CE6E7B">
        <w:rPr>
          <w:rFonts w:ascii="Times New Roman" w:eastAsia="Times New Roman" w:hAnsi="Times New Roman" w:cs="Times New Roman"/>
          <w:color w:val="000000"/>
        </w:rPr>
        <w:t xml:space="preserve">mixed-motive situations: integrative </w:t>
      </w:r>
      <w:r w:rsidR="00A671ED">
        <w:rPr>
          <w:rFonts w:ascii="Times New Roman" w:eastAsia="Times New Roman" w:hAnsi="Times New Roman" w:cs="Times New Roman"/>
          <w:color w:val="000000"/>
        </w:rPr>
        <w:t>negotiations,</w:t>
      </w:r>
      <w:r w:rsidR="00CE6E7B">
        <w:rPr>
          <w:rFonts w:ascii="Times New Roman" w:eastAsia="Times New Roman" w:hAnsi="Times New Roman" w:cs="Times New Roman"/>
          <w:color w:val="000000"/>
        </w:rPr>
        <w:t xml:space="preserve"> distributive </w:t>
      </w:r>
      <w:r w:rsidR="002D1B8D">
        <w:rPr>
          <w:rFonts w:ascii="Times New Roman" w:eastAsia="Times New Roman" w:hAnsi="Times New Roman" w:cs="Times New Roman"/>
          <w:color w:val="000000"/>
        </w:rPr>
        <w:t>negotiations</w:t>
      </w:r>
      <w:r w:rsidR="00A671ED">
        <w:rPr>
          <w:rFonts w:ascii="Times New Roman" w:eastAsia="Times New Roman" w:hAnsi="Times New Roman" w:cs="Times New Roman"/>
          <w:color w:val="000000"/>
        </w:rPr>
        <w:t>,</w:t>
      </w:r>
      <w:r w:rsidR="002D1B8D">
        <w:rPr>
          <w:rFonts w:ascii="Times New Roman" w:eastAsia="Times New Roman" w:hAnsi="Times New Roman" w:cs="Times New Roman"/>
          <w:color w:val="000000"/>
        </w:rPr>
        <w:t xml:space="preserve"> and economic games</w:t>
      </w:r>
      <w:r w:rsidR="00CE6E7B">
        <w:rPr>
          <w:rFonts w:ascii="Times New Roman" w:eastAsia="Times New Roman" w:hAnsi="Times New Roman" w:cs="Times New Roman"/>
          <w:color w:val="000000"/>
        </w:rPr>
        <w:t>.</w:t>
      </w:r>
      <w:r w:rsidR="006E67E4">
        <w:rPr>
          <w:rFonts w:ascii="Times New Roman" w:eastAsia="Times New Roman" w:hAnsi="Times New Roman" w:cs="Times New Roman"/>
          <w:color w:val="000000"/>
        </w:rPr>
        <w:t xml:space="preserve"> </w:t>
      </w:r>
      <w:r w:rsidR="001E4690">
        <w:rPr>
          <w:rFonts w:ascii="Times New Roman" w:eastAsia="Times New Roman" w:hAnsi="Times New Roman" w:cs="Times New Roman"/>
          <w:color w:val="000000"/>
        </w:rPr>
        <w:t xml:space="preserve">In </w:t>
      </w:r>
      <w:r w:rsidR="001E4690" w:rsidRPr="00A22C43">
        <w:rPr>
          <w:rFonts w:ascii="Times New Roman" w:eastAsia="Times New Roman" w:hAnsi="Times New Roman" w:cs="Times New Roman"/>
          <w:color w:val="000000"/>
        </w:rPr>
        <w:t xml:space="preserve">integrative </w:t>
      </w:r>
      <w:r w:rsidR="001E4690">
        <w:rPr>
          <w:rFonts w:ascii="Times New Roman" w:eastAsia="Times New Roman" w:hAnsi="Times New Roman" w:cs="Times New Roman"/>
          <w:color w:val="000000"/>
        </w:rPr>
        <w:t xml:space="preserve">contexts, where </w:t>
      </w:r>
      <w:r w:rsidR="001E4690" w:rsidRPr="00A22C43">
        <w:rPr>
          <w:rFonts w:ascii="Times New Roman" w:eastAsia="Times New Roman" w:hAnsi="Times New Roman" w:cs="Times New Roman"/>
          <w:color w:val="000000"/>
        </w:rPr>
        <w:t>parties’ interests are neither completely opp</w:t>
      </w:r>
      <w:r w:rsidR="001E4690">
        <w:rPr>
          <w:rFonts w:ascii="Times New Roman" w:eastAsia="Times New Roman" w:hAnsi="Times New Roman" w:cs="Times New Roman"/>
          <w:color w:val="000000"/>
        </w:rPr>
        <w:t>osed nor completely compatible</w:t>
      </w:r>
      <w:r w:rsidR="006E67E4">
        <w:rPr>
          <w:rFonts w:ascii="Times New Roman" w:eastAsia="Times New Roman" w:hAnsi="Times New Roman" w:cs="Times New Roman"/>
          <w:color w:val="000000"/>
        </w:rPr>
        <w:t xml:space="preserve">, prior research suggests that openly exchanging </w:t>
      </w:r>
      <w:r w:rsidR="006E67E4">
        <w:rPr>
          <w:rFonts w:ascii="Times New Roman" w:eastAsia="Times New Roman" w:hAnsi="Times New Roman" w:cs="Times New Roman"/>
          <w:color w:val="000000"/>
        </w:rPr>
        <w:lastRenderedPageBreak/>
        <w:t xml:space="preserve">information is a critical cooperative behavior </w:t>
      </w:r>
      <w:r w:rsidR="00790747">
        <w:rPr>
          <w:rFonts w:ascii="Times New Roman" w:eastAsia="Times New Roman" w:hAnsi="Times New Roman" w:cs="Times New Roman"/>
          <w:color w:val="000000"/>
        </w:rPr>
        <w:t>(</w:t>
      </w:r>
      <w:r w:rsidR="006E67E4" w:rsidRPr="00A22C43">
        <w:rPr>
          <w:rFonts w:ascii="Times New Roman" w:eastAsia="Times New Roman" w:hAnsi="Times New Roman" w:cs="Times New Roman"/>
          <w:color w:val="000000"/>
        </w:rPr>
        <w:t>Fisher &amp; Ury, 1981</w:t>
      </w:r>
      <w:r w:rsidR="006E67E4">
        <w:rPr>
          <w:rFonts w:ascii="Times New Roman" w:eastAsia="Times New Roman" w:hAnsi="Times New Roman" w:cs="Times New Roman"/>
          <w:color w:val="000000"/>
        </w:rPr>
        <w:t xml:space="preserve">; Pruitt, 1981; Raiffa, 1982). </w:t>
      </w:r>
      <w:r w:rsidR="001E4690">
        <w:rPr>
          <w:rFonts w:ascii="Times New Roman" w:eastAsia="Times New Roman" w:hAnsi="Times New Roman" w:cs="Times New Roman"/>
          <w:color w:val="000000"/>
        </w:rPr>
        <w:t>I</w:t>
      </w:r>
      <w:r w:rsidR="006E67E4">
        <w:rPr>
          <w:rFonts w:ascii="Times New Roman" w:eastAsia="Times New Roman" w:hAnsi="Times New Roman" w:cs="Times New Roman"/>
          <w:color w:val="000000"/>
        </w:rPr>
        <w:t>n</w:t>
      </w:r>
      <w:r w:rsidR="00083F79">
        <w:rPr>
          <w:rFonts w:ascii="Times New Roman" w:eastAsia="Times New Roman" w:hAnsi="Times New Roman" w:cs="Times New Roman"/>
          <w:color w:val="000000"/>
        </w:rPr>
        <w:t xml:space="preserve"> distributive contexts</w:t>
      </w:r>
      <w:r w:rsidR="00790747">
        <w:rPr>
          <w:rFonts w:ascii="Times New Roman" w:eastAsia="Times New Roman" w:hAnsi="Times New Roman" w:cs="Times New Roman"/>
          <w:color w:val="000000"/>
        </w:rPr>
        <w:t xml:space="preserve">, </w:t>
      </w:r>
      <w:r w:rsidR="00083F79">
        <w:rPr>
          <w:rFonts w:ascii="Times New Roman" w:eastAsia="Times New Roman" w:hAnsi="Times New Roman" w:cs="Times New Roman"/>
          <w:color w:val="000000"/>
        </w:rPr>
        <w:t xml:space="preserve">where </w:t>
      </w:r>
      <w:r w:rsidR="006E67E4">
        <w:rPr>
          <w:rFonts w:ascii="Times New Roman" w:eastAsia="Times New Roman" w:hAnsi="Times New Roman" w:cs="Times New Roman"/>
          <w:color w:val="000000"/>
        </w:rPr>
        <w:t xml:space="preserve">parties’ interests are </w:t>
      </w:r>
      <w:r w:rsidR="00083F79">
        <w:rPr>
          <w:rFonts w:ascii="Times New Roman" w:eastAsia="Times New Roman" w:hAnsi="Times New Roman" w:cs="Times New Roman"/>
          <w:color w:val="000000"/>
        </w:rPr>
        <w:t>opposed</w:t>
      </w:r>
      <w:r w:rsidR="001E4690">
        <w:rPr>
          <w:rFonts w:ascii="Times New Roman" w:eastAsia="Times New Roman" w:hAnsi="Times New Roman" w:cs="Times New Roman"/>
          <w:color w:val="000000"/>
        </w:rPr>
        <w:t xml:space="preserve">, prior research suggests that lying is a more common antagonistic behavior </w:t>
      </w:r>
      <w:r w:rsidR="00790747">
        <w:rPr>
          <w:rFonts w:ascii="Times New Roman" w:eastAsia="Times New Roman" w:hAnsi="Times New Roman" w:cs="Times New Roman"/>
          <w:color w:val="000000"/>
        </w:rPr>
        <w:t>(</w:t>
      </w:r>
      <w:r w:rsidR="006E67E4" w:rsidRPr="00A22C43">
        <w:rPr>
          <w:rFonts w:ascii="Times New Roman" w:eastAsia="Times New Roman" w:hAnsi="Times New Roman" w:cs="Times New Roman"/>
          <w:color w:val="000000"/>
        </w:rPr>
        <w:t xml:space="preserve">Pruitt &amp; Lewis, 1975). </w:t>
      </w:r>
      <w:r w:rsidR="006E67E4">
        <w:rPr>
          <w:rFonts w:ascii="Times New Roman" w:eastAsia="Times New Roman" w:hAnsi="Times New Roman" w:cs="Times New Roman"/>
          <w:color w:val="000000"/>
        </w:rPr>
        <w:t xml:space="preserve">We </w:t>
      </w:r>
      <w:r w:rsidR="00790747">
        <w:rPr>
          <w:rFonts w:ascii="Times New Roman" w:eastAsia="Times New Roman" w:hAnsi="Times New Roman" w:cs="Times New Roman"/>
          <w:color w:val="000000"/>
        </w:rPr>
        <w:t xml:space="preserve">explore whether </w:t>
      </w:r>
      <w:r w:rsidR="006E67E4">
        <w:rPr>
          <w:rFonts w:ascii="Times New Roman" w:eastAsia="Times New Roman" w:hAnsi="Times New Roman" w:cs="Times New Roman"/>
          <w:color w:val="000000"/>
        </w:rPr>
        <w:t xml:space="preserve">handshaking promotes open information exchange in Study </w:t>
      </w:r>
      <w:r w:rsidR="00A82E80">
        <w:rPr>
          <w:rFonts w:ascii="Times New Roman" w:eastAsia="Times New Roman" w:hAnsi="Times New Roman" w:cs="Times New Roman"/>
          <w:color w:val="000000"/>
        </w:rPr>
        <w:t>2</w:t>
      </w:r>
      <w:r w:rsidR="00790747">
        <w:rPr>
          <w:rFonts w:ascii="Times New Roman" w:eastAsia="Times New Roman" w:hAnsi="Times New Roman" w:cs="Times New Roman"/>
          <w:color w:val="000000"/>
        </w:rPr>
        <w:t>,</w:t>
      </w:r>
      <w:r w:rsidR="006E67E4">
        <w:rPr>
          <w:rFonts w:ascii="Times New Roman" w:eastAsia="Times New Roman" w:hAnsi="Times New Roman" w:cs="Times New Roman"/>
          <w:color w:val="000000"/>
        </w:rPr>
        <w:t xml:space="preserve"> and reduces lying in Study 6. </w:t>
      </w:r>
      <w:r w:rsidR="00281321">
        <w:rPr>
          <w:rFonts w:ascii="Times New Roman" w:eastAsia="Times New Roman" w:hAnsi="Times New Roman" w:cs="Times New Roman"/>
          <w:color w:val="000000"/>
        </w:rPr>
        <w:t xml:space="preserve">Finally, in an economic game context (the prisoner’s dilemma game) in which we manipulate pay-offs to be more integrative or more distributive, </w:t>
      </w:r>
      <w:r w:rsidR="001E4690">
        <w:rPr>
          <w:rFonts w:ascii="Times New Roman" w:eastAsia="Times New Roman" w:hAnsi="Times New Roman" w:cs="Times New Roman"/>
          <w:color w:val="000000"/>
        </w:rPr>
        <w:t>Study 4</w:t>
      </w:r>
      <w:r w:rsidR="00087855">
        <w:rPr>
          <w:rFonts w:ascii="Times New Roman" w:eastAsia="Times New Roman" w:hAnsi="Times New Roman" w:cs="Times New Roman"/>
          <w:color w:val="000000"/>
        </w:rPr>
        <w:t xml:space="preserve"> </w:t>
      </w:r>
      <w:r w:rsidR="00790747">
        <w:rPr>
          <w:rFonts w:ascii="Times New Roman" w:eastAsia="Times New Roman" w:hAnsi="Times New Roman" w:cs="Times New Roman"/>
          <w:color w:val="000000"/>
        </w:rPr>
        <w:t>asses</w:t>
      </w:r>
      <w:r w:rsidR="001E4690">
        <w:rPr>
          <w:rFonts w:ascii="Times New Roman" w:eastAsia="Times New Roman" w:hAnsi="Times New Roman" w:cs="Times New Roman"/>
          <w:color w:val="000000"/>
        </w:rPr>
        <w:t>ses</w:t>
      </w:r>
      <w:r w:rsidR="00790747">
        <w:rPr>
          <w:rFonts w:ascii="Times New Roman" w:eastAsia="Times New Roman" w:hAnsi="Times New Roman" w:cs="Times New Roman"/>
          <w:color w:val="000000"/>
        </w:rPr>
        <w:t xml:space="preserve"> the effect of</w:t>
      </w:r>
      <w:r w:rsidR="00A671ED">
        <w:rPr>
          <w:rFonts w:ascii="Times New Roman" w:eastAsia="Times New Roman" w:hAnsi="Times New Roman" w:cs="Times New Roman"/>
          <w:color w:val="000000"/>
        </w:rPr>
        <w:t xml:space="preserve"> handshaking </w:t>
      </w:r>
      <w:r w:rsidR="00790747">
        <w:rPr>
          <w:rFonts w:ascii="Times New Roman" w:eastAsia="Times New Roman" w:hAnsi="Times New Roman" w:cs="Times New Roman"/>
          <w:color w:val="000000"/>
        </w:rPr>
        <w:t xml:space="preserve">on </w:t>
      </w:r>
      <w:r w:rsidR="00087855">
        <w:rPr>
          <w:rFonts w:ascii="Times New Roman" w:eastAsia="Times New Roman" w:hAnsi="Times New Roman" w:cs="Times New Roman"/>
          <w:color w:val="000000"/>
        </w:rPr>
        <w:t>participants</w:t>
      </w:r>
      <w:r w:rsidR="00790747">
        <w:rPr>
          <w:rFonts w:ascii="Times New Roman" w:eastAsia="Times New Roman" w:hAnsi="Times New Roman" w:cs="Times New Roman"/>
          <w:color w:val="000000"/>
        </w:rPr>
        <w:t>’ likelihood of cooperating</w:t>
      </w:r>
      <w:r w:rsidR="00087855">
        <w:rPr>
          <w:rFonts w:ascii="Times New Roman" w:eastAsia="Times New Roman" w:hAnsi="Times New Roman" w:cs="Times New Roman"/>
          <w:color w:val="000000"/>
        </w:rPr>
        <w:t>.</w:t>
      </w:r>
    </w:p>
    <w:p w14:paraId="4872DF79" w14:textId="7D99BD83" w:rsidR="00D92BE1" w:rsidRDefault="006E67E4" w:rsidP="00A965E0">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Finally, </w:t>
      </w:r>
      <w:r w:rsidR="0012755A">
        <w:rPr>
          <w:rFonts w:ascii="Times New Roman" w:eastAsia="Times New Roman" w:hAnsi="Times New Roman" w:cs="Times New Roman"/>
          <w:color w:val="000000"/>
        </w:rPr>
        <w:t>we predict that these changes in cooperative behavior</w:t>
      </w:r>
      <w:r>
        <w:rPr>
          <w:rFonts w:ascii="Times New Roman" w:eastAsia="Times New Roman" w:hAnsi="Times New Roman" w:cs="Times New Roman"/>
          <w:color w:val="000000"/>
        </w:rPr>
        <w:t xml:space="preserve"> </w:t>
      </w:r>
      <w:r w:rsidR="0012755A">
        <w:rPr>
          <w:rFonts w:ascii="Times New Roman" w:eastAsia="Times New Roman" w:hAnsi="Times New Roman" w:cs="Times New Roman"/>
          <w:color w:val="000000"/>
        </w:rPr>
        <w:t xml:space="preserve">will influence </w:t>
      </w:r>
      <w:r>
        <w:rPr>
          <w:rFonts w:ascii="Times New Roman" w:eastAsia="Times New Roman" w:hAnsi="Times New Roman" w:cs="Times New Roman"/>
          <w:color w:val="000000"/>
        </w:rPr>
        <w:t>deal</w:t>
      </w:r>
      <w:r w:rsidR="009B7FB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making outcomes. In integrative </w:t>
      </w:r>
      <w:r w:rsidR="00083F79">
        <w:rPr>
          <w:rFonts w:ascii="Times New Roman" w:eastAsia="Times New Roman" w:hAnsi="Times New Roman" w:cs="Times New Roman"/>
          <w:color w:val="000000"/>
        </w:rPr>
        <w:t>contexts</w:t>
      </w:r>
      <w:r>
        <w:rPr>
          <w:rFonts w:ascii="Times New Roman" w:eastAsia="Times New Roman" w:hAnsi="Times New Roman" w:cs="Times New Roman"/>
          <w:color w:val="000000"/>
        </w:rPr>
        <w:t xml:space="preserve">, we predict that handshaking will lead to </w:t>
      </w:r>
      <w:r w:rsidR="003E1927">
        <w:rPr>
          <w:rFonts w:ascii="Times New Roman" w:eastAsia="Times New Roman" w:hAnsi="Times New Roman" w:cs="Times New Roman"/>
          <w:color w:val="000000"/>
        </w:rPr>
        <w:t xml:space="preserve">improved </w:t>
      </w:r>
      <w:r>
        <w:rPr>
          <w:rFonts w:ascii="Times New Roman" w:eastAsia="Times New Roman" w:hAnsi="Times New Roman" w:cs="Times New Roman"/>
          <w:color w:val="000000"/>
        </w:rPr>
        <w:t>joint outcomes (H4</w:t>
      </w:r>
      <w:r w:rsidR="00626EAF">
        <w:rPr>
          <w:rFonts w:ascii="Times New Roman" w:eastAsia="Times New Roman" w:hAnsi="Times New Roman" w:cs="Times New Roman"/>
          <w:color w:val="000000"/>
        </w:rPr>
        <w:t>a</w:t>
      </w:r>
      <w:r w:rsidR="00CE6E7B">
        <w:rPr>
          <w:rFonts w:ascii="Times New Roman" w:eastAsia="Times New Roman" w:hAnsi="Times New Roman" w:cs="Times New Roman"/>
          <w:color w:val="000000"/>
        </w:rPr>
        <w:t>; tested in Studies 1a, 1b, and 2</w:t>
      </w:r>
      <w:r>
        <w:rPr>
          <w:rFonts w:ascii="Times New Roman" w:eastAsia="Times New Roman" w:hAnsi="Times New Roman" w:cs="Times New Roman"/>
          <w:color w:val="000000"/>
        </w:rPr>
        <w:t>)</w:t>
      </w:r>
      <w:r w:rsidR="003E1927">
        <w:rPr>
          <w:rFonts w:ascii="Times New Roman" w:eastAsia="Times New Roman" w:hAnsi="Times New Roman" w:cs="Times New Roman"/>
          <w:color w:val="000000"/>
        </w:rPr>
        <w:t>; w</w:t>
      </w:r>
      <w:r>
        <w:rPr>
          <w:rFonts w:ascii="Times New Roman" w:eastAsia="Times New Roman" w:hAnsi="Times New Roman" w:cs="Times New Roman"/>
          <w:color w:val="000000"/>
        </w:rPr>
        <w:t xml:space="preserve">e base this prediction on prior research indicating that the more negotiators openly reveal their own priorities, the more </w:t>
      </w:r>
      <w:r w:rsidR="00083F79">
        <w:rPr>
          <w:rFonts w:ascii="Times New Roman" w:eastAsia="Times New Roman" w:hAnsi="Times New Roman" w:cs="Times New Roman"/>
          <w:color w:val="000000"/>
        </w:rPr>
        <w:t>they make</w:t>
      </w:r>
      <w:r w:rsidRPr="00A22C43">
        <w:rPr>
          <w:rFonts w:ascii="Times New Roman" w:eastAsia="Times New Roman" w:hAnsi="Times New Roman" w:cs="Times New Roman"/>
          <w:color w:val="000000"/>
        </w:rPr>
        <w:t xml:space="preserve"> mutually beneficial trades </w:t>
      </w:r>
      <w:r w:rsidR="00626EAF">
        <w:rPr>
          <w:rFonts w:ascii="Times New Roman" w:eastAsia="Times New Roman" w:hAnsi="Times New Roman" w:cs="Times New Roman"/>
          <w:color w:val="000000"/>
        </w:rPr>
        <w:t xml:space="preserve">to </w:t>
      </w:r>
      <w:r w:rsidR="00083F79">
        <w:rPr>
          <w:rFonts w:ascii="Times New Roman" w:eastAsia="Times New Roman" w:hAnsi="Times New Roman" w:cs="Times New Roman"/>
          <w:color w:val="000000"/>
        </w:rPr>
        <w:t>improve their joint outcomes</w:t>
      </w:r>
      <w:r w:rsidRPr="00A22C43">
        <w:rPr>
          <w:rFonts w:ascii="Times New Roman" w:eastAsia="Times New Roman" w:hAnsi="Times New Roman" w:cs="Times New Roman"/>
          <w:color w:val="000000"/>
        </w:rPr>
        <w:t xml:space="preserve"> (De Dreu, Weingart, &amp; Kwon, 2000; Thompson, Mannix, &amp; Bazermann, 1988; Weingart, Bennett, &amp; Brett, 1993; Weingart, Hyder, &amp; Prietula, 1996). </w:t>
      </w:r>
      <w:r>
        <w:rPr>
          <w:rFonts w:ascii="Times New Roman" w:eastAsia="Times New Roman" w:hAnsi="Times New Roman" w:cs="Times New Roman"/>
          <w:color w:val="000000"/>
        </w:rPr>
        <w:t xml:space="preserve">In distributive </w:t>
      </w:r>
      <w:r w:rsidR="00083F79">
        <w:rPr>
          <w:rFonts w:ascii="Times New Roman" w:eastAsia="Times New Roman" w:hAnsi="Times New Roman" w:cs="Times New Roman"/>
          <w:color w:val="000000"/>
        </w:rPr>
        <w:t>contexts</w:t>
      </w:r>
      <w:r>
        <w:rPr>
          <w:rFonts w:ascii="Times New Roman" w:eastAsia="Times New Roman" w:hAnsi="Times New Roman" w:cs="Times New Roman"/>
          <w:color w:val="000000"/>
        </w:rPr>
        <w:t>, we predict that</w:t>
      </w:r>
      <w:r w:rsidR="00CE6E7B">
        <w:rPr>
          <w:rFonts w:ascii="Times New Roman" w:eastAsia="Times New Roman" w:hAnsi="Times New Roman" w:cs="Times New Roman"/>
          <w:color w:val="000000"/>
        </w:rPr>
        <w:t xml:space="preserve"> handshakes will lead to a more equal distribution of outcomes (H</w:t>
      </w:r>
      <w:r w:rsidR="00626EAF">
        <w:rPr>
          <w:rFonts w:ascii="Times New Roman" w:eastAsia="Times New Roman" w:hAnsi="Times New Roman" w:cs="Times New Roman"/>
          <w:color w:val="000000"/>
        </w:rPr>
        <w:t>4b</w:t>
      </w:r>
      <w:r w:rsidR="00CE6E7B">
        <w:rPr>
          <w:rFonts w:ascii="Times New Roman" w:eastAsia="Times New Roman" w:hAnsi="Times New Roman" w:cs="Times New Roman"/>
          <w:color w:val="000000"/>
        </w:rPr>
        <w:t>; tested in Study 6)</w:t>
      </w:r>
      <w:r w:rsidR="003E1927">
        <w:rPr>
          <w:rFonts w:ascii="Times New Roman" w:eastAsia="Times New Roman" w:hAnsi="Times New Roman" w:cs="Times New Roman"/>
          <w:color w:val="000000"/>
        </w:rPr>
        <w:t>; i</w:t>
      </w:r>
      <w:r w:rsidR="00CE6E7B" w:rsidRPr="00A22C43">
        <w:rPr>
          <w:rFonts w:ascii="Times New Roman" w:eastAsia="Times New Roman" w:hAnsi="Times New Roman" w:cs="Times New Roman"/>
          <w:color w:val="000000"/>
        </w:rPr>
        <w:t xml:space="preserve">f handshakes </w:t>
      </w:r>
      <w:r w:rsidR="00AD4403">
        <w:rPr>
          <w:rFonts w:ascii="Times New Roman" w:eastAsia="Times New Roman" w:hAnsi="Times New Roman" w:cs="Times New Roman"/>
          <w:color w:val="000000"/>
        </w:rPr>
        <w:t xml:space="preserve">both </w:t>
      </w:r>
      <w:r w:rsidR="00CE6E7B">
        <w:rPr>
          <w:rFonts w:ascii="Times New Roman" w:eastAsia="Times New Roman" w:hAnsi="Times New Roman" w:cs="Times New Roman"/>
          <w:color w:val="000000"/>
        </w:rPr>
        <w:t>convey</w:t>
      </w:r>
      <w:r w:rsidR="00CE6E7B" w:rsidRPr="00A22C43">
        <w:rPr>
          <w:rFonts w:ascii="Times New Roman" w:eastAsia="Times New Roman" w:hAnsi="Times New Roman" w:cs="Times New Roman"/>
          <w:color w:val="000000"/>
        </w:rPr>
        <w:t xml:space="preserve"> </w:t>
      </w:r>
      <w:r w:rsidR="00AD4403">
        <w:rPr>
          <w:rFonts w:ascii="Times New Roman" w:eastAsia="Times New Roman" w:hAnsi="Times New Roman" w:cs="Times New Roman"/>
          <w:color w:val="000000"/>
        </w:rPr>
        <w:t xml:space="preserve">and elicit </w:t>
      </w:r>
      <w:r w:rsidR="00CE6E7B">
        <w:rPr>
          <w:rFonts w:ascii="Times New Roman" w:eastAsia="Times New Roman" w:hAnsi="Times New Roman" w:cs="Times New Roman"/>
          <w:color w:val="000000"/>
        </w:rPr>
        <w:t xml:space="preserve">sufficient </w:t>
      </w:r>
      <w:r w:rsidR="00CE6E7B" w:rsidRPr="00A22C43">
        <w:rPr>
          <w:rFonts w:ascii="Times New Roman" w:eastAsia="Times New Roman" w:hAnsi="Times New Roman" w:cs="Times New Roman"/>
          <w:color w:val="000000"/>
        </w:rPr>
        <w:t xml:space="preserve">cooperative </w:t>
      </w:r>
      <w:r w:rsidR="00CE6E7B">
        <w:rPr>
          <w:rFonts w:ascii="Times New Roman" w:eastAsia="Times New Roman" w:hAnsi="Times New Roman" w:cs="Times New Roman"/>
          <w:color w:val="000000"/>
        </w:rPr>
        <w:t>intent</w:t>
      </w:r>
      <w:r w:rsidR="00CE6E7B" w:rsidRPr="00A22C43">
        <w:rPr>
          <w:rFonts w:ascii="Times New Roman" w:eastAsia="Times New Roman" w:hAnsi="Times New Roman" w:cs="Times New Roman"/>
          <w:color w:val="000000"/>
        </w:rPr>
        <w:t>,</w:t>
      </w:r>
      <w:r w:rsidR="00CE6E7B">
        <w:rPr>
          <w:rFonts w:ascii="Times New Roman" w:eastAsia="Times New Roman" w:hAnsi="Times New Roman" w:cs="Times New Roman"/>
          <w:color w:val="000000"/>
        </w:rPr>
        <w:t xml:space="preserve"> they</w:t>
      </w:r>
      <w:r w:rsidR="00CE6E7B" w:rsidRPr="00A22C43">
        <w:rPr>
          <w:rFonts w:ascii="Times New Roman" w:eastAsia="Times New Roman" w:hAnsi="Times New Roman" w:cs="Times New Roman"/>
          <w:color w:val="000000"/>
        </w:rPr>
        <w:t xml:space="preserve"> should encourage negotiators to more highly value fairness and joint welfare (Giebels, De Dreu, &amp; Van de Vliert, 2000; Kelley &amp; Thibaut, 1978; Van Lange, 1999). </w:t>
      </w:r>
    </w:p>
    <w:p w14:paraId="4E89E195" w14:textId="0F965078" w:rsidR="00E50305" w:rsidRPr="00321A6A" w:rsidRDefault="00E50305" w:rsidP="00321A6A">
      <w:pPr>
        <w:spacing w:line="480" w:lineRule="auto"/>
        <w:rPr>
          <w:rFonts w:ascii="Times New Roman" w:eastAsia="Times New Roman" w:hAnsi="Times New Roman" w:cs="Times New Roman"/>
          <w:b/>
          <w:color w:val="000000"/>
        </w:rPr>
      </w:pPr>
      <w:r w:rsidRPr="00321A6A">
        <w:rPr>
          <w:rFonts w:ascii="Times New Roman" w:eastAsia="Times New Roman" w:hAnsi="Times New Roman" w:cs="Times New Roman"/>
          <w:b/>
          <w:color w:val="000000"/>
        </w:rPr>
        <w:t>Overview of Present Research</w:t>
      </w:r>
      <w:r w:rsidR="00B14766" w:rsidRPr="00321A6A">
        <w:rPr>
          <w:rFonts w:ascii="Times New Roman" w:eastAsia="Times New Roman" w:hAnsi="Times New Roman" w:cs="Times New Roman"/>
          <w:b/>
          <w:color w:val="000000"/>
        </w:rPr>
        <w:t xml:space="preserve"> </w:t>
      </w:r>
    </w:p>
    <w:p w14:paraId="573ECEAE" w14:textId="512F8E83" w:rsidR="00EB2572" w:rsidRDefault="003303D0">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Seven studies </w:t>
      </w:r>
      <w:r w:rsidR="00D261F4">
        <w:rPr>
          <w:rFonts w:ascii="Times New Roman" w:eastAsia="Times New Roman" w:hAnsi="Times New Roman" w:cs="Times New Roman"/>
          <w:color w:val="000000"/>
        </w:rPr>
        <w:t xml:space="preserve">use three </w:t>
      </w:r>
      <w:r w:rsidR="00281321">
        <w:rPr>
          <w:rFonts w:ascii="Times New Roman" w:eastAsia="Times New Roman" w:hAnsi="Times New Roman" w:cs="Times New Roman"/>
          <w:color w:val="000000"/>
        </w:rPr>
        <w:t>different</w:t>
      </w:r>
      <w:r w:rsidR="00D261F4">
        <w:rPr>
          <w:rFonts w:ascii="Times New Roman" w:eastAsia="Times New Roman" w:hAnsi="Times New Roman" w:cs="Times New Roman"/>
          <w:color w:val="000000"/>
        </w:rPr>
        <w:t xml:space="preserve"> </w:t>
      </w:r>
      <w:r w:rsidR="00207B6B">
        <w:rPr>
          <w:rFonts w:ascii="Times New Roman" w:eastAsia="Times New Roman" w:hAnsi="Times New Roman" w:cs="Times New Roman"/>
          <w:color w:val="000000"/>
        </w:rPr>
        <w:t>mixed-motive</w:t>
      </w:r>
      <w:r w:rsidR="00D261F4">
        <w:rPr>
          <w:rFonts w:ascii="Times New Roman" w:eastAsia="Times New Roman" w:hAnsi="Times New Roman" w:cs="Times New Roman"/>
          <w:color w:val="000000"/>
        </w:rPr>
        <w:t xml:space="preserve"> contexts to </w:t>
      </w:r>
      <w:r>
        <w:rPr>
          <w:rFonts w:ascii="Times New Roman" w:eastAsia="Times New Roman" w:hAnsi="Times New Roman" w:cs="Times New Roman"/>
          <w:color w:val="000000"/>
        </w:rPr>
        <w:t xml:space="preserve">assess </w:t>
      </w:r>
      <w:r w:rsidR="000E6A48">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psychological and behavioral </w:t>
      </w:r>
      <w:r w:rsidR="000E6A48">
        <w:rPr>
          <w:rFonts w:ascii="Times New Roman" w:eastAsia="Times New Roman" w:hAnsi="Times New Roman" w:cs="Times New Roman"/>
          <w:color w:val="000000"/>
        </w:rPr>
        <w:t>consequences of</w:t>
      </w:r>
      <w:r w:rsidR="00C563F8" w:rsidRPr="00A22C4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hand</w:t>
      </w:r>
      <w:r w:rsidR="00444936">
        <w:rPr>
          <w:rFonts w:ascii="Times New Roman" w:eastAsia="Times New Roman" w:hAnsi="Times New Roman" w:cs="Times New Roman"/>
          <w:color w:val="000000"/>
        </w:rPr>
        <w:t>shaking</w:t>
      </w:r>
      <w:r w:rsidR="000F1585">
        <w:rPr>
          <w:rFonts w:ascii="Times New Roman" w:eastAsia="Times New Roman" w:hAnsi="Times New Roman" w:cs="Times New Roman"/>
          <w:color w:val="000000"/>
        </w:rPr>
        <w:t>.</w:t>
      </w:r>
      <w:r w:rsidR="0071688F" w:rsidRPr="00A22C43">
        <w:rPr>
          <w:rFonts w:ascii="Times New Roman" w:eastAsia="Times New Roman" w:hAnsi="Times New Roman" w:cs="Times New Roman"/>
          <w:color w:val="000000"/>
        </w:rPr>
        <w:t xml:space="preserve"> </w:t>
      </w:r>
      <w:r w:rsidR="007D5319">
        <w:rPr>
          <w:rFonts w:ascii="Times New Roman" w:eastAsia="Times New Roman" w:hAnsi="Times New Roman" w:cs="Times New Roman"/>
          <w:color w:val="000000"/>
        </w:rPr>
        <w:t>A</w:t>
      </w:r>
      <w:r w:rsidR="007D5319" w:rsidRPr="00A22C43">
        <w:rPr>
          <w:rFonts w:ascii="Times New Roman" w:eastAsia="Times New Roman" w:hAnsi="Times New Roman" w:cs="Times New Roman"/>
          <w:color w:val="000000"/>
        </w:rPr>
        <w:t xml:space="preserve"> </w:t>
      </w:r>
      <w:r w:rsidR="00AC4591" w:rsidRPr="00A22C43">
        <w:rPr>
          <w:rFonts w:ascii="Times New Roman" w:eastAsia="Times New Roman" w:hAnsi="Times New Roman" w:cs="Times New Roman"/>
          <w:color w:val="000000"/>
        </w:rPr>
        <w:t xml:space="preserve">pilot </w:t>
      </w:r>
      <w:r w:rsidR="00444936">
        <w:rPr>
          <w:rFonts w:ascii="Times New Roman" w:eastAsia="Times New Roman" w:hAnsi="Times New Roman" w:cs="Times New Roman"/>
          <w:color w:val="000000"/>
        </w:rPr>
        <w:t>study</w:t>
      </w:r>
      <w:r w:rsidR="007F0B8F" w:rsidRPr="00A22C43">
        <w:rPr>
          <w:rFonts w:ascii="Times New Roman" w:eastAsia="Times New Roman" w:hAnsi="Times New Roman" w:cs="Times New Roman"/>
          <w:color w:val="000000"/>
        </w:rPr>
        <w:t xml:space="preserve"> </w:t>
      </w:r>
      <w:r w:rsidR="00AC4591" w:rsidRPr="00A22C43">
        <w:rPr>
          <w:rFonts w:ascii="Times New Roman" w:eastAsia="Times New Roman" w:hAnsi="Times New Roman" w:cs="Times New Roman"/>
          <w:color w:val="000000"/>
        </w:rPr>
        <w:t>examine</w:t>
      </w:r>
      <w:r w:rsidR="00444936">
        <w:rPr>
          <w:rFonts w:ascii="Times New Roman" w:eastAsia="Times New Roman" w:hAnsi="Times New Roman" w:cs="Times New Roman"/>
          <w:color w:val="000000"/>
        </w:rPr>
        <w:t>s</w:t>
      </w:r>
      <w:r w:rsidR="00AC4591" w:rsidRPr="00A22C43">
        <w:rPr>
          <w:rFonts w:ascii="Times New Roman" w:eastAsia="Times New Roman" w:hAnsi="Times New Roman" w:cs="Times New Roman"/>
          <w:color w:val="000000"/>
        </w:rPr>
        <w:t xml:space="preserve"> people’s lay beliefs about the</w:t>
      </w:r>
      <w:r w:rsidR="000E6A48">
        <w:rPr>
          <w:rFonts w:ascii="Times New Roman" w:eastAsia="Times New Roman" w:hAnsi="Times New Roman" w:cs="Times New Roman"/>
          <w:color w:val="000000"/>
        </w:rPr>
        <w:t xml:space="preserve"> relationship between handshaking</w:t>
      </w:r>
      <w:r w:rsidR="00AC4591" w:rsidRPr="00A22C43">
        <w:rPr>
          <w:rFonts w:ascii="Times New Roman" w:eastAsia="Times New Roman" w:hAnsi="Times New Roman" w:cs="Times New Roman"/>
          <w:color w:val="000000"/>
        </w:rPr>
        <w:t>, cooperation, and negotiation outcomes.</w:t>
      </w:r>
      <w:r w:rsidR="006521D8" w:rsidRPr="00A22C43">
        <w:rPr>
          <w:rFonts w:ascii="Times New Roman" w:eastAsia="Times New Roman" w:hAnsi="Times New Roman" w:cs="Times New Roman"/>
          <w:color w:val="000000"/>
        </w:rPr>
        <w:t xml:space="preserve"> </w:t>
      </w:r>
      <w:r w:rsidR="00251B43">
        <w:rPr>
          <w:rFonts w:ascii="Times New Roman" w:eastAsia="Times New Roman" w:hAnsi="Times New Roman" w:cs="Times New Roman"/>
          <w:color w:val="000000"/>
        </w:rPr>
        <w:t>Studies 1-3</w:t>
      </w:r>
      <w:r w:rsidR="000F1585">
        <w:rPr>
          <w:rFonts w:ascii="Times New Roman" w:eastAsia="Times New Roman" w:hAnsi="Times New Roman" w:cs="Times New Roman"/>
          <w:color w:val="000000"/>
        </w:rPr>
        <w:t xml:space="preserve"> </w:t>
      </w:r>
      <w:r w:rsidR="00BD1496">
        <w:rPr>
          <w:rFonts w:ascii="Times New Roman" w:eastAsia="Times New Roman" w:hAnsi="Times New Roman" w:cs="Times New Roman"/>
          <w:color w:val="000000"/>
        </w:rPr>
        <w:t>test the effect of handshakes on integrative negotiation outcomes</w:t>
      </w:r>
      <w:r w:rsidR="000F1585">
        <w:rPr>
          <w:rFonts w:ascii="Times New Roman" w:eastAsia="Times New Roman" w:hAnsi="Times New Roman" w:cs="Times New Roman"/>
          <w:color w:val="000000"/>
        </w:rPr>
        <w:t>.</w:t>
      </w:r>
      <w:r w:rsidR="00A8414B">
        <w:rPr>
          <w:rFonts w:ascii="Times New Roman" w:eastAsia="Times New Roman" w:hAnsi="Times New Roman" w:cs="Times New Roman"/>
          <w:color w:val="000000"/>
        </w:rPr>
        <w:t xml:space="preserve"> </w:t>
      </w:r>
      <w:r w:rsidR="0092282B">
        <w:rPr>
          <w:rFonts w:ascii="Times New Roman" w:eastAsia="Times New Roman" w:hAnsi="Times New Roman" w:cs="Times New Roman"/>
          <w:color w:val="000000"/>
        </w:rPr>
        <w:t>We examine the correlation between shaking hands and improved integrative negotiation outcomes in Studies 1a and 1b</w:t>
      </w:r>
      <w:r w:rsidR="00CE6E7B">
        <w:rPr>
          <w:rFonts w:ascii="Times New Roman" w:eastAsia="Times New Roman" w:hAnsi="Times New Roman" w:cs="Times New Roman"/>
          <w:color w:val="000000"/>
        </w:rPr>
        <w:t xml:space="preserve">. We then </w:t>
      </w:r>
      <w:r w:rsidR="00BD1496">
        <w:rPr>
          <w:rFonts w:ascii="Times New Roman" w:eastAsia="Times New Roman" w:hAnsi="Times New Roman" w:cs="Times New Roman"/>
          <w:color w:val="000000"/>
        </w:rPr>
        <w:lastRenderedPageBreak/>
        <w:t xml:space="preserve">experimentally </w:t>
      </w:r>
      <w:r w:rsidR="005810FE">
        <w:rPr>
          <w:rFonts w:ascii="Times New Roman" w:eastAsia="Times New Roman" w:hAnsi="Times New Roman" w:cs="Times New Roman"/>
          <w:color w:val="000000"/>
        </w:rPr>
        <w:t>asses</w:t>
      </w:r>
      <w:r w:rsidR="00455827">
        <w:rPr>
          <w:rFonts w:ascii="Times New Roman" w:eastAsia="Times New Roman" w:hAnsi="Times New Roman" w:cs="Times New Roman"/>
          <w:color w:val="000000"/>
        </w:rPr>
        <w:t>s</w:t>
      </w:r>
      <w:r w:rsidR="005810FE">
        <w:rPr>
          <w:rFonts w:ascii="Times New Roman" w:eastAsia="Times New Roman" w:hAnsi="Times New Roman" w:cs="Times New Roman"/>
          <w:color w:val="000000"/>
        </w:rPr>
        <w:t xml:space="preserve"> the effect of </w:t>
      </w:r>
      <w:r w:rsidR="00083F79">
        <w:rPr>
          <w:rFonts w:ascii="Times New Roman" w:eastAsia="Times New Roman" w:hAnsi="Times New Roman" w:cs="Times New Roman"/>
          <w:color w:val="000000"/>
        </w:rPr>
        <w:t xml:space="preserve">the presence vs. absence of a handshake </w:t>
      </w:r>
      <w:r w:rsidR="005810FE">
        <w:rPr>
          <w:rFonts w:ascii="Times New Roman" w:eastAsia="Times New Roman" w:hAnsi="Times New Roman" w:cs="Times New Roman"/>
          <w:color w:val="000000"/>
        </w:rPr>
        <w:t xml:space="preserve">on </w:t>
      </w:r>
      <w:r w:rsidR="00147908">
        <w:rPr>
          <w:rFonts w:ascii="Times New Roman" w:eastAsia="Times New Roman" w:hAnsi="Times New Roman" w:cs="Times New Roman"/>
          <w:color w:val="000000"/>
        </w:rPr>
        <w:t xml:space="preserve">individuals’ cooperative behavior (i.e., open information exchange) and joint outcomes </w:t>
      </w:r>
      <w:r w:rsidR="00BD1496">
        <w:rPr>
          <w:rFonts w:ascii="Times New Roman" w:eastAsia="Times New Roman" w:hAnsi="Times New Roman" w:cs="Times New Roman"/>
          <w:color w:val="000000"/>
        </w:rPr>
        <w:t xml:space="preserve">in Study 2. </w:t>
      </w:r>
    </w:p>
    <w:p w14:paraId="1DFF189E" w14:textId="620E20B4" w:rsidR="00444936" w:rsidRDefault="00CE6E7B">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To</w:t>
      </w:r>
      <w:r w:rsidR="00F92AEB">
        <w:rPr>
          <w:rFonts w:ascii="Times New Roman" w:eastAsia="Times New Roman" w:hAnsi="Times New Roman" w:cs="Times New Roman"/>
          <w:color w:val="000000"/>
        </w:rPr>
        <w:t xml:space="preserve"> </w:t>
      </w:r>
      <w:r w:rsidR="00147908">
        <w:rPr>
          <w:rFonts w:ascii="Times New Roman" w:eastAsia="Times New Roman" w:hAnsi="Times New Roman" w:cs="Times New Roman"/>
          <w:color w:val="000000"/>
        </w:rPr>
        <w:t xml:space="preserve">test our </w:t>
      </w:r>
      <w:r w:rsidR="005810FE">
        <w:rPr>
          <w:rFonts w:ascii="Times New Roman" w:eastAsia="Times New Roman" w:hAnsi="Times New Roman" w:cs="Times New Roman"/>
          <w:color w:val="000000"/>
        </w:rPr>
        <w:t>account that handshakes</w:t>
      </w:r>
      <w:r w:rsidR="00207B6B">
        <w:rPr>
          <w:rFonts w:ascii="Times New Roman" w:eastAsia="Times New Roman" w:hAnsi="Times New Roman" w:cs="Times New Roman"/>
          <w:color w:val="000000"/>
        </w:rPr>
        <w:t>, as ritualistic behavior</w:t>
      </w:r>
      <w:r w:rsidR="008036F4">
        <w:rPr>
          <w:rFonts w:ascii="Times New Roman" w:eastAsia="Times New Roman" w:hAnsi="Times New Roman" w:cs="Times New Roman"/>
          <w:color w:val="000000"/>
        </w:rPr>
        <w:t>s imbued with meaning</w:t>
      </w:r>
      <w:r w:rsidR="00207B6B">
        <w:rPr>
          <w:rFonts w:ascii="Times New Roman" w:eastAsia="Times New Roman" w:hAnsi="Times New Roman" w:cs="Times New Roman"/>
          <w:color w:val="000000"/>
        </w:rPr>
        <w:t>,</w:t>
      </w:r>
      <w:r w:rsidR="005810FE">
        <w:rPr>
          <w:rFonts w:ascii="Times New Roman" w:eastAsia="Times New Roman" w:hAnsi="Times New Roman" w:cs="Times New Roman"/>
          <w:color w:val="000000"/>
        </w:rPr>
        <w:t xml:space="preserve"> serve as a </w:t>
      </w:r>
      <w:r w:rsidR="008036F4">
        <w:rPr>
          <w:rFonts w:ascii="Times New Roman" w:eastAsia="Times New Roman" w:hAnsi="Times New Roman" w:cs="Times New Roman"/>
          <w:color w:val="000000"/>
        </w:rPr>
        <w:t xml:space="preserve">meaningful </w:t>
      </w:r>
      <w:r w:rsidR="005810FE">
        <w:rPr>
          <w:rFonts w:ascii="Times New Roman" w:eastAsia="Times New Roman" w:hAnsi="Times New Roman" w:cs="Times New Roman"/>
          <w:color w:val="000000"/>
        </w:rPr>
        <w:t>signal of a counterpart</w:t>
      </w:r>
      <w:r w:rsidR="00083F79">
        <w:rPr>
          <w:rFonts w:ascii="Times New Roman" w:eastAsia="Times New Roman" w:hAnsi="Times New Roman" w:cs="Times New Roman"/>
          <w:color w:val="000000"/>
        </w:rPr>
        <w:t>’</w:t>
      </w:r>
      <w:r w:rsidR="005810FE">
        <w:rPr>
          <w:rFonts w:ascii="Times New Roman" w:eastAsia="Times New Roman" w:hAnsi="Times New Roman" w:cs="Times New Roman"/>
          <w:color w:val="000000"/>
        </w:rPr>
        <w:t>s cooperative intent</w:t>
      </w:r>
      <w:r w:rsidR="00F92AEB">
        <w:rPr>
          <w:rFonts w:ascii="Times New Roman" w:eastAsia="Times New Roman" w:hAnsi="Times New Roman" w:cs="Times New Roman"/>
          <w:color w:val="000000"/>
        </w:rPr>
        <w:t xml:space="preserve">, </w:t>
      </w:r>
      <w:r w:rsidR="000E6A48">
        <w:rPr>
          <w:rFonts w:ascii="Times New Roman" w:eastAsia="Times New Roman" w:hAnsi="Times New Roman" w:cs="Times New Roman"/>
          <w:color w:val="000000"/>
        </w:rPr>
        <w:t xml:space="preserve">Study 3 </w:t>
      </w:r>
      <w:r w:rsidR="00251B43">
        <w:rPr>
          <w:rFonts w:ascii="Times New Roman" w:eastAsia="Times New Roman" w:hAnsi="Times New Roman" w:cs="Times New Roman"/>
          <w:color w:val="000000"/>
        </w:rPr>
        <w:t>examines</w:t>
      </w:r>
      <w:r w:rsidR="000E6A48">
        <w:rPr>
          <w:rFonts w:ascii="Times New Roman" w:eastAsia="Times New Roman" w:hAnsi="Times New Roman" w:cs="Times New Roman"/>
          <w:color w:val="000000"/>
        </w:rPr>
        <w:t xml:space="preserve"> whether merely observ</w:t>
      </w:r>
      <w:r w:rsidR="0092282B">
        <w:rPr>
          <w:rFonts w:ascii="Times New Roman" w:eastAsia="Times New Roman" w:hAnsi="Times New Roman" w:cs="Times New Roman"/>
          <w:color w:val="000000"/>
        </w:rPr>
        <w:t>ing a counterpart shaking hands—</w:t>
      </w:r>
      <w:r w:rsidR="005810FE">
        <w:rPr>
          <w:rFonts w:ascii="Times New Roman" w:eastAsia="Times New Roman" w:hAnsi="Times New Roman" w:cs="Times New Roman"/>
          <w:color w:val="000000"/>
        </w:rPr>
        <w:t>but not actually shaking hands themselves</w:t>
      </w:r>
      <w:r w:rsidR="0092282B">
        <w:rPr>
          <w:rFonts w:ascii="Times New Roman" w:eastAsia="Times New Roman" w:hAnsi="Times New Roman" w:cs="Times New Roman"/>
          <w:color w:val="000000"/>
        </w:rPr>
        <w:t>—</w:t>
      </w:r>
      <w:r w:rsidR="000E6A48">
        <w:rPr>
          <w:rFonts w:ascii="Times New Roman" w:eastAsia="Times New Roman" w:hAnsi="Times New Roman" w:cs="Times New Roman"/>
          <w:color w:val="000000"/>
        </w:rPr>
        <w:t xml:space="preserve">changes </w:t>
      </w:r>
      <w:r w:rsidR="007F35CF">
        <w:rPr>
          <w:rFonts w:ascii="Times New Roman" w:eastAsia="Times New Roman" w:hAnsi="Times New Roman" w:cs="Times New Roman"/>
          <w:color w:val="000000"/>
        </w:rPr>
        <w:t xml:space="preserve">participants’ </w:t>
      </w:r>
      <w:r w:rsidR="000E6A48">
        <w:rPr>
          <w:rFonts w:ascii="Times New Roman" w:eastAsia="Times New Roman" w:hAnsi="Times New Roman" w:cs="Times New Roman"/>
          <w:color w:val="000000"/>
        </w:rPr>
        <w:t xml:space="preserve">assessments of </w:t>
      </w:r>
      <w:r w:rsidR="00C3726F">
        <w:rPr>
          <w:rFonts w:ascii="Times New Roman" w:eastAsia="Times New Roman" w:hAnsi="Times New Roman" w:cs="Times New Roman"/>
          <w:color w:val="000000"/>
        </w:rPr>
        <w:t xml:space="preserve">the </w:t>
      </w:r>
      <w:r w:rsidR="007F35CF">
        <w:rPr>
          <w:rFonts w:ascii="Times New Roman" w:eastAsia="Times New Roman" w:hAnsi="Times New Roman" w:cs="Times New Roman"/>
          <w:color w:val="000000"/>
        </w:rPr>
        <w:t>counterpart</w:t>
      </w:r>
      <w:r w:rsidR="00C3726F">
        <w:rPr>
          <w:rFonts w:ascii="Times New Roman" w:eastAsia="Times New Roman" w:hAnsi="Times New Roman" w:cs="Times New Roman"/>
          <w:color w:val="000000"/>
        </w:rPr>
        <w:t>’s</w:t>
      </w:r>
      <w:r w:rsidR="000E6A48">
        <w:rPr>
          <w:rFonts w:ascii="Times New Roman" w:eastAsia="Times New Roman" w:hAnsi="Times New Roman" w:cs="Times New Roman"/>
          <w:color w:val="000000"/>
        </w:rPr>
        <w:t xml:space="preserve"> cooperative intentions</w:t>
      </w:r>
      <w:r w:rsidR="008036F4">
        <w:rPr>
          <w:rFonts w:ascii="Times New Roman" w:eastAsia="Times New Roman" w:hAnsi="Times New Roman" w:cs="Times New Roman"/>
          <w:color w:val="000000"/>
        </w:rPr>
        <w:t>,</w:t>
      </w:r>
      <w:r w:rsidR="00C3726F">
        <w:rPr>
          <w:rFonts w:ascii="Times New Roman" w:eastAsia="Times New Roman" w:hAnsi="Times New Roman" w:cs="Times New Roman"/>
          <w:color w:val="000000"/>
        </w:rPr>
        <w:t xml:space="preserve"> as</w:t>
      </w:r>
      <w:r w:rsidR="000E6A48">
        <w:rPr>
          <w:rFonts w:ascii="Times New Roman" w:eastAsia="Times New Roman" w:hAnsi="Times New Roman" w:cs="Times New Roman"/>
          <w:color w:val="000000"/>
        </w:rPr>
        <w:t xml:space="preserve"> compared to not observing </w:t>
      </w:r>
      <w:r w:rsidR="00C3726F">
        <w:rPr>
          <w:rFonts w:ascii="Times New Roman" w:eastAsia="Times New Roman" w:hAnsi="Times New Roman" w:cs="Times New Roman"/>
          <w:color w:val="000000"/>
        </w:rPr>
        <w:t xml:space="preserve">the </w:t>
      </w:r>
      <w:r w:rsidR="00EB2572">
        <w:rPr>
          <w:rFonts w:ascii="Times New Roman" w:eastAsia="Times New Roman" w:hAnsi="Times New Roman" w:cs="Times New Roman"/>
          <w:color w:val="000000"/>
        </w:rPr>
        <w:t>counterpart</w:t>
      </w:r>
      <w:r w:rsidR="00C3726F">
        <w:rPr>
          <w:rFonts w:ascii="Times New Roman" w:eastAsia="Times New Roman" w:hAnsi="Times New Roman" w:cs="Times New Roman"/>
          <w:color w:val="000000"/>
        </w:rPr>
        <w:t>’s</w:t>
      </w:r>
      <w:r w:rsidR="000E6A48">
        <w:rPr>
          <w:rFonts w:ascii="Times New Roman" w:eastAsia="Times New Roman" w:hAnsi="Times New Roman" w:cs="Times New Roman"/>
          <w:color w:val="000000"/>
        </w:rPr>
        <w:t xml:space="preserve"> prior behavior or obs</w:t>
      </w:r>
      <w:r w:rsidR="00251B43">
        <w:rPr>
          <w:rFonts w:ascii="Times New Roman" w:eastAsia="Times New Roman" w:hAnsi="Times New Roman" w:cs="Times New Roman"/>
          <w:color w:val="000000"/>
        </w:rPr>
        <w:t>erving the</w:t>
      </w:r>
      <w:r w:rsidR="00C3726F">
        <w:rPr>
          <w:rFonts w:ascii="Times New Roman" w:eastAsia="Times New Roman" w:hAnsi="Times New Roman" w:cs="Times New Roman"/>
          <w:color w:val="000000"/>
        </w:rPr>
        <w:t xml:space="preserve"> counterpart </w:t>
      </w:r>
      <w:r w:rsidR="00251B43">
        <w:rPr>
          <w:rFonts w:ascii="Times New Roman" w:eastAsia="Times New Roman" w:hAnsi="Times New Roman" w:cs="Times New Roman"/>
          <w:color w:val="000000"/>
        </w:rPr>
        <w:t>avoid a handshake</w:t>
      </w:r>
      <w:r w:rsidR="00EB2572">
        <w:rPr>
          <w:rFonts w:ascii="Times New Roman" w:eastAsia="Times New Roman" w:hAnsi="Times New Roman" w:cs="Times New Roman"/>
          <w:color w:val="000000"/>
        </w:rPr>
        <w:t>.</w:t>
      </w:r>
      <w:r w:rsidR="005810FE">
        <w:rPr>
          <w:rFonts w:ascii="Times New Roman" w:eastAsia="Times New Roman" w:hAnsi="Times New Roman" w:cs="Times New Roman"/>
          <w:color w:val="000000"/>
        </w:rPr>
        <w:t xml:space="preserve"> Study 3 also assesses whether our proposed mediator</w:t>
      </w:r>
      <w:r w:rsidR="0092282B">
        <w:rPr>
          <w:rFonts w:ascii="Times New Roman" w:eastAsia="Times New Roman" w:hAnsi="Times New Roman" w:cs="Times New Roman"/>
          <w:color w:val="000000"/>
        </w:rPr>
        <w:t>—</w:t>
      </w:r>
      <w:r w:rsidR="00147908">
        <w:rPr>
          <w:rFonts w:ascii="Times New Roman" w:eastAsia="Times New Roman" w:hAnsi="Times New Roman" w:cs="Times New Roman"/>
          <w:color w:val="000000"/>
        </w:rPr>
        <w:t>inferences about counterparts</w:t>
      </w:r>
      <w:r w:rsidR="005810FE">
        <w:rPr>
          <w:rFonts w:ascii="Times New Roman" w:eastAsia="Times New Roman" w:hAnsi="Times New Roman" w:cs="Times New Roman"/>
          <w:color w:val="000000"/>
        </w:rPr>
        <w:t>’</w:t>
      </w:r>
      <w:r w:rsidR="0092282B">
        <w:rPr>
          <w:rFonts w:ascii="Times New Roman" w:eastAsia="Times New Roman" w:hAnsi="Times New Roman" w:cs="Times New Roman"/>
          <w:color w:val="000000"/>
        </w:rPr>
        <w:t xml:space="preserve"> intent</w:t>
      </w:r>
      <w:r w:rsidR="008036F4">
        <w:rPr>
          <w:rFonts w:ascii="Times New Roman" w:eastAsia="Times New Roman" w:hAnsi="Times New Roman" w:cs="Times New Roman"/>
          <w:color w:val="000000"/>
        </w:rPr>
        <w:t>ions</w:t>
      </w:r>
      <w:r w:rsidR="0092282B">
        <w:rPr>
          <w:rFonts w:ascii="Times New Roman" w:eastAsia="Times New Roman" w:hAnsi="Times New Roman" w:cs="Times New Roman"/>
          <w:color w:val="000000"/>
        </w:rPr>
        <w:t>—</w:t>
      </w:r>
      <w:r w:rsidR="005810FE">
        <w:rPr>
          <w:rFonts w:ascii="Times New Roman" w:eastAsia="Times New Roman" w:hAnsi="Times New Roman" w:cs="Times New Roman"/>
          <w:color w:val="000000"/>
        </w:rPr>
        <w:t xml:space="preserve">drives the effect of handshaking on </w:t>
      </w:r>
      <w:r w:rsidR="00575740">
        <w:rPr>
          <w:rFonts w:ascii="Times New Roman" w:eastAsia="Times New Roman" w:hAnsi="Times New Roman" w:cs="Times New Roman"/>
          <w:color w:val="000000"/>
        </w:rPr>
        <w:t xml:space="preserve">the </w:t>
      </w:r>
      <w:r w:rsidR="00147908">
        <w:rPr>
          <w:rFonts w:ascii="Times New Roman" w:eastAsia="Times New Roman" w:hAnsi="Times New Roman" w:cs="Times New Roman"/>
          <w:color w:val="000000"/>
        </w:rPr>
        <w:t>negotiator’s own behavior.</w:t>
      </w:r>
    </w:p>
    <w:p w14:paraId="01A8CD2E" w14:textId="75B039C3" w:rsidR="005B4515" w:rsidRDefault="000E6A48" w:rsidP="008820D8">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Study 4</w:t>
      </w:r>
      <w:r w:rsidR="00FD2FD9">
        <w:rPr>
          <w:rFonts w:ascii="Times New Roman" w:eastAsia="Times New Roman" w:hAnsi="Times New Roman" w:cs="Times New Roman"/>
          <w:color w:val="000000"/>
        </w:rPr>
        <w:t xml:space="preserve"> considers a different adversarial context: an economic game. </w:t>
      </w:r>
      <w:r w:rsidR="005810FE">
        <w:rPr>
          <w:rFonts w:ascii="Times New Roman" w:eastAsia="Times New Roman" w:hAnsi="Times New Roman" w:cs="Times New Roman"/>
          <w:color w:val="000000"/>
        </w:rPr>
        <w:t>P</w:t>
      </w:r>
      <w:r w:rsidR="00FD2FD9">
        <w:rPr>
          <w:rFonts w:ascii="Times New Roman" w:eastAsia="Times New Roman" w:hAnsi="Times New Roman" w:cs="Times New Roman"/>
          <w:color w:val="000000"/>
        </w:rPr>
        <w:t>airs</w:t>
      </w:r>
      <w:r w:rsidR="00147908">
        <w:rPr>
          <w:rFonts w:ascii="Times New Roman" w:eastAsia="Times New Roman" w:hAnsi="Times New Roman" w:cs="Times New Roman"/>
          <w:color w:val="000000"/>
        </w:rPr>
        <w:t xml:space="preserve"> playing the game</w:t>
      </w:r>
      <w:r w:rsidR="00FD2FD9">
        <w:rPr>
          <w:rFonts w:ascii="Times New Roman" w:eastAsia="Times New Roman" w:hAnsi="Times New Roman" w:cs="Times New Roman"/>
          <w:color w:val="000000"/>
        </w:rPr>
        <w:t xml:space="preserve"> </w:t>
      </w:r>
      <w:r w:rsidR="005810FE">
        <w:rPr>
          <w:rFonts w:ascii="Times New Roman" w:eastAsia="Times New Roman" w:hAnsi="Times New Roman" w:cs="Times New Roman"/>
          <w:color w:val="000000"/>
        </w:rPr>
        <w:t xml:space="preserve">have </w:t>
      </w:r>
      <w:r w:rsidR="00BD1496">
        <w:rPr>
          <w:rFonts w:ascii="Times New Roman" w:eastAsia="Times New Roman" w:hAnsi="Times New Roman" w:cs="Times New Roman"/>
          <w:color w:val="000000"/>
        </w:rPr>
        <w:t>a choice</w:t>
      </w:r>
      <w:r w:rsidR="00FD2FD9">
        <w:rPr>
          <w:rFonts w:ascii="Times New Roman" w:eastAsia="Times New Roman" w:hAnsi="Times New Roman" w:cs="Times New Roman"/>
          <w:color w:val="000000"/>
        </w:rPr>
        <w:t xml:space="preserve"> to defect, gaining more for themselves at the expense of their partner, or to cooperate, gaining less for themselves but improving the joint outcome. </w:t>
      </w:r>
      <w:r w:rsidR="005810FE">
        <w:rPr>
          <w:rFonts w:ascii="Times New Roman" w:eastAsia="Times New Roman" w:hAnsi="Times New Roman" w:cs="Times New Roman"/>
          <w:color w:val="000000"/>
        </w:rPr>
        <w:t xml:space="preserve">Study 4 </w:t>
      </w:r>
      <w:r w:rsidR="0092282B">
        <w:rPr>
          <w:rFonts w:ascii="Times New Roman" w:eastAsia="Times New Roman" w:hAnsi="Times New Roman" w:cs="Times New Roman"/>
          <w:color w:val="000000"/>
        </w:rPr>
        <w:t>further</w:t>
      </w:r>
      <w:r>
        <w:rPr>
          <w:rFonts w:ascii="Times New Roman" w:eastAsia="Times New Roman" w:hAnsi="Times New Roman" w:cs="Times New Roman"/>
          <w:color w:val="000000"/>
        </w:rPr>
        <w:t xml:space="preserve"> </w:t>
      </w:r>
      <w:r w:rsidR="005810FE">
        <w:rPr>
          <w:rFonts w:ascii="Times New Roman" w:eastAsia="Times New Roman" w:hAnsi="Times New Roman" w:cs="Times New Roman"/>
          <w:color w:val="000000"/>
        </w:rPr>
        <w:t xml:space="preserve">examines </w:t>
      </w:r>
      <w:r w:rsidR="00BD1496">
        <w:rPr>
          <w:rFonts w:ascii="Times New Roman" w:eastAsia="Times New Roman" w:hAnsi="Times New Roman" w:cs="Times New Roman"/>
          <w:color w:val="000000"/>
        </w:rPr>
        <w:t xml:space="preserve">whether </w:t>
      </w:r>
      <w:r w:rsidR="008820D8">
        <w:rPr>
          <w:rFonts w:ascii="Times New Roman" w:eastAsia="Times New Roman" w:hAnsi="Times New Roman" w:cs="Times New Roman"/>
          <w:color w:val="000000"/>
        </w:rPr>
        <w:t>the effect of handshaking is robust to social value orien</w:t>
      </w:r>
      <w:r>
        <w:rPr>
          <w:rFonts w:ascii="Times New Roman" w:eastAsia="Times New Roman" w:hAnsi="Times New Roman" w:cs="Times New Roman"/>
          <w:color w:val="000000"/>
        </w:rPr>
        <w:t xml:space="preserve">tation and incentive structure. </w:t>
      </w:r>
      <w:r w:rsidR="00332F56">
        <w:rPr>
          <w:rFonts w:ascii="Times New Roman" w:eastAsia="Times New Roman" w:hAnsi="Times New Roman" w:cs="Times New Roman"/>
          <w:color w:val="000000"/>
        </w:rPr>
        <w:t>To</w:t>
      </w:r>
      <w:r w:rsidR="004E310A">
        <w:rPr>
          <w:rFonts w:ascii="Times New Roman" w:eastAsia="Times New Roman" w:hAnsi="Times New Roman" w:cs="Times New Roman"/>
          <w:color w:val="000000"/>
        </w:rPr>
        <w:t xml:space="preserve"> </w:t>
      </w:r>
      <w:r w:rsidR="00DE3898">
        <w:rPr>
          <w:rFonts w:ascii="Times New Roman" w:eastAsia="Times New Roman" w:hAnsi="Times New Roman" w:cs="Times New Roman"/>
          <w:color w:val="000000"/>
        </w:rPr>
        <w:t xml:space="preserve">address the </w:t>
      </w:r>
      <w:r w:rsidR="005810FE">
        <w:rPr>
          <w:rFonts w:ascii="Times New Roman" w:eastAsia="Times New Roman" w:hAnsi="Times New Roman" w:cs="Times New Roman"/>
          <w:color w:val="000000"/>
        </w:rPr>
        <w:t xml:space="preserve">issue </w:t>
      </w:r>
      <w:r w:rsidR="00DE3898">
        <w:rPr>
          <w:rFonts w:ascii="Times New Roman" w:eastAsia="Times New Roman" w:hAnsi="Times New Roman" w:cs="Times New Roman"/>
          <w:color w:val="000000"/>
        </w:rPr>
        <w:t>of</w:t>
      </w:r>
      <w:r w:rsidR="004E310A">
        <w:rPr>
          <w:rFonts w:ascii="Times New Roman" w:eastAsia="Times New Roman" w:hAnsi="Times New Roman" w:cs="Times New Roman"/>
          <w:color w:val="000000"/>
        </w:rPr>
        <w:t xml:space="preserve"> experimenter demand, </w:t>
      </w:r>
      <w:r w:rsidR="00332F56">
        <w:rPr>
          <w:rFonts w:ascii="Times New Roman" w:eastAsia="Times New Roman" w:hAnsi="Times New Roman" w:cs="Times New Roman"/>
          <w:color w:val="000000"/>
        </w:rPr>
        <w:t xml:space="preserve">Study 4 also </w:t>
      </w:r>
      <w:r w:rsidR="005810FE">
        <w:rPr>
          <w:rFonts w:ascii="Times New Roman" w:eastAsia="Times New Roman" w:hAnsi="Times New Roman" w:cs="Times New Roman"/>
          <w:color w:val="000000"/>
        </w:rPr>
        <w:t>explore</w:t>
      </w:r>
      <w:r w:rsidR="00332F56">
        <w:rPr>
          <w:rFonts w:ascii="Times New Roman" w:eastAsia="Times New Roman" w:hAnsi="Times New Roman" w:cs="Times New Roman"/>
          <w:color w:val="000000"/>
        </w:rPr>
        <w:t>s</w:t>
      </w:r>
      <w:r w:rsidR="005810FE">
        <w:rPr>
          <w:rFonts w:ascii="Times New Roman" w:eastAsia="Times New Roman" w:hAnsi="Times New Roman" w:cs="Times New Roman"/>
          <w:color w:val="000000"/>
        </w:rPr>
        <w:t xml:space="preserve"> </w:t>
      </w:r>
      <w:r w:rsidR="008820D8">
        <w:rPr>
          <w:rFonts w:ascii="Times New Roman" w:eastAsia="Times New Roman" w:hAnsi="Times New Roman" w:cs="Times New Roman"/>
          <w:color w:val="000000"/>
        </w:rPr>
        <w:t xml:space="preserve">whether </w:t>
      </w:r>
      <w:r w:rsidR="007F35CF">
        <w:rPr>
          <w:rFonts w:ascii="Times New Roman" w:eastAsia="Times New Roman" w:hAnsi="Times New Roman" w:cs="Times New Roman"/>
          <w:color w:val="000000"/>
        </w:rPr>
        <w:t xml:space="preserve">handshaking </w:t>
      </w:r>
      <w:r w:rsidR="005810FE">
        <w:rPr>
          <w:rFonts w:ascii="Times New Roman" w:eastAsia="Times New Roman" w:hAnsi="Times New Roman" w:cs="Times New Roman"/>
          <w:color w:val="000000"/>
        </w:rPr>
        <w:t>a</w:t>
      </w:r>
      <w:r w:rsidR="007F35CF">
        <w:rPr>
          <w:rFonts w:ascii="Times New Roman" w:eastAsia="Times New Roman" w:hAnsi="Times New Roman" w:cs="Times New Roman"/>
          <w:color w:val="000000"/>
        </w:rPr>
        <w:t>ffect</w:t>
      </w:r>
      <w:r w:rsidR="005810FE">
        <w:rPr>
          <w:rFonts w:ascii="Times New Roman" w:eastAsia="Times New Roman" w:hAnsi="Times New Roman" w:cs="Times New Roman"/>
          <w:color w:val="000000"/>
        </w:rPr>
        <w:t>s</w:t>
      </w:r>
      <w:r w:rsidR="007F35CF">
        <w:rPr>
          <w:rFonts w:ascii="Times New Roman" w:eastAsia="Times New Roman" w:hAnsi="Times New Roman" w:cs="Times New Roman"/>
          <w:color w:val="000000"/>
        </w:rPr>
        <w:t xml:space="preserve"> cooperation </w:t>
      </w:r>
      <w:r w:rsidR="005D16EB">
        <w:rPr>
          <w:rFonts w:ascii="Times New Roman" w:eastAsia="Times New Roman" w:hAnsi="Times New Roman" w:cs="Times New Roman"/>
          <w:color w:val="000000"/>
        </w:rPr>
        <w:t xml:space="preserve">not only for </w:t>
      </w:r>
      <w:r w:rsidR="0092282B">
        <w:rPr>
          <w:rFonts w:ascii="Times New Roman" w:eastAsia="Times New Roman" w:hAnsi="Times New Roman" w:cs="Times New Roman"/>
          <w:color w:val="000000"/>
        </w:rPr>
        <w:t xml:space="preserve">individuals who are instructed </w:t>
      </w:r>
      <w:r w:rsidR="005D16EB">
        <w:rPr>
          <w:rFonts w:ascii="Times New Roman" w:eastAsia="Times New Roman" w:hAnsi="Times New Roman" w:cs="Times New Roman"/>
          <w:color w:val="000000"/>
        </w:rPr>
        <w:t>to shake hands, but who shake hands</w:t>
      </w:r>
      <w:r w:rsidR="0092282B">
        <w:rPr>
          <w:rFonts w:ascii="Times New Roman" w:eastAsia="Times New Roman" w:hAnsi="Times New Roman" w:cs="Times New Roman"/>
          <w:color w:val="000000"/>
        </w:rPr>
        <w:t xml:space="preserve"> uninstructed</w:t>
      </w:r>
      <w:r w:rsidR="007F35CF">
        <w:rPr>
          <w:rFonts w:ascii="Times New Roman" w:eastAsia="Times New Roman" w:hAnsi="Times New Roman" w:cs="Times New Roman"/>
          <w:color w:val="000000"/>
        </w:rPr>
        <w:t xml:space="preserve">. </w:t>
      </w:r>
    </w:p>
    <w:p w14:paraId="5CFF93E7" w14:textId="1AB4F0BA" w:rsidR="000E6A48" w:rsidRDefault="00AB17A6" w:rsidP="008820D8">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Study 5 measures</w:t>
      </w:r>
      <w:r w:rsidR="00DC0EAB">
        <w:rPr>
          <w:rFonts w:ascii="Times New Roman" w:eastAsia="Times New Roman" w:hAnsi="Times New Roman" w:cs="Times New Roman"/>
          <w:color w:val="000000"/>
        </w:rPr>
        <w:t xml:space="preserve"> participants’ assessments of their partners’ intentions following a handshake</w:t>
      </w:r>
      <w:r w:rsidR="004E310A">
        <w:rPr>
          <w:rFonts w:ascii="Times New Roman" w:eastAsia="Times New Roman" w:hAnsi="Times New Roman" w:cs="Times New Roman"/>
          <w:color w:val="000000"/>
        </w:rPr>
        <w:t xml:space="preserve"> or no handshake</w:t>
      </w:r>
      <w:r w:rsidR="005810F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as well as participants’ own behavioral intentions in an economic game</w:t>
      </w:r>
      <w:r w:rsidR="00DC0EAB">
        <w:rPr>
          <w:rFonts w:ascii="Times New Roman" w:eastAsia="Times New Roman" w:hAnsi="Times New Roman" w:cs="Times New Roman"/>
          <w:color w:val="000000"/>
        </w:rPr>
        <w:t xml:space="preserve">. </w:t>
      </w:r>
      <w:r w:rsidR="00AA4AA7">
        <w:rPr>
          <w:rFonts w:ascii="Times New Roman" w:eastAsia="Times New Roman" w:hAnsi="Times New Roman" w:cs="Times New Roman"/>
          <w:color w:val="000000"/>
        </w:rPr>
        <w:t>In addition</w:t>
      </w:r>
      <w:r w:rsidR="005810FE">
        <w:rPr>
          <w:rFonts w:ascii="Times New Roman" w:eastAsia="Times New Roman" w:hAnsi="Times New Roman" w:cs="Times New Roman"/>
          <w:color w:val="000000"/>
        </w:rPr>
        <w:t xml:space="preserve">, Study 5 tests </w:t>
      </w:r>
      <w:r w:rsidR="000E6A48">
        <w:rPr>
          <w:rFonts w:ascii="Times New Roman" w:eastAsia="Times New Roman" w:hAnsi="Times New Roman" w:cs="Times New Roman"/>
          <w:color w:val="000000"/>
        </w:rPr>
        <w:t xml:space="preserve">whether a countervailing psychological signal of a counterpart’s intentions can change </w:t>
      </w:r>
      <w:r w:rsidR="008435BE">
        <w:rPr>
          <w:rFonts w:ascii="Times New Roman" w:eastAsia="Times New Roman" w:hAnsi="Times New Roman" w:cs="Times New Roman"/>
          <w:color w:val="000000"/>
        </w:rPr>
        <w:t xml:space="preserve">individuals’ </w:t>
      </w:r>
      <w:r w:rsidR="000E6A48">
        <w:rPr>
          <w:rFonts w:ascii="Times New Roman" w:eastAsia="Times New Roman" w:hAnsi="Times New Roman" w:cs="Times New Roman"/>
          <w:color w:val="000000"/>
        </w:rPr>
        <w:t>interpr</w:t>
      </w:r>
      <w:r w:rsidR="008435BE">
        <w:rPr>
          <w:rFonts w:ascii="Times New Roman" w:eastAsia="Times New Roman" w:hAnsi="Times New Roman" w:cs="Times New Roman"/>
          <w:color w:val="000000"/>
        </w:rPr>
        <w:t>e</w:t>
      </w:r>
      <w:r w:rsidR="000E6A48">
        <w:rPr>
          <w:rFonts w:ascii="Times New Roman" w:eastAsia="Times New Roman" w:hAnsi="Times New Roman" w:cs="Times New Roman"/>
          <w:color w:val="000000"/>
        </w:rPr>
        <w:t>t</w:t>
      </w:r>
      <w:r w:rsidR="008435BE">
        <w:rPr>
          <w:rFonts w:ascii="Times New Roman" w:eastAsia="Times New Roman" w:hAnsi="Times New Roman" w:cs="Times New Roman"/>
          <w:color w:val="000000"/>
        </w:rPr>
        <w:t>at</w:t>
      </w:r>
      <w:r w:rsidR="000E6A48">
        <w:rPr>
          <w:rFonts w:ascii="Times New Roman" w:eastAsia="Times New Roman" w:hAnsi="Times New Roman" w:cs="Times New Roman"/>
          <w:color w:val="000000"/>
        </w:rPr>
        <w:t>ion</w:t>
      </w:r>
      <w:r w:rsidR="008435BE">
        <w:rPr>
          <w:rFonts w:ascii="Times New Roman" w:eastAsia="Times New Roman" w:hAnsi="Times New Roman" w:cs="Times New Roman"/>
          <w:color w:val="000000"/>
        </w:rPr>
        <w:t xml:space="preserve"> of, and reaction to,</w:t>
      </w:r>
      <w:r w:rsidR="000E6A48">
        <w:rPr>
          <w:rFonts w:ascii="Times New Roman" w:eastAsia="Times New Roman" w:hAnsi="Times New Roman" w:cs="Times New Roman"/>
          <w:color w:val="000000"/>
        </w:rPr>
        <w:t xml:space="preserve"> </w:t>
      </w:r>
      <w:r w:rsidR="008435BE">
        <w:rPr>
          <w:rFonts w:ascii="Times New Roman" w:eastAsia="Times New Roman" w:hAnsi="Times New Roman" w:cs="Times New Roman"/>
          <w:color w:val="000000"/>
        </w:rPr>
        <w:t>handshaking behavior</w:t>
      </w:r>
      <w:r w:rsidR="00D358AA">
        <w:rPr>
          <w:rFonts w:ascii="Times New Roman" w:eastAsia="Times New Roman" w:hAnsi="Times New Roman" w:cs="Times New Roman"/>
          <w:color w:val="000000"/>
        </w:rPr>
        <w:t xml:space="preserve">. </w:t>
      </w:r>
      <w:r w:rsidR="006C648A">
        <w:rPr>
          <w:rFonts w:ascii="Times New Roman" w:eastAsia="Times New Roman" w:hAnsi="Times New Roman" w:cs="Times New Roman"/>
          <w:color w:val="000000"/>
        </w:rPr>
        <w:t>Under normal circumstances,</w:t>
      </w:r>
      <w:r w:rsidR="006C648A" w:rsidDel="006C648A">
        <w:rPr>
          <w:rFonts w:ascii="Times New Roman" w:eastAsia="Times New Roman" w:hAnsi="Times New Roman" w:cs="Times New Roman"/>
          <w:color w:val="000000"/>
        </w:rPr>
        <w:t xml:space="preserve"> </w:t>
      </w:r>
      <w:r w:rsidR="008435BE">
        <w:rPr>
          <w:rFonts w:ascii="Times New Roman" w:eastAsia="Times New Roman" w:hAnsi="Times New Roman" w:cs="Times New Roman"/>
          <w:color w:val="000000"/>
        </w:rPr>
        <w:t>handshak</w:t>
      </w:r>
      <w:r w:rsidR="00D358AA">
        <w:rPr>
          <w:rFonts w:ascii="Times New Roman" w:eastAsia="Times New Roman" w:hAnsi="Times New Roman" w:cs="Times New Roman"/>
          <w:color w:val="000000"/>
        </w:rPr>
        <w:t>ing</w:t>
      </w:r>
      <w:r w:rsidR="008435BE">
        <w:rPr>
          <w:rFonts w:ascii="Times New Roman" w:eastAsia="Times New Roman" w:hAnsi="Times New Roman" w:cs="Times New Roman"/>
          <w:color w:val="000000"/>
        </w:rPr>
        <w:t xml:space="preserve"> may appear to reflect cooperative motive</w:t>
      </w:r>
      <w:r w:rsidR="00D358AA">
        <w:rPr>
          <w:rFonts w:ascii="Times New Roman" w:eastAsia="Times New Roman" w:hAnsi="Times New Roman" w:cs="Times New Roman"/>
          <w:color w:val="000000"/>
        </w:rPr>
        <w:t>s</w:t>
      </w:r>
      <w:r w:rsidR="008435BE">
        <w:rPr>
          <w:rFonts w:ascii="Times New Roman" w:eastAsia="Times New Roman" w:hAnsi="Times New Roman" w:cs="Times New Roman"/>
          <w:color w:val="000000"/>
        </w:rPr>
        <w:t xml:space="preserve"> and avoiding a handshake</w:t>
      </w:r>
      <w:r w:rsidR="00281321">
        <w:rPr>
          <w:rFonts w:ascii="Times New Roman" w:eastAsia="Times New Roman" w:hAnsi="Times New Roman" w:cs="Times New Roman"/>
          <w:color w:val="000000"/>
        </w:rPr>
        <w:t>,</w:t>
      </w:r>
      <w:r w:rsidR="008435BE">
        <w:rPr>
          <w:rFonts w:ascii="Times New Roman" w:eastAsia="Times New Roman" w:hAnsi="Times New Roman" w:cs="Times New Roman"/>
          <w:color w:val="000000"/>
        </w:rPr>
        <w:t xml:space="preserve"> competitive motive</w:t>
      </w:r>
      <w:r w:rsidR="00D358AA">
        <w:rPr>
          <w:rFonts w:ascii="Times New Roman" w:eastAsia="Times New Roman" w:hAnsi="Times New Roman" w:cs="Times New Roman"/>
          <w:color w:val="000000"/>
        </w:rPr>
        <w:t>s</w:t>
      </w:r>
      <w:r w:rsidR="006C648A">
        <w:rPr>
          <w:rFonts w:ascii="Times New Roman" w:eastAsia="Times New Roman" w:hAnsi="Times New Roman" w:cs="Times New Roman"/>
          <w:color w:val="000000"/>
        </w:rPr>
        <w:t>;</w:t>
      </w:r>
      <w:r w:rsidR="008435BE">
        <w:rPr>
          <w:rFonts w:ascii="Times New Roman" w:eastAsia="Times New Roman" w:hAnsi="Times New Roman" w:cs="Times New Roman"/>
          <w:color w:val="000000"/>
        </w:rPr>
        <w:t xml:space="preserve"> </w:t>
      </w:r>
      <w:r w:rsidR="00281321">
        <w:rPr>
          <w:rFonts w:ascii="Times New Roman" w:eastAsia="Times New Roman" w:hAnsi="Times New Roman" w:cs="Times New Roman"/>
          <w:color w:val="000000"/>
        </w:rPr>
        <w:t xml:space="preserve">but </w:t>
      </w:r>
      <w:r w:rsidR="008435BE">
        <w:rPr>
          <w:rFonts w:ascii="Times New Roman" w:eastAsia="Times New Roman" w:hAnsi="Times New Roman" w:cs="Times New Roman"/>
          <w:color w:val="000000"/>
        </w:rPr>
        <w:t>a simple verbal statement that provides an alternative explanation for the same behavior, such as professing “I feel sick</w:t>
      </w:r>
      <w:r w:rsidR="00F1659A">
        <w:rPr>
          <w:rFonts w:ascii="Times New Roman" w:eastAsia="Times New Roman" w:hAnsi="Times New Roman" w:cs="Times New Roman"/>
          <w:color w:val="000000"/>
        </w:rPr>
        <w:t>,</w:t>
      </w:r>
      <w:r w:rsidR="008435BE">
        <w:rPr>
          <w:rFonts w:ascii="Times New Roman" w:eastAsia="Times New Roman" w:hAnsi="Times New Roman" w:cs="Times New Roman"/>
          <w:color w:val="000000"/>
        </w:rPr>
        <w:t xml:space="preserve">” may lead to an </w:t>
      </w:r>
      <w:r w:rsidR="008435BE">
        <w:rPr>
          <w:rFonts w:ascii="Times New Roman" w:eastAsia="Times New Roman" w:hAnsi="Times New Roman" w:cs="Times New Roman"/>
          <w:color w:val="000000"/>
        </w:rPr>
        <w:lastRenderedPageBreak/>
        <w:t>entirely different interpretation</w:t>
      </w:r>
      <w:r w:rsidR="0092282B">
        <w:rPr>
          <w:rFonts w:ascii="Times New Roman" w:eastAsia="Times New Roman" w:hAnsi="Times New Roman" w:cs="Times New Roman"/>
          <w:color w:val="000000"/>
        </w:rPr>
        <w:t>—</w:t>
      </w:r>
      <w:r w:rsidR="008435BE">
        <w:rPr>
          <w:rFonts w:ascii="Times New Roman" w:eastAsia="Times New Roman" w:hAnsi="Times New Roman" w:cs="Times New Roman"/>
          <w:color w:val="000000"/>
        </w:rPr>
        <w:t xml:space="preserve">making a handshake seem </w:t>
      </w:r>
      <w:r w:rsidR="00084E4A">
        <w:rPr>
          <w:rFonts w:ascii="Times New Roman" w:eastAsia="Times New Roman" w:hAnsi="Times New Roman" w:cs="Times New Roman"/>
          <w:color w:val="000000"/>
        </w:rPr>
        <w:t>thoughtless</w:t>
      </w:r>
      <w:r w:rsidR="00EB2572">
        <w:rPr>
          <w:rFonts w:ascii="Times New Roman" w:eastAsia="Times New Roman" w:hAnsi="Times New Roman" w:cs="Times New Roman"/>
          <w:color w:val="000000"/>
        </w:rPr>
        <w:t xml:space="preserve"> or malicious,</w:t>
      </w:r>
      <w:r w:rsidR="00084E4A">
        <w:rPr>
          <w:rFonts w:ascii="Times New Roman" w:eastAsia="Times New Roman" w:hAnsi="Times New Roman" w:cs="Times New Roman"/>
          <w:color w:val="000000"/>
        </w:rPr>
        <w:t xml:space="preserve"> </w:t>
      </w:r>
      <w:r w:rsidR="008435BE">
        <w:rPr>
          <w:rFonts w:ascii="Times New Roman" w:eastAsia="Times New Roman" w:hAnsi="Times New Roman" w:cs="Times New Roman"/>
          <w:color w:val="000000"/>
        </w:rPr>
        <w:t>and the avoidance of a handshake seem caring.</w:t>
      </w:r>
      <w:r w:rsidR="005810FE">
        <w:rPr>
          <w:rFonts w:ascii="Times New Roman" w:eastAsia="Times New Roman" w:hAnsi="Times New Roman" w:cs="Times New Roman"/>
          <w:color w:val="000000"/>
        </w:rPr>
        <w:t xml:space="preserve"> </w:t>
      </w:r>
    </w:p>
    <w:p w14:paraId="5FF80788" w14:textId="065F9233" w:rsidR="004E7B6C" w:rsidRDefault="008435BE" w:rsidP="004E7B6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Finally, Study 6</w:t>
      </w:r>
      <w:r w:rsidR="004E7B6C" w:rsidRPr="00A22C43">
        <w:rPr>
          <w:rFonts w:ascii="Times New Roman" w:eastAsia="Times New Roman" w:hAnsi="Times New Roman" w:cs="Times New Roman"/>
          <w:color w:val="000000"/>
        </w:rPr>
        <w:t xml:space="preserve"> tests the effect of handshak</w:t>
      </w:r>
      <w:r w:rsidR="00D25971">
        <w:rPr>
          <w:rFonts w:ascii="Times New Roman" w:eastAsia="Times New Roman" w:hAnsi="Times New Roman" w:cs="Times New Roman"/>
          <w:color w:val="000000"/>
        </w:rPr>
        <w:t>ing</w:t>
      </w:r>
      <w:r w:rsidR="004E7B6C" w:rsidRPr="00A22C43">
        <w:rPr>
          <w:rFonts w:ascii="Times New Roman" w:eastAsia="Times New Roman" w:hAnsi="Times New Roman" w:cs="Times New Roman"/>
          <w:color w:val="000000"/>
        </w:rPr>
        <w:t xml:space="preserve"> in a distributive negotiation. Distributive negotiations represent a strong test of our hypothesis because cooperation require</w:t>
      </w:r>
      <w:r w:rsidR="006D1A5B">
        <w:rPr>
          <w:rFonts w:ascii="Times New Roman" w:eastAsia="Times New Roman" w:hAnsi="Times New Roman" w:cs="Times New Roman"/>
          <w:color w:val="000000"/>
        </w:rPr>
        <w:t>s</w:t>
      </w:r>
      <w:r w:rsidR="004E7B6C" w:rsidRPr="00A22C43">
        <w:rPr>
          <w:rFonts w:ascii="Times New Roman" w:eastAsia="Times New Roman" w:hAnsi="Times New Roman" w:cs="Times New Roman"/>
          <w:color w:val="000000"/>
        </w:rPr>
        <w:t xml:space="preserve"> one party to sacrifice some of their own potential gain. We expect that shaking hands prior to distributive negotiations will lead negotiators to engage in fewer antagonistic behaviors</w:t>
      </w:r>
      <w:r w:rsidR="00EB2572">
        <w:rPr>
          <w:rFonts w:ascii="Times New Roman" w:eastAsia="Times New Roman" w:hAnsi="Times New Roman" w:cs="Times New Roman"/>
          <w:color w:val="000000"/>
        </w:rPr>
        <w:t>—such as lying—</w:t>
      </w:r>
      <w:r w:rsidR="004E7B6C" w:rsidRPr="00A22C43">
        <w:rPr>
          <w:rFonts w:ascii="Times New Roman" w:eastAsia="Times New Roman" w:hAnsi="Times New Roman" w:cs="Times New Roman"/>
          <w:color w:val="000000"/>
        </w:rPr>
        <w:t>that could benefit themselves</w:t>
      </w:r>
      <w:r w:rsidR="006D1A5B">
        <w:rPr>
          <w:rFonts w:ascii="Times New Roman" w:eastAsia="Times New Roman" w:hAnsi="Times New Roman" w:cs="Times New Roman"/>
          <w:color w:val="000000"/>
        </w:rPr>
        <w:t>, resulting</w:t>
      </w:r>
      <w:r w:rsidR="004E7B6C" w:rsidRPr="00A22C43">
        <w:rPr>
          <w:rFonts w:ascii="Times New Roman" w:eastAsia="Times New Roman" w:hAnsi="Times New Roman" w:cs="Times New Roman"/>
          <w:color w:val="000000"/>
        </w:rPr>
        <w:t xml:space="preserve"> in more equitable outcomes</w:t>
      </w:r>
      <w:r w:rsidR="006D1A5B">
        <w:rPr>
          <w:rFonts w:ascii="Times New Roman" w:eastAsia="Times New Roman" w:hAnsi="Times New Roman" w:cs="Times New Roman"/>
          <w:color w:val="000000"/>
        </w:rPr>
        <w:t>.</w:t>
      </w:r>
    </w:p>
    <w:p w14:paraId="2CC3BB75" w14:textId="1A792D38" w:rsidR="00AC4591" w:rsidRPr="00A22C43" w:rsidRDefault="00AC4591" w:rsidP="0043588A">
      <w:pPr>
        <w:spacing w:line="480" w:lineRule="auto"/>
        <w:jc w:val="center"/>
        <w:rPr>
          <w:rFonts w:ascii="Times New Roman" w:eastAsia="Times New Roman" w:hAnsi="Times New Roman" w:cs="Times New Roman"/>
          <w:b/>
          <w:color w:val="000000"/>
        </w:rPr>
      </w:pPr>
      <w:r w:rsidRPr="00A22C43">
        <w:rPr>
          <w:rFonts w:ascii="Times New Roman" w:eastAsia="Times New Roman" w:hAnsi="Times New Roman" w:cs="Times New Roman"/>
          <w:b/>
          <w:color w:val="000000"/>
        </w:rPr>
        <w:t>Pilot Study</w:t>
      </w:r>
      <w:r w:rsidR="00942330">
        <w:rPr>
          <w:rFonts w:ascii="Times New Roman" w:eastAsia="Times New Roman" w:hAnsi="Times New Roman" w:cs="Times New Roman"/>
          <w:b/>
          <w:color w:val="000000"/>
        </w:rPr>
        <w:t xml:space="preserve">: </w:t>
      </w:r>
      <w:r w:rsidR="00DF23A1">
        <w:rPr>
          <w:rFonts w:ascii="Times New Roman" w:eastAsia="Times New Roman" w:hAnsi="Times New Roman" w:cs="Times New Roman"/>
          <w:b/>
          <w:color w:val="000000"/>
        </w:rPr>
        <w:t>Predicted Consequences of Handshakes</w:t>
      </w:r>
    </w:p>
    <w:p w14:paraId="2A0D0BC2" w14:textId="5CB0C4DD" w:rsidR="00444936" w:rsidRDefault="00615FBC" w:rsidP="00444936">
      <w:pPr>
        <w:spacing w:line="480" w:lineRule="auto"/>
        <w:ind w:firstLine="720"/>
        <w:rPr>
          <w:rFonts w:ascii="Times New Roman" w:hAnsi="Times New Roman" w:cs="Times New Roman"/>
        </w:rPr>
      </w:pPr>
      <w:r>
        <w:rPr>
          <w:rFonts w:ascii="Times New Roman" w:hAnsi="Times New Roman" w:cs="Times New Roman"/>
        </w:rPr>
        <w:t xml:space="preserve">To </w:t>
      </w:r>
      <w:r w:rsidR="00D76AD5">
        <w:rPr>
          <w:rFonts w:ascii="Times New Roman" w:hAnsi="Times New Roman" w:cs="Times New Roman"/>
        </w:rPr>
        <w:t>determine</w:t>
      </w:r>
      <w:r w:rsidR="00BC5979">
        <w:rPr>
          <w:rFonts w:ascii="Times New Roman" w:hAnsi="Times New Roman" w:cs="Times New Roman"/>
        </w:rPr>
        <w:t xml:space="preserve"> whether </w:t>
      </w:r>
      <w:r w:rsidR="00DF23A1">
        <w:rPr>
          <w:rFonts w:ascii="Times New Roman" w:hAnsi="Times New Roman" w:cs="Times New Roman"/>
        </w:rPr>
        <w:t xml:space="preserve">people </w:t>
      </w:r>
      <w:r w:rsidR="00D76AD5">
        <w:rPr>
          <w:rFonts w:ascii="Times New Roman" w:hAnsi="Times New Roman" w:cs="Times New Roman"/>
        </w:rPr>
        <w:t>expect</w:t>
      </w:r>
      <w:r w:rsidR="00BC5979">
        <w:rPr>
          <w:rFonts w:ascii="Times New Roman" w:hAnsi="Times New Roman" w:cs="Times New Roman"/>
        </w:rPr>
        <w:t xml:space="preserve"> </w:t>
      </w:r>
      <w:r w:rsidR="00DF23A1">
        <w:rPr>
          <w:rFonts w:ascii="Times New Roman" w:hAnsi="Times New Roman" w:cs="Times New Roman"/>
        </w:rPr>
        <w:t xml:space="preserve">handshakes </w:t>
      </w:r>
      <w:r w:rsidR="00D76AD5">
        <w:rPr>
          <w:rFonts w:ascii="Times New Roman" w:hAnsi="Times New Roman" w:cs="Times New Roman"/>
        </w:rPr>
        <w:t>to</w:t>
      </w:r>
      <w:r w:rsidR="009229D4">
        <w:rPr>
          <w:rFonts w:ascii="Times New Roman" w:hAnsi="Times New Roman" w:cs="Times New Roman"/>
        </w:rPr>
        <w:t xml:space="preserve"> </w:t>
      </w:r>
      <w:r w:rsidR="00DF23A1">
        <w:rPr>
          <w:rFonts w:ascii="Times New Roman" w:hAnsi="Times New Roman" w:cs="Times New Roman"/>
        </w:rPr>
        <w:t xml:space="preserve">influence </w:t>
      </w:r>
      <w:r w:rsidR="00BC5979">
        <w:rPr>
          <w:rFonts w:ascii="Times New Roman" w:eastAsia="Times New Roman" w:hAnsi="Times New Roman" w:cs="Times New Roman"/>
          <w:color w:val="000000"/>
        </w:rPr>
        <w:t xml:space="preserve">mixed-motive </w:t>
      </w:r>
      <w:r w:rsidR="00DF23A1">
        <w:rPr>
          <w:rFonts w:ascii="Times New Roman" w:hAnsi="Times New Roman" w:cs="Times New Roman"/>
        </w:rPr>
        <w:t>outcomes</w:t>
      </w:r>
      <w:r>
        <w:rPr>
          <w:rFonts w:ascii="Times New Roman" w:hAnsi="Times New Roman" w:cs="Times New Roman"/>
        </w:rPr>
        <w:t xml:space="preserve">, we conducted a survey </w:t>
      </w:r>
      <w:r w:rsidR="00C3726F">
        <w:rPr>
          <w:rFonts w:ascii="Times New Roman" w:hAnsi="Times New Roman" w:cs="Times New Roman"/>
        </w:rPr>
        <w:t xml:space="preserve">of </w:t>
      </w:r>
      <w:r w:rsidR="00021282">
        <w:rPr>
          <w:rFonts w:ascii="Times New Roman" w:hAnsi="Times New Roman" w:cs="Times New Roman"/>
        </w:rPr>
        <w:t>individuals</w:t>
      </w:r>
      <w:r>
        <w:rPr>
          <w:rFonts w:ascii="Times New Roman" w:hAnsi="Times New Roman" w:cs="Times New Roman"/>
        </w:rPr>
        <w:t xml:space="preserve"> </w:t>
      </w:r>
      <w:r w:rsidR="00C3726F">
        <w:rPr>
          <w:rFonts w:ascii="Times New Roman" w:hAnsi="Times New Roman" w:cs="Times New Roman"/>
        </w:rPr>
        <w:t xml:space="preserve">who were </w:t>
      </w:r>
      <w:r>
        <w:rPr>
          <w:rFonts w:ascii="Times New Roman" w:hAnsi="Times New Roman" w:cs="Times New Roman"/>
        </w:rPr>
        <w:t>about to engage in a negotiation</w:t>
      </w:r>
      <w:r w:rsidR="00DF23A1">
        <w:rPr>
          <w:rFonts w:ascii="Times New Roman" w:hAnsi="Times New Roman" w:cs="Times New Roman"/>
        </w:rPr>
        <w:t xml:space="preserve">, </w:t>
      </w:r>
      <w:r w:rsidR="00C3726F">
        <w:rPr>
          <w:rFonts w:ascii="Times New Roman" w:hAnsi="Times New Roman" w:cs="Times New Roman"/>
        </w:rPr>
        <w:t xml:space="preserve">asking </w:t>
      </w:r>
      <w:r w:rsidR="00DF23A1">
        <w:rPr>
          <w:rFonts w:ascii="Times New Roman" w:hAnsi="Times New Roman" w:cs="Times New Roman"/>
        </w:rPr>
        <w:t xml:space="preserve">them to predict how a </w:t>
      </w:r>
      <w:r w:rsidR="00021282">
        <w:rPr>
          <w:rFonts w:ascii="Times New Roman" w:hAnsi="Times New Roman" w:cs="Times New Roman"/>
        </w:rPr>
        <w:t xml:space="preserve">handshake would influence their negotiation experience, behavior, and outcomes. We </w:t>
      </w:r>
      <w:r w:rsidR="00EB2572">
        <w:rPr>
          <w:rFonts w:ascii="Times New Roman" w:hAnsi="Times New Roman" w:cs="Times New Roman"/>
        </w:rPr>
        <w:t>predicted</w:t>
      </w:r>
      <w:r w:rsidR="00021282">
        <w:rPr>
          <w:rFonts w:ascii="Times New Roman" w:hAnsi="Times New Roman" w:cs="Times New Roman"/>
        </w:rPr>
        <w:t xml:space="preserve"> that people might believe that handshakes would change their experience</w:t>
      </w:r>
      <w:r w:rsidR="00BC5979">
        <w:rPr>
          <w:rFonts w:ascii="Times New Roman" w:hAnsi="Times New Roman" w:cs="Times New Roman"/>
        </w:rPr>
        <w:t xml:space="preserve"> or behavior</w:t>
      </w:r>
      <w:r w:rsidR="00C3726F">
        <w:rPr>
          <w:rFonts w:ascii="Times New Roman" w:hAnsi="Times New Roman" w:cs="Times New Roman"/>
        </w:rPr>
        <w:t>—</w:t>
      </w:r>
      <w:r w:rsidR="00DF23A1">
        <w:rPr>
          <w:rFonts w:ascii="Times New Roman" w:hAnsi="Times New Roman" w:cs="Times New Roman"/>
        </w:rPr>
        <w:t>for instance</w:t>
      </w:r>
      <w:r w:rsidR="00C3726F">
        <w:rPr>
          <w:rFonts w:ascii="Times New Roman" w:hAnsi="Times New Roman" w:cs="Times New Roman"/>
        </w:rPr>
        <w:t>,</w:t>
      </w:r>
      <w:r w:rsidR="00DF23A1">
        <w:rPr>
          <w:rFonts w:ascii="Times New Roman" w:hAnsi="Times New Roman" w:cs="Times New Roman"/>
        </w:rPr>
        <w:t xml:space="preserve"> by</w:t>
      </w:r>
      <w:r w:rsidR="00021282">
        <w:rPr>
          <w:rFonts w:ascii="Times New Roman" w:hAnsi="Times New Roman" w:cs="Times New Roman"/>
        </w:rPr>
        <w:t xml:space="preserve"> </w:t>
      </w:r>
      <w:r w:rsidR="00DF23A1">
        <w:rPr>
          <w:rFonts w:ascii="Times New Roman" w:hAnsi="Times New Roman" w:cs="Times New Roman"/>
        </w:rPr>
        <w:t>increasing</w:t>
      </w:r>
      <w:r w:rsidR="00021282">
        <w:rPr>
          <w:rFonts w:ascii="Times New Roman" w:hAnsi="Times New Roman" w:cs="Times New Roman"/>
        </w:rPr>
        <w:t xml:space="preserve"> cooperation</w:t>
      </w:r>
      <w:r w:rsidR="00DF23A1">
        <w:rPr>
          <w:rFonts w:ascii="Times New Roman" w:hAnsi="Times New Roman" w:cs="Times New Roman"/>
        </w:rPr>
        <w:t xml:space="preserve"> and formality</w:t>
      </w:r>
      <w:r w:rsidR="00C3726F">
        <w:rPr>
          <w:rFonts w:ascii="Times New Roman" w:hAnsi="Times New Roman" w:cs="Times New Roman"/>
        </w:rPr>
        <w:t>—</w:t>
      </w:r>
      <w:r w:rsidR="00021282">
        <w:rPr>
          <w:rFonts w:ascii="Times New Roman" w:hAnsi="Times New Roman" w:cs="Times New Roman"/>
        </w:rPr>
        <w:t>but</w:t>
      </w:r>
      <w:r w:rsidR="00C0680B">
        <w:rPr>
          <w:rFonts w:ascii="Times New Roman" w:hAnsi="Times New Roman" w:cs="Times New Roman"/>
        </w:rPr>
        <w:t xml:space="preserve"> that they would</w:t>
      </w:r>
      <w:r w:rsidR="00021282">
        <w:rPr>
          <w:rFonts w:ascii="Times New Roman" w:hAnsi="Times New Roman" w:cs="Times New Roman"/>
        </w:rPr>
        <w:t xml:space="preserve"> not expect </w:t>
      </w:r>
      <w:r w:rsidR="00DF23A1">
        <w:rPr>
          <w:rFonts w:ascii="Times New Roman" w:hAnsi="Times New Roman" w:cs="Times New Roman"/>
        </w:rPr>
        <w:t>handshakes</w:t>
      </w:r>
      <w:r w:rsidR="00021282">
        <w:rPr>
          <w:rFonts w:ascii="Times New Roman" w:hAnsi="Times New Roman" w:cs="Times New Roman"/>
        </w:rPr>
        <w:t xml:space="preserve"> to meaningfully </w:t>
      </w:r>
      <w:r w:rsidR="00DF23A1">
        <w:rPr>
          <w:rFonts w:ascii="Times New Roman" w:hAnsi="Times New Roman" w:cs="Times New Roman"/>
        </w:rPr>
        <w:t>change</w:t>
      </w:r>
      <w:r w:rsidR="009F64D7">
        <w:rPr>
          <w:rFonts w:ascii="Times New Roman" w:hAnsi="Times New Roman" w:cs="Times New Roman"/>
        </w:rPr>
        <w:t xml:space="preserve"> their </w:t>
      </w:r>
      <w:r w:rsidR="00021282">
        <w:rPr>
          <w:rFonts w:ascii="Times New Roman" w:hAnsi="Times New Roman" w:cs="Times New Roman"/>
        </w:rPr>
        <w:t>deal</w:t>
      </w:r>
      <w:r w:rsidR="00EB2572">
        <w:rPr>
          <w:rFonts w:ascii="Times New Roman" w:hAnsi="Times New Roman" w:cs="Times New Roman"/>
        </w:rPr>
        <w:t>-</w:t>
      </w:r>
      <w:r w:rsidR="00021282">
        <w:rPr>
          <w:rFonts w:ascii="Times New Roman" w:hAnsi="Times New Roman" w:cs="Times New Roman"/>
        </w:rPr>
        <w:t>making outcomes. T</w:t>
      </w:r>
      <w:r w:rsidR="00021282" w:rsidRPr="00A22C43">
        <w:rPr>
          <w:rFonts w:ascii="Times New Roman" w:eastAsia="Times New Roman" w:hAnsi="Times New Roman" w:cs="Times New Roman"/>
          <w:color w:val="000000"/>
        </w:rPr>
        <w:t>he mere fact that many negotiators fail to shake hands before integrative negotiations (in our own data with advanced MBA students, 43% shoo</w:t>
      </w:r>
      <w:r w:rsidR="009F64D7">
        <w:rPr>
          <w:rFonts w:ascii="Times New Roman" w:eastAsia="Times New Roman" w:hAnsi="Times New Roman" w:cs="Times New Roman"/>
          <w:color w:val="000000"/>
        </w:rPr>
        <w:t xml:space="preserve">k hands) suggests that they </w:t>
      </w:r>
      <w:r w:rsidR="00DF23A1">
        <w:rPr>
          <w:rFonts w:ascii="Times New Roman" w:eastAsia="Times New Roman" w:hAnsi="Times New Roman" w:cs="Times New Roman"/>
          <w:color w:val="000000"/>
        </w:rPr>
        <w:t xml:space="preserve">may not foresee any </w:t>
      </w:r>
      <w:r w:rsidR="009B1E76">
        <w:rPr>
          <w:rFonts w:ascii="Times New Roman" w:eastAsia="Times New Roman" w:hAnsi="Times New Roman" w:cs="Times New Roman"/>
          <w:color w:val="000000"/>
        </w:rPr>
        <w:t xml:space="preserve">material </w:t>
      </w:r>
      <w:r w:rsidR="00DF23A1">
        <w:rPr>
          <w:rFonts w:ascii="Times New Roman" w:eastAsia="Times New Roman" w:hAnsi="Times New Roman" w:cs="Times New Roman"/>
          <w:color w:val="000000"/>
        </w:rPr>
        <w:t xml:space="preserve">benefit </w:t>
      </w:r>
      <w:r w:rsidR="00D76AD5">
        <w:rPr>
          <w:rFonts w:ascii="Times New Roman" w:eastAsia="Times New Roman" w:hAnsi="Times New Roman" w:cs="Times New Roman"/>
          <w:color w:val="000000"/>
        </w:rPr>
        <w:t>from</w:t>
      </w:r>
      <w:r w:rsidR="00DF23A1">
        <w:rPr>
          <w:rFonts w:ascii="Times New Roman" w:eastAsia="Times New Roman" w:hAnsi="Times New Roman" w:cs="Times New Roman"/>
          <w:color w:val="000000"/>
        </w:rPr>
        <w:t xml:space="preserve"> engaging in this behavior</w:t>
      </w:r>
      <w:r w:rsidR="00021282" w:rsidRPr="00A22C43">
        <w:rPr>
          <w:rFonts w:ascii="Times New Roman" w:eastAsia="Times New Roman" w:hAnsi="Times New Roman" w:cs="Times New Roman"/>
          <w:color w:val="000000"/>
        </w:rPr>
        <w:t xml:space="preserve">. </w:t>
      </w:r>
    </w:p>
    <w:p w14:paraId="7489A255" w14:textId="50913F1E" w:rsidR="0024321B" w:rsidRPr="00A22C43" w:rsidRDefault="00737897" w:rsidP="00A22C43">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b/>
          <w:color w:val="000000"/>
        </w:rPr>
        <w:tab/>
      </w:r>
      <w:r w:rsidR="00A51EE2">
        <w:rPr>
          <w:rFonts w:ascii="Times New Roman" w:eastAsia="Times New Roman" w:hAnsi="Times New Roman" w:cs="Times New Roman"/>
          <w:color w:val="000000"/>
        </w:rPr>
        <w:t>The survey asked</w:t>
      </w:r>
      <w:r w:rsidRPr="00A22C43">
        <w:rPr>
          <w:rFonts w:ascii="Times New Roman" w:eastAsia="Times New Roman" w:hAnsi="Times New Roman" w:cs="Times New Roman"/>
          <w:color w:val="000000"/>
        </w:rPr>
        <w:t xml:space="preserve"> </w:t>
      </w:r>
      <w:r w:rsidR="00DF23A1">
        <w:rPr>
          <w:rFonts w:ascii="Times New Roman" w:eastAsia="Times New Roman" w:hAnsi="Times New Roman" w:cs="Times New Roman"/>
          <w:color w:val="000000"/>
        </w:rPr>
        <w:t>participants</w:t>
      </w:r>
      <w:r w:rsidR="00A51EE2">
        <w:rPr>
          <w:rFonts w:ascii="Times New Roman" w:eastAsia="Times New Roman" w:hAnsi="Times New Roman" w:cs="Times New Roman"/>
          <w:color w:val="000000"/>
        </w:rPr>
        <w:t xml:space="preserve"> (39 MBA students</w:t>
      </w:r>
      <w:r w:rsidR="00A51EE2" w:rsidRPr="00A22C43">
        <w:rPr>
          <w:rStyle w:val="FootnoteReference"/>
          <w:rFonts w:ascii="Times New Roman" w:eastAsia="Times New Roman" w:hAnsi="Times New Roman" w:cs="Times New Roman"/>
          <w:color w:val="000000"/>
        </w:rPr>
        <w:footnoteReference w:id="2"/>
      </w:r>
      <w:r w:rsidR="00A51EE2">
        <w:rPr>
          <w:rFonts w:ascii="Times New Roman" w:eastAsia="Times New Roman" w:hAnsi="Times New Roman" w:cs="Times New Roman"/>
          <w:color w:val="000000"/>
        </w:rPr>
        <w:t xml:space="preserve"> from a </w:t>
      </w:r>
      <w:r w:rsidR="00BC2084">
        <w:rPr>
          <w:rFonts w:ascii="Times New Roman" w:eastAsia="Times New Roman" w:hAnsi="Times New Roman" w:cs="Times New Roman"/>
          <w:color w:val="000000"/>
        </w:rPr>
        <w:t>Midwestern</w:t>
      </w:r>
      <w:r w:rsidR="00A51EE2">
        <w:rPr>
          <w:rFonts w:ascii="Times New Roman" w:eastAsia="Times New Roman" w:hAnsi="Times New Roman" w:cs="Times New Roman"/>
          <w:color w:val="000000"/>
        </w:rPr>
        <w:t xml:space="preserve"> business school)</w:t>
      </w:r>
      <w:r w:rsidR="00575740" w:rsidRPr="00575740">
        <w:rPr>
          <w:rFonts w:ascii="Times New Roman" w:eastAsia="Times New Roman" w:hAnsi="Times New Roman" w:cs="Times New Roman"/>
          <w:color w:val="000000"/>
        </w:rPr>
        <w:t xml:space="preserve"> </w:t>
      </w:r>
      <w:r w:rsidR="00575740">
        <w:rPr>
          <w:rFonts w:ascii="Times New Roman" w:eastAsia="Times New Roman" w:hAnsi="Times New Roman" w:cs="Times New Roman"/>
          <w:color w:val="000000"/>
        </w:rPr>
        <w:t>who were about to engage in an integrative negotiation</w:t>
      </w:r>
      <w:r w:rsidR="00DF23A1">
        <w:rPr>
          <w:rFonts w:ascii="Times New Roman" w:eastAsia="Times New Roman" w:hAnsi="Times New Roman" w:cs="Times New Roman"/>
          <w:color w:val="000000"/>
        </w:rPr>
        <w:t xml:space="preserve"> </w:t>
      </w:r>
      <w:r w:rsidR="00A51EE2">
        <w:rPr>
          <w:rFonts w:ascii="Times New Roman" w:eastAsia="Times New Roman" w:hAnsi="Times New Roman" w:cs="Times New Roman"/>
          <w:color w:val="000000"/>
        </w:rPr>
        <w:t>to “i</w:t>
      </w:r>
      <w:r w:rsidR="008B68C7" w:rsidRPr="00A22C43">
        <w:rPr>
          <w:rFonts w:ascii="Times New Roman" w:eastAsia="Times New Roman" w:hAnsi="Times New Roman" w:cs="Times New Roman"/>
          <w:color w:val="000000"/>
        </w:rPr>
        <w:t xml:space="preserve">magine that you and your negotiation partner shake hands prior to the negotiation. How will this affect your negotiation? Check all the effects </w:t>
      </w:r>
      <w:r w:rsidR="009F64D7">
        <w:rPr>
          <w:rFonts w:ascii="Times New Roman" w:eastAsia="Times New Roman" w:hAnsi="Times New Roman" w:cs="Times New Roman"/>
          <w:color w:val="000000"/>
        </w:rPr>
        <w:t xml:space="preserve">that </w:t>
      </w:r>
      <w:r w:rsidR="008B68C7" w:rsidRPr="00A22C43">
        <w:rPr>
          <w:rFonts w:ascii="Times New Roman" w:eastAsia="Times New Roman" w:hAnsi="Times New Roman" w:cs="Times New Roman"/>
          <w:color w:val="000000"/>
        </w:rPr>
        <w:t xml:space="preserve">you think would occur.” Two of the listed effects pertained to the general behavior of negotiators (will make us cooperate more together; will make us act more formally with each </w:t>
      </w:r>
      <w:r w:rsidR="008B68C7" w:rsidRPr="00A22C43">
        <w:rPr>
          <w:rFonts w:ascii="Times New Roman" w:eastAsia="Times New Roman" w:hAnsi="Times New Roman" w:cs="Times New Roman"/>
          <w:color w:val="000000"/>
        </w:rPr>
        <w:lastRenderedPageBreak/>
        <w:t>other)</w:t>
      </w:r>
      <w:r w:rsidR="00C3726F">
        <w:rPr>
          <w:rFonts w:ascii="Times New Roman" w:eastAsia="Times New Roman" w:hAnsi="Times New Roman" w:cs="Times New Roman"/>
          <w:color w:val="000000"/>
        </w:rPr>
        <w:t>;</w:t>
      </w:r>
      <w:r w:rsidR="008B68C7" w:rsidRPr="00A22C43">
        <w:rPr>
          <w:rFonts w:ascii="Times New Roman" w:eastAsia="Times New Roman" w:hAnsi="Times New Roman" w:cs="Times New Roman"/>
          <w:color w:val="000000"/>
        </w:rPr>
        <w:t xml:space="preserve"> two pertained to the negotiation experience (will make the experience more enjoyable; will make the experience more professional)</w:t>
      </w:r>
      <w:r w:rsidR="00C3726F">
        <w:rPr>
          <w:rFonts w:ascii="Times New Roman" w:eastAsia="Times New Roman" w:hAnsi="Times New Roman" w:cs="Times New Roman"/>
          <w:color w:val="000000"/>
        </w:rPr>
        <w:t>;</w:t>
      </w:r>
      <w:r w:rsidR="008B68C7" w:rsidRPr="00A22C43">
        <w:rPr>
          <w:rFonts w:ascii="Times New Roman" w:eastAsia="Times New Roman" w:hAnsi="Times New Roman" w:cs="Times New Roman"/>
          <w:color w:val="000000"/>
        </w:rPr>
        <w:t xml:space="preserve"> and four pertained to the negotiation outcome (will increase the joint point total; will reduce the joint point total; will increase the point total more for the boss than the candidate; will increase the point total more for</w:t>
      </w:r>
      <w:r w:rsidR="00F37D7E">
        <w:rPr>
          <w:rFonts w:ascii="Times New Roman" w:eastAsia="Times New Roman" w:hAnsi="Times New Roman" w:cs="Times New Roman"/>
          <w:color w:val="000000"/>
        </w:rPr>
        <w:t xml:space="preserve"> the candidate than the boss). To compare predictions about the effect of handshaking to predictions about another affiliative factor, we s</w:t>
      </w:r>
      <w:r w:rsidR="008B68C7" w:rsidRPr="00A22C43">
        <w:rPr>
          <w:rFonts w:ascii="Times New Roman" w:eastAsia="Times New Roman" w:hAnsi="Times New Roman" w:cs="Times New Roman"/>
          <w:color w:val="000000"/>
        </w:rPr>
        <w:t>ubsequently asked participant</w:t>
      </w:r>
      <w:r w:rsidR="00F37D7E">
        <w:rPr>
          <w:rFonts w:ascii="Times New Roman" w:eastAsia="Times New Roman" w:hAnsi="Times New Roman" w:cs="Times New Roman"/>
          <w:color w:val="000000"/>
        </w:rPr>
        <w:t>s</w:t>
      </w:r>
      <w:r w:rsidR="008B68C7" w:rsidRPr="00A22C43">
        <w:rPr>
          <w:rFonts w:ascii="Times New Roman" w:eastAsia="Times New Roman" w:hAnsi="Times New Roman" w:cs="Times New Roman"/>
          <w:color w:val="000000"/>
        </w:rPr>
        <w:t xml:space="preserve"> to make the same assessment about </w:t>
      </w:r>
      <w:r w:rsidR="00F37D7E">
        <w:rPr>
          <w:rFonts w:ascii="Times New Roman" w:eastAsia="Times New Roman" w:hAnsi="Times New Roman" w:cs="Times New Roman"/>
          <w:color w:val="000000"/>
        </w:rPr>
        <w:t>being friends with their partner</w:t>
      </w:r>
      <w:r w:rsidR="008B68C7" w:rsidRPr="00A22C43">
        <w:rPr>
          <w:rFonts w:ascii="Times New Roman" w:eastAsia="Times New Roman" w:hAnsi="Times New Roman" w:cs="Times New Roman"/>
          <w:color w:val="000000"/>
        </w:rPr>
        <w:t xml:space="preserve">: “Imagine that you already know your negotiation partner and are friends with him or her. How will this affect your negotiation? Check all the effects </w:t>
      </w:r>
      <w:r w:rsidR="005E45C0">
        <w:rPr>
          <w:rFonts w:ascii="Times New Roman" w:eastAsia="Times New Roman" w:hAnsi="Times New Roman" w:cs="Times New Roman"/>
          <w:color w:val="000000"/>
        </w:rPr>
        <w:t xml:space="preserve">that </w:t>
      </w:r>
      <w:r w:rsidR="008B68C7" w:rsidRPr="00A22C43">
        <w:rPr>
          <w:rFonts w:ascii="Times New Roman" w:eastAsia="Times New Roman" w:hAnsi="Times New Roman" w:cs="Times New Roman"/>
          <w:color w:val="000000"/>
        </w:rPr>
        <w:t>you think would occur.” The list of possible effects</w:t>
      </w:r>
      <w:r w:rsidR="003317AC" w:rsidRPr="00A22C43">
        <w:rPr>
          <w:rFonts w:ascii="Times New Roman" w:eastAsia="Times New Roman" w:hAnsi="Times New Roman" w:cs="Times New Roman"/>
          <w:color w:val="000000"/>
        </w:rPr>
        <w:t xml:space="preserve"> that the participant could </w:t>
      </w:r>
      <w:r w:rsidR="00DF23A1">
        <w:rPr>
          <w:rFonts w:ascii="Times New Roman" w:eastAsia="Times New Roman" w:hAnsi="Times New Roman" w:cs="Times New Roman"/>
          <w:color w:val="000000"/>
        </w:rPr>
        <w:t>select</w:t>
      </w:r>
      <w:r w:rsidR="008B68C7" w:rsidRPr="00A22C43">
        <w:rPr>
          <w:rFonts w:ascii="Times New Roman" w:eastAsia="Times New Roman" w:hAnsi="Times New Roman" w:cs="Times New Roman"/>
          <w:color w:val="000000"/>
        </w:rPr>
        <w:t xml:space="preserve"> was the same.</w:t>
      </w:r>
    </w:p>
    <w:p w14:paraId="1157BABE" w14:textId="6A299F51" w:rsidR="005A678F" w:rsidRPr="00A22C43" w:rsidRDefault="00737897" w:rsidP="00A22C43">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color w:val="000000"/>
        </w:rPr>
        <w:tab/>
      </w:r>
      <w:r w:rsidR="00575740">
        <w:rPr>
          <w:rFonts w:ascii="Times New Roman" w:eastAsia="Times New Roman" w:hAnsi="Times New Roman" w:cs="Times New Roman"/>
          <w:color w:val="000000"/>
        </w:rPr>
        <w:t>A</w:t>
      </w:r>
      <w:r w:rsidR="008B68C7" w:rsidRPr="00A22C43">
        <w:rPr>
          <w:rFonts w:ascii="Times New Roman" w:eastAsia="Times New Roman" w:hAnsi="Times New Roman" w:cs="Times New Roman"/>
          <w:color w:val="000000"/>
        </w:rPr>
        <w:t xml:space="preserve"> sizable number of participants believed a handshake would make them cooperate more (</w:t>
      </w:r>
      <w:r w:rsidR="008B68C7" w:rsidRPr="00A22C43">
        <w:rPr>
          <w:rFonts w:ascii="Times New Roman" w:eastAsia="Times New Roman" w:hAnsi="Times New Roman" w:cs="Times New Roman"/>
          <w:i/>
          <w:color w:val="000000"/>
        </w:rPr>
        <w:t>M</w:t>
      </w:r>
      <w:r w:rsidR="008B68C7" w:rsidRPr="00A22C43">
        <w:rPr>
          <w:rFonts w:ascii="Times New Roman" w:eastAsia="Times New Roman" w:hAnsi="Times New Roman" w:cs="Times New Roman"/>
          <w:color w:val="000000"/>
        </w:rPr>
        <w:t xml:space="preserve"> = 41.0%, </w:t>
      </w:r>
      <w:r w:rsidR="008B68C7" w:rsidRPr="00A22C43">
        <w:rPr>
          <w:rFonts w:ascii="Times New Roman" w:eastAsia="Times New Roman" w:hAnsi="Times New Roman" w:cs="Times New Roman"/>
          <w:i/>
          <w:color w:val="000000"/>
        </w:rPr>
        <w:t>SD</w:t>
      </w:r>
      <w:r w:rsidR="008B68C7" w:rsidRPr="00A22C43">
        <w:rPr>
          <w:rFonts w:ascii="Times New Roman" w:eastAsia="Times New Roman" w:hAnsi="Times New Roman" w:cs="Times New Roman"/>
          <w:color w:val="000000"/>
        </w:rPr>
        <w:t xml:space="preserve"> = 49.8%)</w:t>
      </w:r>
      <w:r w:rsidR="009B1E76">
        <w:rPr>
          <w:rFonts w:ascii="Times New Roman" w:eastAsia="Times New Roman" w:hAnsi="Times New Roman" w:cs="Times New Roman"/>
          <w:color w:val="000000"/>
        </w:rPr>
        <w:t>.</w:t>
      </w:r>
      <w:r w:rsidR="008B68C7" w:rsidRPr="00A22C43">
        <w:rPr>
          <w:rFonts w:ascii="Times New Roman" w:eastAsia="Times New Roman" w:hAnsi="Times New Roman" w:cs="Times New Roman"/>
          <w:color w:val="000000"/>
        </w:rPr>
        <w:t xml:space="preserve"> </w:t>
      </w:r>
      <w:r w:rsidR="009B1E76">
        <w:rPr>
          <w:rFonts w:ascii="Times New Roman" w:eastAsia="Times New Roman" w:hAnsi="Times New Roman" w:cs="Times New Roman"/>
          <w:color w:val="000000"/>
        </w:rPr>
        <w:t>A</w:t>
      </w:r>
      <w:r w:rsidR="008B68C7" w:rsidRPr="00A22C43">
        <w:rPr>
          <w:rFonts w:ascii="Times New Roman" w:eastAsia="Times New Roman" w:hAnsi="Times New Roman" w:cs="Times New Roman"/>
          <w:color w:val="000000"/>
        </w:rPr>
        <w:t>n equal number believed it would make them act more formally (</w:t>
      </w:r>
      <w:r w:rsidR="008B68C7" w:rsidRPr="00A22C43">
        <w:rPr>
          <w:rFonts w:ascii="Times New Roman" w:eastAsia="Times New Roman" w:hAnsi="Times New Roman" w:cs="Times New Roman"/>
          <w:i/>
          <w:color w:val="000000"/>
        </w:rPr>
        <w:t>M</w:t>
      </w:r>
      <w:r w:rsidR="008B68C7" w:rsidRPr="00A22C43">
        <w:rPr>
          <w:rFonts w:ascii="Times New Roman" w:eastAsia="Times New Roman" w:hAnsi="Times New Roman" w:cs="Times New Roman"/>
          <w:color w:val="000000"/>
        </w:rPr>
        <w:t xml:space="preserve"> = 56.4%, </w:t>
      </w:r>
      <w:r w:rsidR="008B68C7" w:rsidRPr="00A22C43">
        <w:rPr>
          <w:rFonts w:ascii="Times New Roman" w:eastAsia="Times New Roman" w:hAnsi="Times New Roman" w:cs="Times New Roman"/>
          <w:i/>
          <w:color w:val="000000"/>
        </w:rPr>
        <w:t>SD</w:t>
      </w:r>
      <w:r w:rsidR="008B68C7" w:rsidRPr="00A22C43">
        <w:rPr>
          <w:rFonts w:ascii="Times New Roman" w:eastAsia="Times New Roman" w:hAnsi="Times New Roman" w:cs="Times New Roman"/>
          <w:color w:val="000000"/>
        </w:rPr>
        <w:t xml:space="preserve"> = 50.2%), </w:t>
      </w:r>
      <w:r w:rsidR="008B68C7" w:rsidRPr="00A22C43">
        <w:rPr>
          <w:rFonts w:ascii="Times New Roman" w:eastAsia="Times New Roman" w:hAnsi="Times New Roman" w:cs="Times New Roman"/>
          <w:i/>
          <w:color w:val="000000"/>
        </w:rPr>
        <w:t>χ</w:t>
      </w:r>
      <w:r w:rsidR="008B68C7" w:rsidRPr="00A22C43">
        <w:rPr>
          <w:rFonts w:ascii="Times New Roman" w:eastAsia="Times New Roman" w:hAnsi="Times New Roman" w:cs="Times New Roman"/>
          <w:color w:val="000000"/>
          <w:vertAlign w:val="superscript"/>
        </w:rPr>
        <w:t>2</w:t>
      </w:r>
      <w:r w:rsidR="007B4ABF" w:rsidRPr="00A22C43">
        <w:rPr>
          <w:rFonts w:ascii="Times New Roman" w:eastAsia="Times New Roman" w:hAnsi="Times New Roman" w:cs="Times New Roman"/>
          <w:color w:val="000000"/>
        </w:rPr>
        <w:t>(1, 39)</w:t>
      </w:r>
      <w:r w:rsidR="008B68C7" w:rsidRPr="00A22C43">
        <w:rPr>
          <w:rFonts w:ascii="Times New Roman" w:eastAsia="Times New Roman" w:hAnsi="Times New Roman" w:cs="Times New Roman"/>
          <w:color w:val="000000"/>
        </w:rPr>
        <w:t xml:space="preserve"> = 1.28, </w:t>
      </w:r>
      <w:r w:rsidR="008B68C7" w:rsidRPr="00A22C43">
        <w:rPr>
          <w:rFonts w:ascii="Times New Roman" w:eastAsia="Times New Roman" w:hAnsi="Times New Roman" w:cs="Times New Roman"/>
          <w:i/>
          <w:color w:val="000000"/>
        </w:rPr>
        <w:t>p</w:t>
      </w:r>
      <w:r w:rsidR="008B68C7" w:rsidRPr="00A22C43">
        <w:rPr>
          <w:rFonts w:ascii="Times New Roman" w:eastAsia="Times New Roman" w:hAnsi="Times New Roman" w:cs="Times New Roman"/>
          <w:color w:val="000000"/>
        </w:rPr>
        <w:t xml:space="preserve"> = .258.</w:t>
      </w:r>
      <w:r w:rsidR="005A678F" w:rsidRPr="00A22C43">
        <w:rPr>
          <w:rFonts w:ascii="Times New Roman" w:eastAsia="Times New Roman" w:hAnsi="Times New Roman" w:cs="Times New Roman"/>
          <w:color w:val="000000"/>
        </w:rPr>
        <w:t xml:space="preserve"> Only 12.8% (</w:t>
      </w:r>
      <w:r w:rsidR="005A678F" w:rsidRPr="00A22C43">
        <w:rPr>
          <w:rFonts w:ascii="Times New Roman" w:eastAsia="Times New Roman" w:hAnsi="Times New Roman" w:cs="Times New Roman"/>
          <w:i/>
          <w:color w:val="000000"/>
        </w:rPr>
        <w:t>SD</w:t>
      </w:r>
      <w:r w:rsidR="005A678F" w:rsidRPr="00A22C43">
        <w:rPr>
          <w:rFonts w:ascii="Times New Roman" w:eastAsia="Times New Roman" w:hAnsi="Times New Roman" w:cs="Times New Roman"/>
          <w:color w:val="000000"/>
        </w:rPr>
        <w:t xml:space="preserve"> = 33.9%) believed the handshake would make their negotiation experience more enjoyable, with the majority instead believing it would make the experience more professional (</w:t>
      </w:r>
      <w:r w:rsidR="005A678F" w:rsidRPr="00A22C43">
        <w:rPr>
          <w:rFonts w:ascii="Times New Roman" w:eastAsia="Times New Roman" w:hAnsi="Times New Roman" w:cs="Times New Roman"/>
          <w:i/>
          <w:color w:val="000000"/>
        </w:rPr>
        <w:t>M</w:t>
      </w:r>
      <w:r w:rsidR="005A678F" w:rsidRPr="00A22C43">
        <w:rPr>
          <w:rFonts w:ascii="Times New Roman" w:eastAsia="Times New Roman" w:hAnsi="Times New Roman" w:cs="Times New Roman"/>
          <w:color w:val="000000"/>
        </w:rPr>
        <w:t xml:space="preserve"> = 64.1%, </w:t>
      </w:r>
      <w:r w:rsidR="005A678F" w:rsidRPr="00A22C43">
        <w:rPr>
          <w:rFonts w:ascii="Times New Roman" w:eastAsia="Times New Roman" w:hAnsi="Times New Roman" w:cs="Times New Roman"/>
          <w:i/>
          <w:color w:val="000000"/>
        </w:rPr>
        <w:t>SD</w:t>
      </w:r>
      <w:r w:rsidR="005E45C0">
        <w:rPr>
          <w:rFonts w:ascii="Times New Roman" w:eastAsia="Times New Roman" w:hAnsi="Times New Roman" w:cs="Times New Roman"/>
          <w:color w:val="000000"/>
        </w:rPr>
        <w:t xml:space="preserve"> = 48.6%). Most important, </w:t>
      </w:r>
      <w:r w:rsidR="005A678F" w:rsidRPr="00A22C43">
        <w:rPr>
          <w:rFonts w:ascii="Times New Roman" w:eastAsia="Times New Roman" w:hAnsi="Times New Roman" w:cs="Times New Roman"/>
          <w:color w:val="000000"/>
        </w:rPr>
        <w:t>71.8% of participants (</w:t>
      </w:r>
      <w:r w:rsidR="005A678F" w:rsidRPr="00A22C43">
        <w:rPr>
          <w:rFonts w:ascii="Times New Roman" w:eastAsia="Times New Roman" w:hAnsi="Times New Roman" w:cs="Times New Roman"/>
          <w:i/>
          <w:color w:val="000000"/>
        </w:rPr>
        <w:t>SD</w:t>
      </w:r>
      <w:r w:rsidR="005A678F" w:rsidRPr="00A22C43">
        <w:rPr>
          <w:rFonts w:ascii="Times New Roman" w:eastAsia="Times New Roman" w:hAnsi="Times New Roman" w:cs="Times New Roman"/>
          <w:color w:val="000000"/>
        </w:rPr>
        <w:t xml:space="preserve"> = 45.6%) believed the handshake would have </w:t>
      </w:r>
      <w:r w:rsidR="005A678F" w:rsidRPr="00A22C43">
        <w:rPr>
          <w:rFonts w:ascii="Times New Roman" w:eastAsia="Times New Roman" w:hAnsi="Times New Roman" w:cs="Times New Roman"/>
          <w:i/>
          <w:color w:val="000000"/>
        </w:rPr>
        <w:t>no</w:t>
      </w:r>
      <w:r w:rsidR="005A678F" w:rsidRPr="00A22C43">
        <w:rPr>
          <w:rFonts w:ascii="Times New Roman" w:eastAsia="Times New Roman" w:hAnsi="Times New Roman" w:cs="Times New Roman"/>
          <w:color w:val="000000"/>
        </w:rPr>
        <w:t xml:space="preserve"> effect on their point outcomes, far more than those who believed it would increase their joint total (</w:t>
      </w:r>
      <w:r w:rsidR="005A678F" w:rsidRPr="00A22C43">
        <w:rPr>
          <w:rFonts w:ascii="Times New Roman" w:eastAsia="Times New Roman" w:hAnsi="Times New Roman" w:cs="Times New Roman"/>
          <w:i/>
          <w:color w:val="000000"/>
        </w:rPr>
        <w:t>M</w:t>
      </w:r>
      <w:r w:rsidR="005A678F" w:rsidRPr="00A22C43">
        <w:rPr>
          <w:rFonts w:ascii="Times New Roman" w:eastAsia="Times New Roman" w:hAnsi="Times New Roman" w:cs="Times New Roman"/>
          <w:color w:val="000000"/>
        </w:rPr>
        <w:t xml:space="preserve"> = 23.1%, </w:t>
      </w:r>
      <w:r w:rsidR="005A678F" w:rsidRPr="00A22C43">
        <w:rPr>
          <w:rFonts w:ascii="Times New Roman" w:eastAsia="Times New Roman" w:hAnsi="Times New Roman" w:cs="Times New Roman"/>
          <w:i/>
          <w:color w:val="000000"/>
        </w:rPr>
        <w:t>SD</w:t>
      </w:r>
      <w:r w:rsidR="005A678F" w:rsidRPr="00A22C43">
        <w:rPr>
          <w:rFonts w:ascii="Times New Roman" w:eastAsia="Times New Roman" w:hAnsi="Times New Roman" w:cs="Times New Roman"/>
          <w:color w:val="000000"/>
        </w:rPr>
        <w:t xml:space="preserve"> = 42.7%), </w:t>
      </w:r>
      <w:r w:rsidR="005A678F" w:rsidRPr="00A22C43">
        <w:rPr>
          <w:rFonts w:ascii="Times New Roman" w:eastAsia="Times New Roman" w:hAnsi="Times New Roman" w:cs="Times New Roman"/>
          <w:i/>
          <w:color w:val="000000"/>
        </w:rPr>
        <w:t>χ</w:t>
      </w:r>
      <w:r w:rsidR="005A678F" w:rsidRPr="00A22C43">
        <w:rPr>
          <w:rFonts w:ascii="Times New Roman" w:eastAsia="Times New Roman" w:hAnsi="Times New Roman" w:cs="Times New Roman"/>
          <w:color w:val="000000"/>
          <w:vertAlign w:val="superscript"/>
        </w:rPr>
        <w:t>2</w:t>
      </w:r>
      <w:r w:rsidR="007B4ABF" w:rsidRPr="00A22C43">
        <w:rPr>
          <w:rFonts w:ascii="Times New Roman" w:eastAsia="Times New Roman" w:hAnsi="Times New Roman" w:cs="Times New Roman"/>
          <w:color w:val="000000"/>
        </w:rPr>
        <w:t>(1, 39)</w:t>
      </w:r>
      <w:r w:rsidR="005A678F" w:rsidRPr="00A22C43">
        <w:rPr>
          <w:rFonts w:ascii="Times New Roman" w:eastAsia="Times New Roman" w:hAnsi="Times New Roman" w:cs="Times New Roman"/>
          <w:color w:val="000000"/>
        </w:rPr>
        <w:t xml:space="preserve"> = 16.66, </w:t>
      </w:r>
      <w:r w:rsidR="005A678F" w:rsidRPr="00A22C43">
        <w:rPr>
          <w:rFonts w:ascii="Times New Roman" w:eastAsia="Times New Roman" w:hAnsi="Times New Roman" w:cs="Times New Roman"/>
          <w:i/>
          <w:color w:val="000000"/>
        </w:rPr>
        <w:t>p</w:t>
      </w:r>
      <w:r w:rsidR="005A678F" w:rsidRPr="00A22C43">
        <w:rPr>
          <w:rFonts w:ascii="Times New Roman" w:eastAsia="Times New Roman" w:hAnsi="Times New Roman" w:cs="Times New Roman"/>
          <w:color w:val="000000"/>
        </w:rPr>
        <w:t xml:space="preserve"> &lt; .001.</w:t>
      </w:r>
      <w:r w:rsidR="004D510C">
        <w:rPr>
          <w:rFonts w:ascii="Times New Roman" w:eastAsia="Times New Roman" w:hAnsi="Times New Roman" w:cs="Times New Roman"/>
          <w:color w:val="000000"/>
        </w:rPr>
        <w:t xml:space="preserve"> </w:t>
      </w:r>
      <w:r w:rsidR="005A678F" w:rsidRPr="00A22C43">
        <w:rPr>
          <w:rFonts w:ascii="Times New Roman" w:eastAsia="Times New Roman" w:hAnsi="Times New Roman" w:cs="Times New Roman"/>
          <w:color w:val="000000"/>
        </w:rPr>
        <w:t>In comparison, more participants believed that friendship with the counterpart (vs. a handshake) would increase cooperation (</w:t>
      </w:r>
      <w:r w:rsidR="005A678F" w:rsidRPr="00A22C43">
        <w:rPr>
          <w:rFonts w:ascii="Times New Roman" w:eastAsia="Times New Roman" w:hAnsi="Times New Roman" w:cs="Times New Roman"/>
          <w:i/>
          <w:color w:val="000000"/>
        </w:rPr>
        <w:t>M</w:t>
      </w:r>
      <w:r w:rsidR="005A678F" w:rsidRPr="00A22C43">
        <w:rPr>
          <w:rFonts w:ascii="Times New Roman" w:eastAsia="Times New Roman" w:hAnsi="Times New Roman" w:cs="Times New Roman"/>
          <w:color w:val="000000"/>
        </w:rPr>
        <w:t xml:space="preserve"> = 71.8%, </w:t>
      </w:r>
      <w:r w:rsidR="005A678F" w:rsidRPr="00A22C43">
        <w:rPr>
          <w:rFonts w:ascii="Times New Roman" w:eastAsia="Times New Roman" w:hAnsi="Times New Roman" w:cs="Times New Roman"/>
          <w:i/>
          <w:color w:val="000000"/>
        </w:rPr>
        <w:t>SD</w:t>
      </w:r>
      <w:r w:rsidR="005A678F" w:rsidRPr="00A22C43">
        <w:rPr>
          <w:rFonts w:ascii="Times New Roman" w:eastAsia="Times New Roman" w:hAnsi="Times New Roman" w:cs="Times New Roman"/>
          <w:color w:val="000000"/>
        </w:rPr>
        <w:t xml:space="preserve"> = 45.6%), </w:t>
      </w:r>
      <w:r w:rsidR="005A678F" w:rsidRPr="00A22C43">
        <w:rPr>
          <w:rFonts w:ascii="Times New Roman" w:eastAsia="Times New Roman" w:hAnsi="Times New Roman" w:cs="Times New Roman"/>
          <w:i/>
          <w:color w:val="000000"/>
        </w:rPr>
        <w:t>χ</w:t>
      </w:r>
      <w:r w:rsidR="005A678F" w:rsidRPr="00A22C43">
        <w:rPr>
          <w:rFonts w:ascii="Times New Roman" w:eastAsia="Times New Roman" w:hAnsi="Times New Roman" w:cs="Times New Roman"/>
          <w:color w:val="000000"/>
          <w:vertAlign w:val="superscript"/>
        </w:rPr>
        <w:t>2</w:t>
      </w:r>
      <w:r w:rsidR="007B4ABF" w:rsidRPr="00A22C43">
        <w:rPr>
          <w:rFonts w:ascii="Times New Roman" w:eastAsia="Times New Roman" w:hAnsi="Times New Roman" w:cs="Times New Roman"/>
          <w:color w:val="000000"/>
        </w:rPr>
        <w:t>(1, 39)</w:t>
      </w:r>
      <w:r w:rsidR="005A678F" w:rsidRPr="00A22C43">
        <w:rPr>
          <w:rFonts w:ascii="Times New Roman" w:eastAsia="Times New Roman" w:hAnsi="Times New Roman" w:cs="Times New Roman"/>
          <w:color w:val="000000"/>
        </w:rPr>
        <w:t xml:space="preserve"> = 6.31, </w:t>
      </w:r>
      <w:r w:rsidR="005A678F" w:rsidRPr="00A22C43">
        <w:rPr>
          <w:rFonts w:ascii="Times New Roman" w:eastAsia="Times New Roman" w:hAnsi="Times New Roman" w:cs="Times New Roman"/>
          <w:i/>
          <w:color w:val="000000"/>
        </w:rPr>
        <w:t>p</w:t>
      </w:r>
      <w:r w:rsidR="005A678F" w:rsidRPr="00A22C43">
        <w:rPr>
          <w:rFonts w:ascii="Times New Roman" w:eastAsia="Times New Roman" w:hAnsi="Times New Roman" w:cs="Times New Roman"/>
          <w:color w:val="000000"/>
        </w:rPr>
        <w:t xml:space="preserve"> = .012, and marginally more </w:t>
      </w:r>
      <w:r w:rsidR="003D3391" w:rsidRPr="00A22C43">
        <w:rPr>
          <w:rFonts w:ascii="Times New Roman" w:eastAsia="Times New Roman" w:hAnsi="Times New Roman" w:cs="Times New Roman"/>
          <w:color w:val="000000"/>
        </w:rPr>
        <w:t>participants</w:t>
      </w:r>
      <w:r w:rsidR="005A678F" w:rsidRPr="00A22C43">
        <w:rPr>
          <w:rFonts w:ascii="Times New Roman" w:eastAsia="Times New Roman" w:hAnsi="Times New Roman" w:cs="Times New Roman"/>
          <w:color w:val="000000"/>
        </w:rPr>
        <w:t xml:space="preserve"> believed friendship would increase the joint point total (</w:t>
      </w:r>
      <w:r w:rsidR="005A678F" w:rsidRPr="00A22C43">
        <w:rPr>
          <w:rFonts w:ascii="Times New Roman" w:eastAsia="Times New Roman" w:hAnsi="Times New Roman" w:cs="Times New Roman"/>
          <w:i/>
          <w:color w:val="000000"/>
        </w:rPr>
        <w:t>M</w:t>
      </w:r>
      <w:r w:rsidR="005A678F" w:rsidRPr="00A22C43">
        <w:rPr>
          <w:rFonts w:ascii="Times New Roman" w:eastAsia="Times New Roman" w:hAnsi="Times New Roman" w:cs="Times New Roman"/>
          <w:color w:val="000000"/>
        </w:rPr>
        <w:t xml:space="preserve"> = 46.2%, </w:t>
      </w:r>
      <w:r w:rsidR="005A678F" w:rsidRPr="00A22C43">
        <w:rPr>
          <w:rFonts w:ascii="Times New Roman" w:eastAsia="Times New Roman" w:hAnsi="Times New Roman" w:cs="Times New Roman"/>
          <w:i/>
          <w:color w:val="000000"/>
        </w:rPr>
        <w:t>SD</w:t>
      </w:r>
      <w:r w:rsidR="005A678F" w:rsidRPr="00A22C43">
        <w:rPr>
          <w:rFonts w:ascii="Times New Roman" w:eastAsia="Times New Roman" w:hAnsi="Times New Roman" w:cs="Times New Roman"/>
          <w:color w:val="000000"/>
        </w:rPr>
        <w:t xml:space="preserve"> = 50.5%), </w:t>
      </w:r>
      <w:r w:rsidR="005A678F" w:rsidRPr="00A22C43">
        <w:rPr>
          <w:rFonts w:ascii="Times New Roman" w:eastAsia="Times New Roman" w:hAnsi="Times New Roman" w:cs="Times New Roman"/>
          <w:i/>
          <w:color w:val="000000"/>
        </w:rPr>
        <w:t>χ</w:t>
      </w:r>
      <w:r w:rsidR="005A678F" w:rsidRPr="00A22C43">
        <w:rPr>
          <w:rFonts w:ascii="Times New Roman" w:eastAsia="Times New Roman" w:hAnsi="Times New Roman" w:cs="Times New Roman"/>
          <w:color w:val="000000"/>
          <w:vertAlign w:val="superscript"/>
        </w:rPr>
        <w:t>2</w:t>
      </w:r>
      <w:r w:rsidR="007B4ABF" w:rsidRPr="00A22C43">
        <w:rPr>
          <w:rFonts w:ascii="Times New Roman" w:eastAsia="Times New Roman" w:hAnsi="Times New Roman" w:cs="Times New Roman"/>
          <w:color w:val="000000"/>
        </w:rPr>
        <w:t>(1, 39)</w:t>
      </w:r>
      <w:r w:rsidR="005A678F" w:rsidRPr="00A22C43">
        <w:rPr>
          <w:rFonts w:ascii="Times New Roman" w:eastAsia="Times New Roman" w:hAnsi="Times New Roman" w:cs="Times New Roman"/>
          <w:color w:val="000000"/>
        </w:rPr>
        <w:t xml:space="preserve"> = 3.63, </w:t>
      </w:r>
      <w:r w:rsidR="005A678F" w:rsidRPr="00A22C43">
        <w:rPr>
          <w:rFonts w:ascii="Times New Roman" w:eastAsia="Times New Roman" w:hAnsi="Times New Roman" w:cs="Times New Roman"/>
          <w:i/>
          <w:color w:val="000000"/>
        </w:rPr>
        <w:t>p</w:t>
      </w:r>
      <w:r w:rsidR="005A678F" w:rsidRPr="00A22C43">
        <w:rPr>
          <w:rFonts w:ascii="Times New Roman" w:eastAsia="Times New Roman" w:hAnsi="Times New Roman" w:cs="Times New Roman"/>
          <w:color w:val="000000"/>
        </w:rPr>
        <w:t xml:space="preserve"> = .057.</w:t>
      </w:r>
    </w:p>
    <w:p w14:paraId="2B27DC2D" w14:textId="3F18C165" w:rsidR="00AE53B8" w:rsidRPr="00A22C43" w:rsidRDefault="00A51EE2" w:rsidP="00A22C4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Overall, these findings indicate that</w:t>
      </w:r>
      <w:r w:rsidR="00E1411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although many negotiators think handshakes will increase cooperation and formality</w:t>
      </w:r>
      <w:r w:rsidR="00E1411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they do not think handshakes will affect their negotiation outcomes. </w:t>
      </w:r>
      <w:r w:rsidR="00F37D7E">
        <w:rPr>
          <w:rFonts w:ascii="Times New Roman" w:eastAsia="Times New Roman" w:hAnsi="Times New Roman" w:cs="Times New Roman"/>
          <w:color w:val="000000"/>
        </w:rPr>
        <w:t>Because we contaminated this sample by drawing their attention</w:t>
      </w:r>
      <w:r w:rsidR="00110E59" w:rsidRPr="00A22C43">
        <w:rPr>
          <w:rFonts w:ascii="Times New Roman" w:eastAsia="Times New Roman" w:hAnsi="Times New Roman" w:cs="Times New Roman"/>
          <w:color w:val="000000"/>
        </w:rPr>
        <w:t xml:space="preserve"> to the effects of </w:t>
      </w:r>
      <w:r w:rsidR="00110E59" w:rsidRPr="00A22C43">
        <w:rPr>
          <w:rFonts w:ascii="Times New Roman" w:eastAsia="Times New Roman" w:hAnsi="Times New Roman" w:cs="Times New Roman"/>
          <w:color w:val="000000"/>
        </w:rPr>
        <w:lastRenderedPageBreak/>
        <w:t xml:space="preserve">shaking hands, </w:t>
      </w:r>
      <w:r w:rsidR="0024321B" w:rsidRPr="00A22C43">
        <w:rPr>
          <w:rFonts w:ascii="Times New Roman" w:eastAsia="Times New Roman" w:hAnsi="Times New Roman" w:cs="Times New Roman"/>
          <w:color w:val="000000"/>
        </w:rPr>
        <w:t xml:space="preserve">we could not ascertain whether or not these particular </w:t>
      </w:r>
      <w:r w:rsidR="007B4ABF" w:rsidRPr="00A22C43">
        <w:rPr>
          <w:rFonts w:ascii="Times New Roman" w:eastAsia="Times New Roman" w:hAnsi="Times New Roman" w:cs="Times New Roman"/>
          <w:color w:val="000000"/>
        </w:rPr>
        <w:t>negotiators</w:t>
      </w:r>
      <w:r w:rsidR="0024321B" w:rsidRPr="00A22C43">
        <w:rPr>
          <w:rFonts w:ascii="Times New Roman" w:eastAsia="Times New Roman" w:hAnsi="Times New Roman" w:cs="Times New Roman"/>
          <w:color w:val="000000"/>
        </w:rPr>
        <w:t xml:space="preserve"> were correct in their </w:t>
      </w:r>
      <w:r w:rsidR="007B4ABF" w:rsidRPr="00A22C43">
        <w:rPr>
          <w:rFonts w:ascii="Times New Roman" w:eastAsia="Times New Roman" w:hAnsi="Times New Roman" w:cs="Times New Roman"/>
          <w:color w:val="000000"/>
        </w:rPr>
        <w:t>predictions</w:t>
      </w:r>
      <w:r w:rsidR="0024321B" w:rsidRPr="00A22C43">
        <w:rPr>
          <w:rFonts w:ascii="Times New Roman" w:eastAsia="Times New Roman" w:hAnsi="Times New Roman" w:cs="Times New Roman"/>
          <w:color w:val="000000"/>
        </w:rPr>
        <w:t xml:space="preserve">. </w:t>
      </w:r>
      <w:r w:rsidR="00F37D7E">
        <w:rPr>
          <w:rFonts w:ascii="Times New Roman" w:eastAsia="Times New Roman" w:hAnsi="Times New Roman" w:cs="Times New Roman"/>
          <w:color w:val="000000"/>
        </w:rPr>
        <w:t>Instead, w</w:t>
      </w:r>
      <w:r w:rsidR="0024321B" w:rsidRPr="00A22C43">
        <w:rPr>
          <w:rFonts w:ascii="Times New Roman" w:eastAsia="Times New Roman" w:hAnsi="Times New Roman" w:cs="Times New Roman"/>
          <w:color w:val="000000"/>
        </w:rPr>
        <w:t xml:space="preserve">e turn in the next study to a comparable sample of negotiators doing the exact same integrative negotiation to examine the </w:t>
      </w:r>
      <w:r w:rsidR="00C37A96">
        <w:rPr>
          <w:rFonts w:ascii="Times New Roman" w:eastAsia="Times New Roman" w:hAnsi="Times New Roman" w:cs="Times New Roman"/>
          <w:color w:val="000000"/>
        </w:rPr>
        <w:t xml:space="preserve">accuracy of these predictions. </w:t>
      </w:r>
    </w:p>
    <w:p w14:paraId="107D0360" w14:textId="5C2BB851" w:rsidR="008043C2" w:rsidRPr="00A22C43" w:rsidRDefault="00AC4591" w:rsidP="0043588A">
      <w:pPr>
        <w:spacing w:line="480" w:lineRule="auto"/>
        <w:jc w:val="center"/>
        <w:rPr>
          <w:rFonts w:ascii="Times New Roman" w:eastAsia="Times New Roman" w:hAnsi="Times New Roman" w:cs="Times New Roman"/>
          <w:b/>
          <w:color w:val="000000"/>
        </w:rPr>
      </w:pPr>
      <w:r w:rsidRPr="00A22C43">
        <w:rPr>
          <w:rFonts w:ascii="Times New Roman" w:eastAsia="Times New Roman" w:hAnsi="Times New Roman" w:cs="Times New Roman"/>
          <w:b/>
          <w:color w:val="000000"/>
        </w:rPr>
        <w:t>Study 1</w:t>
      </w:r>
      <w:r w:rsidR="00422BD9" w:rsidRPr="00A22C43">
        <w:rPr>
          <w:rFonts w:ascii="Times New Roman" w:eastAsia="Times New Roman" w:hAnsi="Times New Roman" w:cs="Times New Roman"/>
          <w:b/>
          <w:color w:val="000000"/>
        </w:rPr>
        <w:t>a</w:t>
      </w:r>
      <w:r w:rsidR="00207673">
        <w:rPr>
          <w:rFonts w:ascii="Times New Roman" w:eastAsia="Times New Roman" w:hAnsi="Times New Roman" w:cs="Times New Roman"/>
          <w:b/>
          <w:color w:val="000000"/>
        </w:rPr>
        <w:t xml:space="preserve"> &amp; 1b</w:t>
      </w:r>
      <w:r w:rsidR="00942330">
        <w:rPr>
          <w:rFonts w:ascii="Times New Roman" w:eastAsia="Times New Roman" w:hAnsi="Times New Roman" w:cs="Times New Roman"/>
          <w:b/>
          <w:color w:val="000000"/>
        </w:rPr>
        <w:t xml:space="preserve">: </w:t>
      </w:r>
      <w:r w:rsidR="00804C35">
        <w:rPr>
          <w:rFonts w:ascii="Times New Roman" w:eastAsia="Times New Roman" w:hAnsi="Times New Roman" w:cs="Times New Roman"/>
          <w:b/>
          <w:color w:val="000000"/>
        </w:rPr>
        <w:t xml:space="preserve">Correlational </w:t>
      </w:r>
      <w:r w:rsidR="00207673">
        <w:rPr>
          <w:rFonts w:ascii="Times New Roman" w:eastAsia="Times New Roman" w:hAnsi="Times New Roman" w:cs="Times New Roman"/>
          <w:b/>
          <w:color w:val="000000"/>
        </w:rPr>
        <w:t xml:space="preserve">Evidence </w:t>
      </w:r>
      <w:r w:rsidR="008C587F">
        <w:rPr>
          <w:rFonts w:ascii="Times New Roman" w:eastAsia="Times New Roman" w:hAnsi="Times New Roman" w:cs="Times New Roman"/>
          <w:b/>
          <w:color w:val="000000"/>
        </w:rPr>
        <w:t>from</w:t>
      </w:r>
      <w:r w:rsidR="00207673">
        <w:rPr>
          <w:rFonts w:ascii="Times New Roman" w:eastAsia="Times New Roman" w:hAnsi="Times New Roman" w:cs="Times New Roman"/>
          <w:b/>
          <w:color w:val="000000"/>
        </w:rPr>
        <w:t xml:space="preserve"> Integrative Negotiations</w:t>
      </w:r>
    </w:p>
    <w:p w14:paraId="26F735AB" w14:textId="26191CD3" w:rsidR="00C563F8" w:rsidRPr="00A22C43" w:rsidRDefault="00422BD9" w:rsidP="00A22C43">
      <w:pPr>
        <w:spacing w:line="480" w:lineRule="auto"/>
        <w:ind w:firstLine="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Before </w:t>
      </w:r>
      <w:r w:rsidR="00416258" w:rsidRPr="00A22C43">
        <w:rPr>
          <w:rFonts w:ascii="Times New Roman" w:eastAsia="Times New Roman" w:hAnsi="Times New Roman" w:cs="Times New Roman"/>
          <w:color w:val="000000"/>
        </w:rPr>
        <w:t xml:space="preserve">experimentally </w:t>
      </w:r>
      <w:r w:rsidRPr="00A22C43">
        <w:rPr>
          <w:rFonts w:ascii="Times New Roman" w:eastAsia="Times New Roman" w:hAnsi="Times New Roman" w:cs="Times New Roman"/>
          <w:color w:val="000000"/>
        </w:rPr>
        <w:t>testing the effect of handshakes on negotiation outcomes, w</w:t>
      </w:r>
      <w:r w:rsidR="00FB02AC" w:rsidRPr="00A22C43">
        <w:rPr>
          <w:rFonts w:ascii="Times New Roman" w:eastAsia="Times New Roman" w:hAnsi="Times New Roman" w:cs="Times New Roman"/>
          <w:color w:val="000000"/>
        </w:rPr>
        <w:t xml:space="preserve">e </w:t>
      </w:r>
      <w:r w:rsidR="001511A1" w:rsidRPr="00A22C43">
        <w:rPr>
          <w:rFonts w:ascii="Times New Roman" w:eastAsia="Times New Roman" w:hAnsi="Times New Roman" w:cs="Times New Roman"/>
          <w:color w:val="000000"/>
        </w:rPr>
        <w:t>first measure</w:t>
      </w:r>
      <w:r w:rsidR="008C587F">
        <w:rPr>
          <w:rFonts w:ascii="Times New Roman" w:eastAsia="Times New Roman" w:hAnsi="Times New Roman" w:cs="Times New Roman"/>
          <w:color w:val="000000"/>
        </w:rPr>
        <w:t>d</w:t>
      </w:r>
      <w:r w:rsidR="00FB02AC" w:rsidRPr="00A22C43">
        <w:rPr>
          <w:rFonts w:ascii="Times New Roman" w:eastAsia="Times New Roman" w:hAnsi="Times New Roman" w:cs="Times New Roman"/>
          <w:color w:val="000000"/>
        </w:rPr>
        <w:t xml:space="preserve"> the relationship between handsh</w:t>
      </w:r>
      <w:r w:rsidRPr="00A22C43">
        <w:rPr>
          <w:rFonts w:ascii="Times New Roman" w:eastAsia="Times New Roman" w:hAnsi="Times New Roman" w:cs="Times New Roman"/>
          <w:color w:val="000000"/>
        </w:rPr>
        <w:t>akes and integrative negotiatio</w:t>
      </w:r>
      <w:r w:rsidR="005666CD" w:rsidRPr="00A22C43">
        <w:rPr>
          <w:rFonts w:ascii="Times New Roman" w:eastAsia="Times New Roman" w:hAnsi="Times New Roman" w:cs="Times New Roman"/>
          <w:color w:val="000000"/>
        </w:rPr>
        <w:t>n outcomes</w:t>
      </w:r>
      <w:r w:rsidR="00AC4591" w:rsidRPr="00A22C43">
        <w:rPr>
          <w:rFonts w:ascii="Times New Roman" w:eastAsia="Times New Roman" w:hAnsi="Times New Roman" w:cs="Times New Roman"/>
          <w:color w:val="000000"/>
        </w:rPr>
        <w:t xml:space="preserve"> in Studies 1a and 1</w:t>
      </w:r>
      <w:r w:rsidRPr="00A22C43">
        <w:rPr>
          <w:rFonts w:ascii="Times New Roman" w:eastAsia="Times New Roman" w:hAnsi="Times New Roman" w:cs="Times New Roman"/>
          <w:color w:val="000000"/>
        </w:rPr>
        <w:t>b</w:t>
      </w:r>
      <w:r w:rsidR="00FB02AC" w:rsidRPr="00A22C43">
        <w:rPr>
          <w:rFonts w:ascii="Times New Roman" w:eastAsia="Times New Roman" w:hAnsi="Times New Roman" w:cs="Times New Roman"/>
          <w:color w:val="000000"/>
        </w:rPr>
        <w:t xml:space="preserve">. </w:t>
      </w:r>
      <w:r w:rsidR="005666CD" w:rsidRPr="00A22C43">
        <w:rPr>
          <w:rFonts w:ascii="Times New Roman" w:eastAsia="Times New Roman" w:hAnsi="Times New Roman" w:cs="Times New Roman"/>
          <w:color w:val="000000"/>
        </w:rPr>
        <w:t xml:space="preserve">Although </w:t>
      </w:r>
      <w:r w:rsidR="00416258" w:rsidRPr="00A22C43">
        <w:rPr>
          <w:rFonts w:ascii="Times New Roman" w:eastAsia="Times New Roman" w:hAnsi="Times New Roman" w:cs="Times New Roman"/>
          <w:color w:val="000000"/>
        </w:rPr>
        <w:t xml:space="preserve">randomly assigning pairs to shake hands is necessary to determine the </w:t>
      </w:r>
      <w:r w:rsidR="00416258" w:rsidRPr="00A22C43">
        <w:rPr>
          <w:rFonts w:ascii="Times New Roman" w:eastAsia="Times New Roman" w:hAnsi="Times New Roman" w:cs="Times New Roman"/>
          <w:i/>
          <w:color w:val="000000"/>
        </w:rPr>
        <w:t>causal</w:t>
      </w:r>
      <w:r w:rsidR="00416258" w:rsidRPr="00A22C43">
        <w:rPr>
          <w:rFonts w:ascii="Times New Roman" w:eastAsia="Times New Roman" w:hAnsi="Times New Roman" w:cs="Times New Roman"/>
          <w:color w:val="000000"/>
        </w:rPr>
        <w:t xml:space="preserve"> effect of handshakes, such experiments </w:t>
      </w:r>
      <w:r w:rsidR="00B6285F" w:rsidRPr="00A22C43">
        <w:rPr>
          <w:rFonts w:ascii="Times New Roman" w:eastAsia="Times New Roman" w:hAnsi="Times New Roman" w:cs="Times New Roman"/>
          <w:color w:val="000000"/>
        </w:rPr>
        <w:t xml:space="preserve">can </w:t>
      </w:r>
      <w:r w:rsidR="00416258" w:rsidRPr="00A22C43">
        <w:rPr>
          <w:rFonts w:ascii="Times New Roman" w:eastAsia="Times New Roman" w:hAnsi="Times New Roman" w:cs="Times New Roman"/>
          <w:color w:val="000000"/>
        </w:rPr>
        <w:t>suffer from a demand artifact: participants</w:t>
      </w:r>
      <w:r w:rsidR="005666CD" w:rsidRPr="00A22C43">
        <w:rPr>
          <w:rFonts w:ascii="Times New Roman" w:eastAsia="Times New Roman" w:hAnsi="Times New Roman" w:cs="Times New Roman"/>
          <w:color w:val="000000"/>
        </w:rPr>
        <w:t xml:space="preserve"> might infer that they </w:t>
      </w:r>
      <w:r w:rsidR="00416258" w:rsidRPr="00A22C43">
        <w:rPr>
          <w:rFonts w:ascii="Times New Roman" w:eastAsia="Times New Roman" w:hAnsi="Times New Roman" w:cs="Times New Roman"/>
          <w:color w:val="000000"/>
        </w:rPr>
        <w:t>are supposed to</w:t>
      </w:r>
      <w:r w:rsidR="005666CD" w:rsidRPr="00A22C43">
        <w:rPr>
          <w:rFonts w:ascii="Times New Roman" w:eastAsia="Times New Roman" w:hAnsi="Times New Roman" w:cs="Times New Roman"/>
          <w:color w:val="000000"/>
        </w:rPr>
        <w:t xml:space="preserve"> act cooperatively when</w:t>
      </w:r>
      <w:r w:rsidR="00416258" w:rsidRPr="00A22C43">
        <w:rPr>
          <w:rFonts w:ascii="Times New Roman" w:eastAsia="Times New Roman" w:hAnsi="Times New Roman" w:cs="Times New Roman"/>
          <w:color w:val="000000"/>
        </w:rPr>
        <w:t xml:space="preserve"> an experimenter tells them</w:t>
      </w:r>
      <w:r w:rsidR="005666CD" w:rsidRPr="00A22C43">
        <w:rPr>
          <w:rFonts w:ascii="Times New Roman" w:eastAsia="Times New Roman" w:hAnsi="Times New Roman" w:cs="Times New Roman"/>
          <w:color w:val="000000"/>
        </w:rPr>
        <w:t xml:space="preserve"> to shake hands. </w:t>
      </w:r>
      <w:r w:rsidR="00416258" w:rsidRPr="00A22C43">
        <w:rPr>
          <w:rFonts w:ascii="Times New Roman" w:eastAsia="Times New Roman" w:hAnsi="Times New Roman" w:cs="Times New Roman"/>
          <w:color w:val="000000"/>
        </w:rPr>
        <w:t>A correlational design allows us to observe the relationship between handshakes and negotiation outcomes without any such experimental demand artifacts.</w:t>
      </w:r>
      <w:r w:rsidR="005666CD"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We expected that</w:t>
      </w:r>
      <w:r w:rsidR="00DF23A1">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handshakes would </w:t>
      </w:r>
      <w:r w:rsidR="00DF23A1">
        <w:rPr>
          <w:rFonts w:ascii="Times New Roman" w:eastAsia="Times New Roman" w:hAnsi="Times New Roman" w:cs="Times New Roman"/>
          <w:color w:val="000000"/>
        </w:rPr>
        <w:t xml:space="preserve">correlate with </w:t>
      </w:r>
      <w:r w:rsidR="00416258" w:rsidRPr="00A22C43">
        <w:rPr>
          <w:rFonts w:ascii="Times New Roman" w:eastAsia="Times New Roman" w:hAnsi="Times New Roman" w:cs="Times New Roman"/>
          <w:color w:val="000000"/>
        </w:rPr>
        <w:t>higher</w:t>
      </w:r>
      <w:r w:rsidRPr="00A22C43">
        <w:rPr>
          <w:rFonts w:ascii="Times New Roman" w:eastAsia="Times New Roman" w:hAnsi="Times New Roman" w:cs="Times New Roman"/>
          <w:color w:val="000000"/>
        </w:rPr>
        <w:t xml:space="preserve"> joint outcomes in </w:t>
      </w:r>
      <w:r w:rsidR="0080575E" w:rsidRPr="00A22C43">
        <w:rPr>
          <w:rFonts w:ascii="Times New Roman" w:eastAsia="Times New Roman" w:hAnsi="Times New Roman" w:cs="Times New Roman"/>
          <w:color w:val="000000"/>
        </w:rPr>
        <w:t>integrative</w:t>
      </w:r>
      <w:r w:rsidRPr="00A22C43">
        <w:rPr>
          <w:rFonts w:ascii="Times New Roman" w:eastAsia="Times New Roman" w:hAnsi="Times New Roman" w:cs="Times New Roman"/>
          <w:color w:val="000000"/>
        </w:rPr>
        <w:t xml:space="preserve"> negotiation</w:t>
      </w:r>
      <w:r w:rsidR="0080575E" w:rsidRPr="00A22C43">
        <w:rPr>
          <w:rFonts w:ascii="Times New Roman" w:eastAsia="Times New Roman" w:hAnsi="Times New Roman" w:cs="Times New Roman"/>
          <w:color w:val="000000"/>
        </w:rPr>
        <w:t>s</w:t>
      </w:r>
      <w:r w:rsidR="00AC4591" w:rsidRPr="00A22C43">
        <w:rPr>
          <w:rFonts w:ascii="Times New Roman" w:eastAsia="Times New Roman" w:hAnsi="Times New Roman" w:cs="Times New Roman"/>
          <w:color w:val="000000"/>
        </w:rPr>
        <w:t>.</w:t>
      </w:r>
      <w:r w:rsidR="00DF23A1">
        <w:rPr>
          <w:rFonts w:ascii="Times New Roman" w:eastAsia="Times New Roman" w:hAnsi="Times New Roman" w:cs="Times New Roman"/>
          <w:color w:val="000000"/>
        </w:rPr>
        <w:t xml:space="preserve"> Because strangers may be more likely to shake hands than friends, and friendship </w:t>
      </w:r>
      <w:r w:rsidR="008302A4">
        <w:rPr>
          <w:rFonts w:ascii="Times New Roman" w:eastAsia="Times New Roman" w:hAnsi="Times New Roman" w:cs="Times New Roman"/>
          <w:color w:val="000000"/>
        </w:rPr>
        <w:t>may positively</w:t>
      </w:r>
      <w:r w:rsidR="00DF23A1">
        <w:rPr>
          <w:rFonts w:ascii="Times New Roman" w:eastAsia="Times New Roman" w:hAnsi="Times New Roman" w:cs="Times New Roman"/>
          <w:color w:val="000000"/>
        </w:rPr>
        <w:t xml:space="preserve"> influence negotiation outcomes, we further measured whether or not pairs knew each other, intending to control for this in our analyses.</w:t>
      </w:r>
    </w:p>
    <w:p w14:paraId="74D2B902" w14:textId="5457071D" w:rsidR="00C563F8" w:rsidRPr="00A22C43" w:rsidRDefault="00207673" w:rsidP="00A22C43">
      <w:pP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Study 1a </w:t>
      </w:r>
      <w:r w:rsidR="00C563F8" w:rsidRPr="00A22C43">
        <w:rPr>
          <w:rFonts w:ascii="Times New Roman" w:eastAsia="Times New Roman" w:hAnsi="Times New Roman" w:cs="Times New Roman"/>
          <w:b/>
          <w:color w:val="000000"/>
        </w:rPr>
        <w:t>Method</w:t>
      </w:r>
    </w:p>
    <w:p w14:paraId="53108467" w14:textId="5EB1AA83" w:rsidR="00C563F8" w:rsidRPr="00A22C43" w:rsidRDefault="00C563F8" w:rsidP="00A22C43">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b/>
          <w:color w:val="000000"/>
        </w:rPr>
        <w:tab/>
        <w:t>Participants.</w:t>
      </w:r>
      <w:r w:rsidR="008250A7">
        <w:rPr>
          <w:rFonts w:ascii="Times New Roman" w:eastAsia="Times New Roman" w:hAnsi="Times New Roman" w:cs="Times New Roman"/>
          <w:color w:val="000000"/>
        </w:rPr>
        <w:t xml:space="preserve"> We recruited as many students as possible from two negotiation</w:t>
      </w:r>
      <w:r w:rsidR="00F91AC4">
        <w:rPr>
          <w:rFonts w:ascii="Times New Roman" w:eastAsia="Times New Roman" w:hAnsi="Times New Roman" w:cs="Times New Roman"/>
          <w:color w:val="000000"/>
        </w:rPr>
        <w:t xml:space="preserve"> classes</w:t>
      </w:r>
      <w:r w:rsidR="008250A7">
        <w:rPr>
          <w:rFonts w:ascii="Times New Roman" w:eastAsia="Times New Roman" w:hAnsi="Times New Roman" w:cs="Times New Roman"/>
          <w:color w:val="000000"/>
        </w:rPr>
        <w:t xml:space="preserve"> </w:t>
      </w:r>
      <w:r w:rsidR="00F91AC4" w:rsidRPr="00A22C43">
        <w:rPr>
          <w:rFonts w:ascii="Times New Roman" w:eastAsia="Times New Roman" w:hAnsi="Times New Roman" w:cs="Times New Roman"/>
          <w:color w:val="000000"/>
        </w:rPr>
        <w:t xml:space="preserve">at the same Midwestern United States business school as the participants in </w:t>
      </w:r>
      <w:r w:rsidR="00F91AC4">
        <w:rPr>
          <w:rFonts w:ascii="Times New Roman" w:eastAsia="Times New Roman" w:hAnsi="Times New Roman" w:cs="Times New Roman"/>
          <w:color w:val="000000"/>
        </w:rPr>
        <w:t xml:space="preserve">the </w:t>
      </w:r>
      <w:r w:rsidR="00F91AC4" w:rsidRPr="00A22C43">
        <w:rPr>
          <w:rFonts w:ascii="Times New Roman" w:eastAsia="Times New Roman" w:hAnsi="Times New Roman" w:cs="Times New Roman"/>
          <w:color w:val="000000"/>
        </w:rPr>
        <w:t>Pilot Study</w:t>
      </w:r>
      <w:r w:rsidR="008250A7">
        <w:rPr>
          <w:rFonts w:ascii="Times New Roman" w:eastAsia="Times New Roman" w:hAnsi="Times New Roman" w:cs="Times New Roman"/>
          <w:color w:val="000000"/>
        </w:rPr>
        <w:t>. O</w:t>
      </w:r>
      <w:r w:rsidRPr="00A22C43">
        <w:rPr>
          <w:rFonts w:ascii="Times New Roman" w:eastAsia="Times New Roman" w:hAnsi="Times New Roman" w:cs="Times New Roman"/>
          <w:color w:val="000000"/>
        </w:rPr>
        <w:t xml:space="preserve">ne hundred six </w:t>
      </w:r>
      <w:r w:rsidR="007F06B7" w:rsidRPr="00A22C43">
        <w:rPr>
          <w:rFonts w:ascii="Times New Roman" w:eastAsia="Times New Roman" w:hAnsi="Times New Roman" w:cs="Times New Roman"/>
          <w:color w:val="000000"/>
        </w:rPr>
        <w:t>MBA student pairs</w:t>
      </w:r>
      <w:r w:rsidR="00D62C6E" w:rsidRPr="00A22C43">
        <w:rPr>
          <w:rStyle w:val="FootnoteReference"/>
          <w:rFonts w:ascii="Times New Roman" w:eastAsia="Times New Roman" w:hAnsi="Times New Roman" w:cs="Times New Roman"/>
          <w:color w:val="000000"/>
        </w:rPr>
        <w:footnoteReference w:id="3"/>
      </w:r>
      <w:r w:rsidRPr="00A22C43">
        <w:rPr>
          <w:rFonts w:ascii="Times New Roman" w:eastAsia="Times New Roman" w:hAnsi="Times New Roman" w:cs="Times New Roman"/>
          <w:color w:val="000000"/>
        </w:rPr>
        <w:t xml:space="preserve"> </w:t>
      </w:r>
      <w:r w:rsidR="0094148E">
        <w:rPr>
          <w:rFonts w:ascii="Times New Roman" w:eastAsia="Times New Roman" w:hAnsi="Times New Roman" w:cs="Times New Roman"/>
          <w:color w:val="000000"/>
        </w:rPr>
        <w:t xml:space="preserve">(i.e., 212 students) </w:t>
      </w:r>
      <w:r w:rsidRPr="00A22C43">
        <w:rPr>
          <w:rFonts w:ascii="Times New Roman" w:eastAsia="Times New Roman" w:hAnsi="Times New Roman" w:cs="Times New Roman"/>
          <w:color w:val="000000"/>
        </w:rPr>
        <w:t>completed</w:t>
      </w:r>
      <w:r w:rsidR="00FF132B" w:rsidRPr="00A22C43">
        <w:rPr>
          <w:rFonts w:ascii="Times New Roman" w:eastAsia="Times New Roman" w:hAnsi="Times New Roman" w:cs="Times New Roman"/>
          <w:color w:val="000000"/>
        </w:rPr>
        <w:t xml:space="preserve"> an</w:t>
      </w:r>
      <w:r w:rsidRPr="00A22C43">
        <w:rPr>
          <w:rFonts w:ascii="Times New Roman" w:eastAsia="Times New Roman" w:hAnsi="Times New Roman" w:cs="Times New Roman"/>
          <w:color w:val="000000"/>
        </w:rPr>
        <w:t xml:space="preserve"> </w:t>
      </w:r>
      <w:r w:rsidR="00B12728" w:rsidRPr="00A22C43">
        <w:rPr>
          <w:rFonts w:ascii="Times New Roman" w:eastAsia="Times New Roman" w:hAnsi="Times New Roman" w:cs="Times New Roman"/>
          <w:color w:val="000000"/>
        </w:rPr>
        <w:t>integrative negotiation</w:t>
      </w:r>
      <w:r w:rsidR="0071688F" w:rsidRPr="00A22C43">
        <w:rPr>
          <w:rFonts w:ascii="Times New Roman" w:eastAsia="Times New Roman" w:hAnsi="Times New Roman" w:cs="Times New Roman"/>
          <w:color w:val="000000"/>
        </w:rPr>
        <w:t xml:space="preserve">. </w:t>
      </w:r>
    </w:p>
    <w:p w14:paraId="3BB434DE" w14:textId="602E3256" w:rsidR="00C563F8" w:rsidRPr="00A22C43" w:rsidRDefault="00C563F8" w:rsidP="00A22C43">
      <w:pPr>
        <w:spacing w:line="480" w:lineRule="auto"/>
        <w:ind w:firstLine="720"/>
        <w:rPr>
          <w:rFonts w:ascii="Times New Roman" w:eastAsia="Times New Roman" w:hAnsi="Times New Roman" w:cs="Times New Roman"/>
          <w:color w:val="000000"/>
        </w:rPr>
      </w:pPr>
      <w:r w:rsidRPr="00A22C43">
        <w:rPr>
          <w:rFonts w:ascii="Times New Roman" w:eastAsia="Times New Roman" w:hAnsi="Times New Roman" w:cs="Times New Roman"/>
          <w:b/>
          <w:color w:val="000000"/>
        </w:rPr>
        <w:t>Procedure</w:t>
      </w:r>
      <w:r w:rsidR="0071688F" w:rsidRPr="00A22C43">
        <w:rPr>
          <w:rFonts w:ascii="Times New Roman" w:eastAsia="Times New Roman" w:hAnsi="Times New Roman" w:cs="Times New Roman"/>
          <w:b/>
          <w:color w:val="000000"/>
        </w:rPr>
        <w:t>.</w:t>
      </w:r>
      <w:r w:rsidR="0071688F"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Participants completed their negotiation in class with a randomly assigned partner</w:t>
      </w:r>
      <w:r w:rsidR="0071688F" w:rsidRPr="00A22C43">
        <w:rPr>
          <w:rFonts w:ascii="Times New Roman" w:eastAsia="Times New Roman" w:hAnsi="Times New Roman" w:cs="Times New Roman"/>
          <w:color w:val="000000"/>
        </w:rPr>
        <w:t xml:space="preserve">. </w:t>
      </w:r>
      <w:r w:rsidR="0012799B" w:rsidRPr="00A22C43">
        <w:rPr>
          <w:rFonts w:ascii="Times New Roman" w:eastAsia="Times New Roman" w:hAnsi="Times New Roman" w:cs="Times New Roman"/>
          <w:color w:val="000000"/>
        </w:rPr>
        <w:t>To increase our sample size and generalizability, we sampled across two classes</w:t>
      </w:r>
      <w:r w:rsidR="00736563" w:rsidRPr="00A22C43">
        <w:rPr>
          <w:rFonts w:ascii="Times New Roman" w:eastAsia="Times New Roman" w:hAnsi="Times New Roman" w:cs="Times New Roman"/>
          <w:color w:val="000000"/>
        </w:rPr>
        <w:t xml:space="preserve">. </w:t>
      </w:r>
      <w:r w:rsidR="009A3895" w:rsidRPr="00A22C43">
        <w:rPr>
          <w:rFonts w:ascii="Times New Roman" w:eastAsia="Times New Roman" w:hAnsi="Times New Roman" w:cs="Times New Roman"/>
          <w:color w:val="000000"/>
        </w:rPr>
        <w:t xml:space="preserve">One class completed the </w:t>
      </w:r>
      <w:r w:rsidR="00B12728" w:rsidRPr="00A22C43">
        <w:rPr>
          <w:rFonts w:ascii="Times New Roman" w:eastAsia="Times New Roman" w:hAnsi="Times New Roman" w:cs="Times New Roman"/>
          <w:color w:val="000000"/>
        </w:rPr>
        <w:t>New Car</w:t>
      </w:r>
      <w:r w:rsidR="009A3895" w:rsidRPr="00A22C43">
        <w:rPr>
          <w:rFonts w:ascii="Times New Roman" w:eastAsia="Times New Roman" w:hAnsi="Times New Roman" w:cs="Times New Roman"/>
          <w:color w:val="000000"/>
        </w:rPr>
        <w:t xml:space="preserve"> negotiation (Nadler, Thompson, &amp; </w:t>
      </w:r>
      <w:r w:rsidR="00CB352A" w:rsidRPr="00A22C43">
        <w:rPr>
          <w:rFonts w:ascii="Times New Roman" w:eastAsia="Times New Roman" w:hAnsi="Times New Roman" w:cs="Times New Roman"/>
          <w:color w:val="000000"/>
        </w:rPr>
        <w:t>M</w:t>
      </w:r>
      <w:r w:rsidR="009A3895" w:rsidRPr="00A22C43">
        <w:rPr>
          <w:rFonts w:ascii="Times New Roman" w:eastAsia="Times New Roman" w:hAnsi="Times New Roman" w:cs="Times New Roman"/>
          <w:color w:val="000000"/>
        </w:rPr>
        <w:t xml:space="preserve">orris, 1998; </w:t>
      </w:r>
      <w:r w:rsidR="00B12728" w:rsidRPr="00A22C43">
        <w:rPr>
          <w:rFonts w:ascii="Times New Roman" w:eastAsia="Times New Roman" w:hAnsi="Times New Roman" w:cs="Times New Roman"/>
          <w:i/>
          <w:color w:val="000000"/>
        </w:rPr>
        <w:t>n</w:t>
      </w:r>
      <w:r w:rsidR="00EE56CF" w:rsidRPr="00A22C43">
        <w:rPr>
          <w:rFonts w:ascii="Times New Roman" w:eastAsia="Times New Roman" w:hAnsi="Times New Roman" w:cs="Times New Roman"/>
          <w:i/>
          <w:color w:val="000000"/>
        </w:rPr>
        <w:t xml:space="preserve"> </w:t>
      </w:r>
      <w:r w:rsidR="009A3895" w:rsidRPr="00A22C43">
        <w:rPr>
          <w:rFonts w:ascii="Times New Roman" w:eastAsia="Times New Roman" w:hAnsi="Times New Roman" w:cs="Times New Roman"/>
          <w:color w:val="000000"/>
        </w:rPr>
        <w:t>=</w:t>
      </w:r>
      <w:r w:rsidR="00EE56CF" w:rsidRPr="00A22C43">
        <w:rPr>
          <w:rFonts w:ascii="Times New Roman" w:eastAsia="Times New Roman" w:hAnsi="Times New Roman" w:cs="Times New Roman"/>
          <w:color w:val="000000"/>
        </w:rPr>
        <w:t xml:space="preserve"> </w:t>
      </w:r>
      <w:r w:rsidR="009A3895" w:rsidRPr="00A22C43">
        <w:rPr>
          <w:rFonts w:ascii="Times New Roman" w:eastAsia="Times New Roman" w:hAnsi="Times New Roman" w:cs="Times New Roman"/>
          <w:color w:val="000000"/>
        </w:rPr>
        <w:t>37</w:t>
      </w:r>
      <w:r w:rsidR="0094148E">
        <w:rPr>
          <w:rFonts w:ascii="Times New Roman" w:eastAsia="Times New Roman" w:hAnsi="Times New Roman" w:cs="Times New Roman"/>
          <w:color w:val="000000"/>
        </w:rPr>
        <w:t xml:space="preserve"> pairs</w:t>
      </w:r>
      <w:r w:rsidR="009A3895" w:rsidRPr="00A22C43">
        <w:rPr>
          <w:rFonts w:ascii="Times New Roman" w:eastAsia="Times New Roman" w:hAnsi="Times New Roman" w:cs="Times New Roman"/>
          <w:color w:val="000000"/>
        </w:rPr>
        <w:t xml:space="preserve">); the </w:t>
      </w:r>
      <w:r w:rsidR="009A3895" w:rsidRPr="00A22C43">
        <w:rPr>
          <w:rFonts w:ascii="Times New Roman" w:eastAsia="Times New Roman" w:hAnsi="Times New Roman" w:cs="Times New Roman"/>
          <w:color w:val="000000"/>
        </w:rPr>
        <w:lastRenderedPageBreak/>
        <w:t>other completed the</w:t>
      </w:r>
      <w:r w:rsidR="00B12728" w:rsidRPr="00A22C43">
        <w:rPr>
          <w:rFonts w:ascii="Times New Roman" w:eastAsia="Times New Roman" w:hAnsi="Times New Roman" w:cs="Times New Roman"/>
          <w:color w:val="000000"/>
        </w:rPr>
        <w:t xml:space="preserve"> New Recruit</w:t>
      </w:r>
      <w:r w:rsidR="001511A1" w:rsidRPr="00A22C43">
        <w:rPr>
          <w:rFonts w:ascii="Times New Roman" w:eastAsia="Times New Roman" w:hAnsi="Times New Roman" w:cs="Times New Roman"/>
          <w:color w:val="000000"/>
        </w:rPr>
        <w:t xml:space="preserve"> negotiation (</w:t>
      </w:r>
      <w:r w:rsidR="00BC2084">
        <w:rPr>
          <w:rFonts w:ascii="Times New Roman" w:eastAsia="Times New Roman" w:hAnsi="Times New Roman" w:cs="Times New Roman"/>
          <w:color w:val="000000"/>
        </w:rPr>
        <w:t xml:space="preserve">Neale, 2006; </w:t>
      </w:r>
      <w:r w:rsidR="00B12728" w:rsidRPr="00A22C43">
        <w:rPr>
          <w:rFonts w:ascii="Times New Roman" w:eastAsia="Times New Roman" w:hAnsi="Times New Roman" w:cs="Times New Roman"/>
          <w:i/>
          <w:color w:val="000000"/>
        </w:rPr>
        <w:t>n</w:t>
      </w:r>
      <w:r w:rsidR="00EE56CF" w:rsidRPr="00A22C43">
        <w:rPr>
          <w:rFonts w:ascii="Times New Roman" w:eastAsia="Times New Roman" w:hAnsi="Times New Roman" w:cs="Times New Roman"/>
          <w:i/>
          <w:color w:val="000000"/>
        </w:rPr>
        <w:t xml:space="preserve"> </w:t>
      </w:r>
      <w:r w:rsidR="00B12728" w:rsidRPr="00A22C43">
        <w:rPr>
          <w:rFonts w:ascii="Times New Roman" w:eastAsia="Times New Roman" w:hAnsi="Times New Roman" w:cs="Times New Roman"/>
          <w:color w:val="000000"/>
        </w:rPr>
        <w:t>=</w:t>
      </w:r>
      <w:r w:rsidR="00EE56CF" w:rsidRPr="00A22C43">
        <w:rPr>
          <w:rFonts w:ascii="Times New Roman" w:eastAsia="Times New Roman" w:hAnsi="Times New Roman" w:cs="Times New Roman"/>
          <w:color w:val="000000"/>
        </w:rPr>
        <w:t xml:space="preserve"> </w:t>
      </w:r>
      <w:r w:rsidR="00B12728" w:rsidRPr="00A22C43">
        <w:rPr>
          <w:rFonts w:ascii="Times New Roman" w:eastAsia="Times New Roman" w:hAnsi="Times New Roman" w:cs="Times New Roman"/>
          <w:color w:val="000000"/>
        </w:rPr>
        <w:t>69</w:t>
      </w:r>
      <w:r w:rsidR="0094148E">
        <w:rPr>
          <w:rFonts w:ascii="Times New Roman" w:eastAsia="Times New Roman" w:hAnsi="Times New Roman" w:cs="Times New Roman"/>
          <w:color w:val="000000"/>
        </w:rPr>
        <w:t xml:space="preserve"> pairs</w:t>
      </w:r>
      <w:r w:rsidR="00B12728"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After the negotiation, </w:t>
      </w:r>
      <w:r w:rsidR="00CF7D06">
        <w:rPr>
          <w:rFonts w:ascii="Times New Roman" w:eastAsia="Times New Roman" w:hAnsi="Times New Roman" w:cs="Times New Roman"/>
          <w:color w:val="000000"/>
        </w:rPr>
        <w:t>one</w:t>
      </w:r>
      <w:r w:rsidR="00CF7D06" w:rsidRPr="00A22C43">
        <w:rPr>
          <w:rFonts w:ascii="Times New Roman" w:eastAsia="Times New Roman" w:hAnsi="Times New Roman" w:cs="Times New Roman"/>
          <w:color w:val="000000"/>
        </w:rPr>
        <w:t xml:space="preserve"> </w:t>
      </w:r>
      <w:r w:rsidR="007F22BA">
        <w:rPr>
          <w:rFonts w:ascii="Times New Roman" w:eastAsia="Times New Roman" w:hAnsi="Times New Roman" w:cs="Times New Roman"/>
          <w:color w:val="000000"/>
        </w:rPr>
        <w:t>participant</w:t>
      </w:r>
      <w:r w:rsidR="007F22BA" w:rsidRPr="00A22C43">
        <w:rPr>
          <w:rFonts w:ascii="Times New Roman" w:eastAsia="Times New Roman" w:hAnsi="Times New Roman" w:cs="Times New Roman"/>
          <w:color w:val="000000"/>
        </w:rPr>
        <w:t xml:space="preserve"> </w:t>
      </w:r>
      <w:r w:rsidR="00CF7D06">
        <w:rPr>
          <w:rFonts w:ascii="Times New Roman" w:eastAsia="Times New Roman" w:hAnsi="Times New Roman" w:cs="Times New Roman"/>
          <w:color w:val="000000"/>
        </w:rPr>
        <w:t xml:space="preserve">in each pair </w:t>
      </w:r>
      <w:r w:rsidRPr="00A22C43">
        <w:rPr>
          <w:rFonts w:ascii="Times New Roman" w:eastAsia="Times New Roman" w:hAnsi="Times New Roman" w:cs="Times New Roman"/>
          <w:color w:val="000000"/>
        </w:rPr>
        <w:t>completed a survey</w:t>
      </w:r>
      <w:r w:rsidR="00B12728" w:rsidRPr="00A22C43">
        <w:rPr>
          <w:rFonts w:ascii="Times New Roman" w:eastAsia="Times New Roman" w:hAnsi="Times New Roman" w:cs="Times New Roman"/>
          <w:color w:val="000000"/>
        </w:rPr>
        <w:t>.</w:t>
      </w:r>
      <w:r w:rsidR="0071688F" w:rsidRPr="00A22C43">
        <w:rPr>
          <w:rFonts w:ascii="Times New Roman" w:eastAsia="Times New Roman" w:hAnsi="Times New Roman" w:cs="Times New Roman"/>
          <w:color w:val="000000"/>
        </w:rPr>
        <w:t xml:space="preserve"> </w:t>
      </w:r>
    </w:p>
    <w:p w14:paraId="0B5CED23" w14:textId="61938F00" w:rsidR="007376A8" w:rsidRPr="00A22C43" w:rsidRDefault="00C563F8" w:rsidP="00A22C43">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color w:val="000000"/>
        </w:rPr>
        <w:tab/>
      </w:r>
      <w:r w:rsidRPr="00A22C43">
        <w:rPr>
          <w:rFonts w:ascii="Times New Roman" w:eastAsia="Times New Roman" w:hAnsi="Times New Roman" w:cs="Times New Roman"/>
          <w:b/>
          <w:color w:val="000000"/>
        </w:rPr>
        <w:t>Materials.</w:t>
      </w:r>
      <w:r w:rsidRPr="00A22C43">
        <w:rPr>
          <w:rFonts w:ascii="Times New Roman" w:eastAsia="Times New Roman" w:hAnsi="Times New Roman" w:cs="Times New Roman"/>
          <w:color w:val="000000"/>
        </w:rPr>
        <w:t xml:space="preserve"> The New Car</w:t>
      </w:r>
      <w:r w:rsidR="009A3895"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and New Recruit negotiation</w:t>
      </w:r>
      <w:r w:rsidR="00B12728" w:rsidRPr="00A22C43">
        <w:rPr>
          <w:rFonts w:ascii="Times New Roman" w:eastAsia="Times New Roman" w:hAnsi="Times New Roman" w:cs="Times New Roman"/>
          <w:color w:val="000000"/>
        </w:rPr>
        <w:t xml:space="preserve">s </w:t>
      </w:r>
      <w:r w:rsidRPr="00A22C43">
        <w:rPr>
          <w:rFonts w:ascii="Times New Roman" w:eastAsia="Times New Roman" w:hAnsi="Times New Roman" w:cs="Times New Roman"/>
          <w:color w:val="000000"/>
        </w:rPr>
        <w:t>require pairs to negotiate the buying and selling of a car and the job offer details for a new employee, respectively</w:t>
      </w:r>
      <w:r w:rsidR="0071688F" w:rsidRPr="00A22C43">
        <w:rPr>
          <w:rFonts w:ascii="Times New Roman" w:eastAsia="Times New Roman" w:hAnsi="Times New Roman" w:cs="Times New Roman"/>
          <w:color w:val="000000"/>
        </w:rPr>
        <w:t xml:space="preserve">. </w:t>
      </w:r>
      <w:r w:rsidR="009A3895" w:rsidRPr="00A22C43">
        <w:rPr>
          <w:rFonts w:ascii="Times New Roman" w:eastAsia="Times New Roman" w:hAnsi="Times New Roman" w:cs="Times New Roman"/>
          <w:color w:val="000000"/>
        </w:rPr>
        <w:t>B</w:t>
      </w:r>
      <w:r w:rsidR="007376A8" w:rsidRPr="00A22C43">
        <w:rPr>
          <w:rFonts w:ascii="Times New Roman" w:eastAsia="Times New Roman" w:hAnsi="Times New Roman" w:cs="Times New Roman"/>
          <w:color w:val="000000"/>
        </w:rPr>
        <w:t xml:space="preserve">oth </w:t>
      </w:r>
      <w:r w:rsidR="00900D42" w:rsidRPr="00A22C43">
        <w:rPr>
          <w:rFonts w:ascii="Times New Roman" w:eastAsia="Times New Roman" w:hAnsi="Times New Roman" w:cs="Times New Roman"/>
          <w:color w:val="000000"/>
        </w:rPr>
        <w:t>negotiations</w:t>
      </w:r>
      <w:r w:rsidR="009A3895" w:rsidRPr="00A22C43">
        <w:rPr>
          <w:rFonts w:ascii="Times New Roman" w:eastAsia="Times New Roman" w:hAnsi="Times New Roman" w:cs="Times New Roman"/>
          <w:color w:val="000000"/>
        </w:rPr>
        <w:t xml:space="preserve"> have exactly the same structure:</w:t>
      </w:r>
      <w:r w:rsidR="007376A8" w:rsidRPr="00A22C43">
        <w:rPr>
          <w:rFonts w:ascii="Times New Roman" w:eastAsia="Times New Roman" w:hAnsi="Times New Roman" w:cs="Times New Roman"/>
          <w:color w:val="000000"/>
        </w:rPr>
        <w:t xml:space="preserve"> pairs negotiate eight issues </w:t>
      </w:r>
      <w:r w:rsidR="00627254" w:rsidRPr="00A22C43">
        <w:rPr>
          <w:rFonts w:ascii="Times New Roman" w:eastAsia="Times New Roman" w:hAnsi="Times New Roman" w:cs="Times New Roman"/>
          <w:color w:val="000000"/>
        </w:rPr>
        <w:t>with</w:t>
      </w:r>
      <w:r w:rsidR="007376A8" w:rsidRPr="00A22C43">
        <w:rPr>
          <w:rFonts w:ascii="Times New Roman" w:eastAsia="Times New Roman" w:hAnsi="Times New Roman" w:cs="Times New Roman"/>
          <w:color w:val="000000"/>
        </w:rPr>
        <w:t xml:space="preserve"> five </w:t>
      </w:r>
      <w:r w:rsidR="00A2477C" w:rsidRPr="00A22C43">
        <w:rPr>
          <w:rFonts w:ascii="Times New Roman" w:eastAsia="Times New Roman" w:hAnsi="Times New Roman" w:cs="Times New Roman"/>
          <w:color w:val="000000"/>
        </w:rPr>
        <w:t xml:space="preserve">outcome </w:t>
      </w:r>
      <w:r w:rsidR="007376A8" w:rsidRPr="00A22C43">
        <w:rPr>
          <w:rFonts w:ascii="Times New Roman" w:eastAsia="Times New Roman" w:hAnsi="Times New Roman" w:cs="Times New Roman"/>
          <w:color w:val="000000"/>
        </w:rPr>
        <w:t>options</w:t>
      </w:r>
      <w:r w:rsidR="00627254" w:rsidRPr="00A22C43">
        <w:rPr>
          <w:rFonts w:ascii="Times New Roman" w:eastAsia="Times New Roman" w:hAnsi="Times New Roman" w:cs="Times New Roman"/>
          <w:color w:val="000000"/>
        </w:rPr>
        <w:t xml:space="preserve"> </w:t>
      </w:r>
      <w:r w:rsidR="00A2477C" w:rsidRPr="00A22C43">
        <w:rPr>
          <w:rFonts w:ascii="Times New Roman" w:eastAsia="Times New Roman" w:hAnsi="Times New Roman" w:cs="Times New Roman"/>
          <w:color w:val="000000"/>
        </w:rPr>
        <w:t xml:space="preserve">for </w:t>
      </w:r>
      <w:r w:rsidR="00627254" w:rsidRPr="00A22C43">
        <w:rPr>
          <w:rFonts w:ascii="Times New Roman" w:eastAsia="Times New Roman" w:hAnsi="Times New Roman" w:cs="Times New Roman"/>
          <w:color w:val="000000"/>
        </w:rPr>
        <w:t>each</w:t>
      </w:r>
      <w:r w:rsidR="00A2477C" w:rsidRPr="00A22C43">
        <w:rPr>
          <w:rFonts w:ascii="Times New Roman" w:eastAsia="Times New Roman" w:hAnsi="Times New Roman" w:cs="Times New Roman"/>
          <w:color w:val="000000"/>
        </w:rPr>
        <w:t xml:space="preserve"> issue</w:t>
      </w:r>
      <w:r w:rsidR="0071688F" w:rsidRPr="00A22C43">
        <w:rPr>
          <w:rFonts w:ascii="Times New Roman" w:eastAsia="Times New Roman" w:hAnsi="Times New Roman" w:cs="Times New Roman"/>
          <w:color w:val="000000"/>
        </w:rPr>
        <w:t xml:space="preserve">. </w:t>
      </w:r>
      <w:r w:rsidR="00900D42" w:rsidRPr="00A22C43">
        <w:rPr>
          <w:rFonts w:ascii="Times New Roman" w:eastAsia="Times New Roman" w:hAnsi="Times New Roman" w:cs="Times New Roman"/>
          <w:color w:val="000000"/>
        </w:rPr>
        <w:t>F</w:t>
      </w:r>
      <w:r w:rsidR="007376A8" w:rsidRPr="00A22C43">
        <w:rPr>
          <w:rFonts w:ascii="Times New Roman" w:eastAsia="Times New Roman" w:hAnsi="Times New Roman" w:cs="Times New Roman"/>
          <w:color w:val="000000"/>
        </w:rPr>
        <w:t xml:space="preserve">or instance, in the </w:t>
      </w:r>
      <w:r w:rsidR="00900D42" w:rsidRPr="00A22C43">
        <w:rPr>
          <w:rFonts w:ascii="Times New Roman" w:eastAsia="Times New Roman" w:hAnsi="Times New Roman" w:cs="Times New Roman"/>
          <w:color w:val="000000"/>
        </w:rPr>
        <w:t>car</w:t>
      </w:r>
      <w:r w:rsidR="007376A8" w:rsidRPr="00A22C43">
        <w:rPr>
          <w:rFonts w:ascii="Times New Roman" w:eastAsia="Times New Roman" w:hAnsi="Times New Roman" w:cs="Times New Roman"/>
          <w:color w:val="000000"/>
        </w:rPr>
        <w:t xml:space="preserve"> </w:t>
      </w:r>
      <w:r w:rsidR="00900D42" w:rsidRPr="00A22C43">
        <w:rPr>
          <w:rFonts w:ascii="Times New Roman" w:eastAsia="Times New Roman" w:hAnsi="Times New Roman" w:cs="Times New Roman"/>
          <w:color w:val="000000"/>
        </w:rPr>
        <w:t>negotiation</w:t>
      </w:r>
      <w:r w:rsidR="007376A8" w:rsidRPr="00A22C43">
        <w:rPr>
          <w:rFonts w:ascii="Times New Roman" w:eastAsia="Times New Roman" w:hAnsi="Times New Roman" w:cs="Times New Roman"/>
          <w:color w:val="000000"/>
        </w:rPr>
        <w:t xml:space="preserve">, parties must </w:t>
      </w:r>
      <w:r w:rsidR="00900D42" w:rsidRPr="00A22C43">
        <w:rPr>
          <w:rFonts w:ascii="Times New Roman" w:eastAsia="Times New Roman" w:hAnsi="Times New Roman" w:cs="Times New Roman"/>
          <w:color w:val="000000"/>
        </w:rPr>
        <w:t>determine</w:t>
      </w:r>
      <w:r w:rsidR="007376A8" w:rsidRPr="00A22C43">
        <w:rPr>
          <w:rFonts w:ascii="Times New Roman" w:eastAsia="Times New Roman" w:hAnsi="Times New Roman" w:cs="Times New Roman"/>
          <w:color w:val="000000"/>
        </w:rPr>
        <w:t xml:space="preserve"> a </w:t>
      </w:r>
      <w:r w:rsidR="00900D42" w:rsidRPr="00A22C43">
        <w:rPr>
          <w:rFonts w:ascii="Times New Roman" w:eastAsia="Times New Roman" w:hAnsi="Times New Roman" w:cs="Times New Roman"/>
          <w:color w:val="000000"/>
        </w:rPr>
        <w:t xml:space="preserve">car </w:t>
      </w:r>
      <w:r w:rsidR="007376A8" w:rsidRPr="00A22C43">
        <w:rPr>
          <w:rFonts w:ascii="Times New Roman" w:eastAsia="Times New Roman" w:hAnsi="Times New Roman" w:cs="Times New Roman"/>
          <w:color w:val="000000"/>
        </w:rPr>
        <w:t>price ranging from $50,000 to $58,000 in $2,000 increments, a car color (black, red, blue, green, or yellow), and so on</w:t>
      </w:r>
      <w:r w:rsidR="0071688F" w:rsidRPr="00A22C43">
        <w:rPr>
          <w:rFonts w:ascii="Times New Roman" w:eastAsia="Times New Roman" w:hAnsi="Times New Roman" w:cs="Times New Roman"/>
          <w:color w:val="000000"/>
        </w:rPr>
        <w:t xml:space="preserve">. </w:t>
      </w:r>
      <w:r w:rsidR="007376A8" w:rsidRPr="00A22C43">
        <w:rPr>
          <w:rFonts w:ascii="Times New Roman" w:eastAsia="Times New Roman" w:hAnsi="Times New Roman" w:cs="Times New Roman"/>
          <w:color w:val="000000"/>
        </w:rPr>
        <w:t xml:space="preserve">Each party has a point schedule in their confidential information </w:t>
      </w:r>
      <w:r w:rsidR="00A2477C" w:rsidRPr="00A22C43">
        <w:rPr>
          <w:rFonts w:ascii="Times New Roman" w:eastAsia="Times New Roman" w:hAnsi="Times New Roman" w:cs="Times New Roman"/>
          <w:color w:val="000000"/>
        </w:rPr>
        <w:t>that</w:t>
      </w:r>
      <w:r w:rsidR="007376A8" w:rsidRPr="00A22C43">
        <w:rPr>
          <w:rFonts w:ascii="Times New Roman" w:eastAsia="Times New Roman" w:hAnsi="Times New Roman" w:cs="Times New Roman"/>
          <w:color w:val="000000"/>
        </w:rPr>
        <w:t xml:space="preserve"> explains their preferences</w:t>
      </w:r>
      <w:r w:rsidR="0071688F" w:rsidRPr="00A22C43">
        <w:rPr>
          <w:rFonts w:ascii="Times New Roman" w:eastAsia="Times New Roman" w:hAnsi="Times New Roman" w:cs="Times New Roman"/>
          <w:color w:val="000000"/>
        </w:rPr>
        <w:t xml:space="preserve">. </w:t>
      </w:r>
      <w:r w:rsidR="007376A8" w:rsidRPr="00A22C43">
        <w:rPr>
          <w:rFonts w:ascii="Times New Roman" w:eastAsia="Times New Roman" w:hAnsi="Times New Roman" w:cs="Times New Roman"/>
          <w:color w:val="000000"/>
        </w:rPr>
        <w:t xml:space="preserve">Of the eight issues, two are distributive (parties have opposite preferences of the same point magnitude), two are </w:t>
      </w:r>
      <w:r w:rsidR="009A3895" w:rsidRPr="00A22C43">
        <w:rPr>
          <w:rFonts w:ascii="Times New Roman" w:eastAsia="Times New Roman" w:hAnsi="Times New Roman" w:cs="Times New Roman"/>
          <w:color w:val="000000"/>
        </w:rPr>
        <w:t xml:space="preserve">compatible (parties have </w:t>
      </w:r>
      <w:r w:rsidR="009F5BC2" w:rsidRPr="00A22C43">
        <w:rPr>
          <w:rFonts w:ascii="Times New Roman" w:eastAsia="Times New Roman" w:hAnsi="Times New Roman" w:cs="Times New Roman"/>
          <w:color w:val="000000"/>
        </w:rPr>
        <w:t xml:space="preserve">the </w:t>
      </w:r>
      <w:r w:rsidR="007376A8" w:rsidRPr="00A22C43">
        <w:rPr>
          <w:rFonts w:ascii="Times New Roman" w:eastAsia="Times New Roman" w:hAnsi="Times New Roman" w:cs="Times New Roman"/>
          <w:color w:val="000000"/>
        </w:rPr>
        <w:t>same preferen</w:t>
      </w:r>
      <w:r w:rsidR="00FF132B" w:rsidRPr="00A22C43">
        <w:rPr>
          <w:rFonts w:ascii="Times New Roman" w:eastAsia="Times New Roman" w:hAnsi="Times New Roman" w:cs="Times New Roman"/>
          <w:color w:val="000000"/>
        </w:rPr>
        <w:t xml:space="preserve">ces), and four are variable-sum </w:t>
      </w:r>
      <w:r w:rsidR="007376A8" w:rsidRPr="00A22C43">
        <w:rPr>
          <w:rFonts w:ascii="Times New Roman" w:eastAsia="Times New Roman" w:hAnsi="Times New Roman" w:cs="Times New Roman"/>
          <w:color w:val="000000"/>
        </w:rPr>
        <w:t>(parties have opposing preferences</w:t>
      </w:r>
      <w:r w:rsidR="001051AD" w:rsidRPr="00A22C43">
        <w:rPr>
          <w:rFonts w:ascii="Times New Roman" w:eastAsia="Times New Roman" w:hAnsi="Times New Roman" w:cs="Times New Roman"/>
          <w:color w:val="000000"/>
        </w:rPr>
        <w:t xml:space="preserve"> but different point magnitudes</w:t>
      </w:r>
      <w:r w:rsidR="007376A8" w:rsidRPr="00A22C43">
        <w:rPr>
          <w:rFonts w:ascii="Times New Roman" w:eastAsia="Times New Roman" w:hAnsi="Times New Roman" w:cs="Times New Roman"/>
          <w:color w:val="000000"/>
        </w:rPr>
        <w:t>)</w:t>
      </w:r>
      <w:r w:rsidR="0071688F" w:rsidRPr="00A22C43">
        <w:rPr>
          <w:rFonts w:ascii="Times New Roman" w:eastAsia="Times New Roman" w:hAnsi="Times New Roman" w:cs="Times New Roman"/>
          <w:color w:val="000000"/>
        </w:rPr>
        <w:t xml:space="preserve">. </w:t>
      </w:r>
      <w:r w:rsidR="007376A8" w:rsidRPr="00A22C43">
        <w:rPr>
          <w:rFonts w:ascii="Times New Roman" w:eastAsia="Times New Roman" w:hAnsi="Times New Roman" w:cs="Times New Roman"/>
          <w:color w:val="000000"/>
        </w:rPr>
        <w:t xml:space="preserve">If negotiators integrate their interests by compromising </w:t>
      </w:r>
      <w:r w:rsidR="007376A8" w:rsidRPr="00A22C43">
        <w:rPr>
          <w:rFonts w:ascii="Times New Roman" w:eastAsia="Times New Roman" w:hAnsi="Times New Roman" w:cs="Times New Roman"/>
          <w:i/>
          <w:color w:val="000000"/>
        </w:rPr>
        <w:t>across</w:t>
      </w:r>
      <w:r w:rsidR="007376A8" w:rsidRPr="00A22C43">
        <w:rPr>
          <w:rFonts w:ascii="Times New Roman" w:eastAsia="Times New Roman" w:hAnsi="Times New Roman" w:cs="Times New Roman"/>
          <w:color w:val="000000"/>
        </w:rPr>
        <w:t xml:space="preserve"> the variable-sum issues, they can divide more points than if they compromise on </w:t>
      </w:r>
      <w:r w:rsidR="007376A8" w:rsidRPr="00A22C43">
        <w:rPr>
          <w:rFonts w:ascii="Times New Roman" w:eastAsia="Times New Roman" w:hAnsi="Times New Roman" w:cs="Times New Roman"/>
          <w:i/>
          <w:color w:val="000000"/>
        </w:rPr>
        <w:t>each</w:t>
      </w:r>
      <w:r w:rsidR="007376A8" w:rsidRPr="00A22C43">
        <w:rPr>
          <w:rFonts w:ascii="Times New Roman" w:eastAsia="Times New Roman" w:hAnsi="Times New Roman" w:cs="Times New Roman"/>
          <w:color w:val="000000"/>
        </w:rPr>
        <w:t xml:space="preserve"> of the variable-sum issues individually</w:t>
      </w:r>
      <w:r w:rsidR="0071688F" w:rsidRPr="00A22C43">
        <w:rPr>
          <w:rFonts w:ascii="Times New Roman" w:eastAsia="Times New Roman" w:hAnsi="Times New Roman" w:cs="Times New Roman"/>
          <w:color w:val="000000"/>
        </w:rPr>
        <w:t xml:space="preserve">. </w:t>
      </w:r>
      <w:r w:rsidR="007376A8" w:rsidRPr="00A22C43">
        <w:rPr>
          <w:rFonts w:ascii="Times New Roman" w:eastAsia="Times New Roman" w:hAnsi="Times New Roman" w:cs="Times New Roman"/>
          <w:color w:val="000000"/>
        </w:rPr>
        <w:t xml:space="preserve">Based on the pairs’ decisions on the issues, each party achieves a number of points representing the extent to which they achieved their interests in the negotiation. </w:t>
      </w:r>
    </w:p>
    <w:p w14:paraId="07020BF2" w14:textId="25F2C14D" w:rsidR="0012799B" w:rsidRPr="00A22C43" w:rsidRDefault="007F22BA" w:rsidP="00A22C4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In addition to reporting the outcome of the negotiation, t</w:t>
      </w:r>
      <w:r w:rsidR="0012799B" w:rsidRPr="00A22C43">
        <w:rPr>
          <w:rFonts w:ascii="Times New Roman" w:eastAsia="Times New Roman" w:hAnsi="Times New Roman" w:cs="Times New Roman"/>
          <w:color w:val="000000"/>
        </w:rPr>
        <w:t xml:space="preserve">he survey asked </w:t>
      </w:r>
      <w:r w:rsidR="003239C6">
        <w:rPr>
          <w:rFonts w:ascii="Times New Roman" w:eastAsia="Times New Roman" w:hAnsi="Times New Roman" w:cs="Times New Roman"/>
          <w:color w:val="000000"/>
        </w:rPr>
        <w:t>participants</w:t>
      </w:r>
      <w:r w:rsidR="0012799B" w:rsidRPr="00A22C43">
        <w:rPr>
          <w:rFonts w:ascii="Times New Roman" w:eastAsia="Times New Roman" w:hAnsi="Times New Roman" w:cs="Times New Roman"/>
          <w:color w:val="000000"/>
        </w:rPr>
        <w:t xml:space="preserve"> whether or not they shook hands with their partner before beginning the negotiation (Yes, No, or Do not remember), whether or not they knew their partner prior to the negotiation (Yes or No), and how much they enjoyed the negotiation (1</w:t>
      </w:r>
      <w:r w:rsidR="0091489C" w:rsidRPr="00A22C43">
        <w:rPr>
          <w:rFonts w:ascii="Times New Roman" w:eastAsia="Times New Roman" w:hAnsi="Times New Roman" w:cs="Times New Roman"/>
          <w:color w:val="000000"/>
        </w:rPr>
        <w:t xml:space="preserve"> </w:t>
      </w:r>
      <w:r w:rsidR="0012799B" w:rsidRPr="00A22C43">
        <w:rPr>
          <w:rFonts w:ascii="Times New Roman" w:eastAsia="Times New Roman" w:hAnsi="Times New Roman" w:cs="Times New Roman"/>
          <w:color w:val="000000"/>
        </w:rPr>
        <w:t>=</w:t>
      </w:r>
      <w:r w:rsidR="0091489C" w:rsidRPr="00A22C43">
        <w:rPr>
          <w:rFonts w:ascii="Times New Roman" w:eastAsia="Times New Roman" w:hAnsi="Times New Roman" w:cs="Times New Roman"/>
          <w:color w:val="000000"/>
        </w:rPr>
        <w:t xml:space="preserve"> </w:t>
      </w:r>
      <w:r w:rsidR="0012799B" w:rsidRPr="00A22C43">
        <w:rPr>
          <w:rFonts w:ascii="Times New Roman" w:eastAsia="Times New Roman" w:hAnsi="Times New Roman" w:cs="Times New Roman"/>
          <w:i/>
          <w:color w:val="000000"/>
        </w:rPr>
        <w:t>Not at all</w:t>
      </w:r>
      <w:r w:rsidR="0012799B" w:rsidRPr="00A22C43">
        <w:rPr>
          <w:rFonts w:ascii="Times New Roman" w:eastAsia="Times New Roman" w:hAnsi="Times New Roman" w:cs="Times New Roman"/>
          <w:color w:val="000000"/>
        </w:rPr>
        <w:t>; 7</w:t>
      </w:r>
      <w:r w:rsidR="0091489C" w:rsidRPr="00A22C43">
        <w:rPr>
          <w:rFonts w:ascii="Times New Roman" w:eastAsia="Times New Roman" w:hAnsi="Times New Roman" w:cs="Times New Roman"/>
          <w:color w:val="000000"/>
        </w:rPr>
        <w:t xml:space="preserve"> </w:t>
      </w:r>
      <w:r w:rsidR="0012799B" w:rsidRPr="00A22C43">
        <w:rPr>
          <w:rFonts w:ascii="Times New Roman" w:eastAsia="Times New Roman" w:hAnsi="Times New Roman" w:cs="Times New Roman"/>
          <w:color w:val="000000"/>
        </w:rPr>
        <w:t>=</w:t>
      </w:r>
      <w:r w:rsidR="0091489C" w:rsidRPr="00A22C43">
        <w:rPr>
          <w:rFonts w:ascii="Times New Roman" w:eastAsia="Times New Roman" w:hAnsi="Times New Roman" w:cs="Times New Roman"/>
          <w:color w:val="000000"/>
        </w:rPr>
        <w:t xml:space="preserve"> </w:t>
      </w:r>
      <w:r w:rsidR="0012799B" w:rsidRPr="00A22C43">
        <w:rPr>
          <w:rFonts w:ascii="Times New Roman" w:eastAsia="Times New Roman" w:hAnsi="Times New Roman" w:cs="Times New Roman"/>
          <w:i/>
          <w:color w:val="000000"/>
        </w:rPr>
        <w:t>A lot</w:t>
      </w:r>
      <w:r w:rsidR="0012799B" w:rsidRPr="00A22C43">
        <w:rPr>
          <w:rFonts w:ascii="Times New Roman" w:eastAsia="Times New Roman" w:hAnsi="Times New Roman" w:cs="Times New Roman"/>
          <w:color w:val="000000"/>
        </w:rPr>
        <w:t>)</w:t>
      </w:r>
      <w:r w:rsidR="0071688F" w:rsidRPr="00A22C43">
        <w:rPr>
          <w:rFonts w:ascii="Times New Roman" w:eastAsia="Times New Roman" w:hAnsi="Times New Roman" w:cs="Times New Roman"/>
          <w:color w:val="000000"/>
        </w:rPr>
        <w:t>.</w:t>
      </w:r>
      <w:r w:rsidR="00CF7D06">
        <w:rPr>
          <w:rStyle w:val="FootnoteReference"/>
          <w:rFonts w:ascii="Times New Roman" w:eastAsia="Times New Roman" w:hAnsi="Times New Roman" w:cs="Times New Roman"/>
          <w:color w:val="000000"/>
        </w:rPr>
        <w:footnoteReference w:id="4"/>
      </w:r>
      <w:r w:rsidR="0071688F" w:rsidRPr="00A22C43">
        <w:rPr>
          <w:rFonts w:ascii="Times New Roman" w:eastAsia="Times New Roman" w:hAnsi="Times New Roman" w:cs="Times New Roman"/>
          <w:color w:val="000000"/>
        </w:rPr>
        <w:t xml:space="preserve"> </w:t>
      </w:r>
    </w:p>
    <w:p w14:paraId="7490E72D" w14:textId="2EAD8467" w:rsidR="0012799B" w:rsidRPr="00A22C43" w:rsidRDefault="00207673" w:rsidP="00A22C43">
      <w:pP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Study 1a </w:t>
      </w:r>
      <w:r w:rsidR="00FB02AC" w:rsidRPr="00A22C43">
        <w:rPr>
          <w:rFonts w:ascii="Times New Roman" w:eastAsia="Times New Roman" w:hAnsi="Times New Roman" w:cs="Times New Roman"/>
          <w:b/>
          <w:color w:val="000000"/>
        </w:rPr>
        <w:t>Results</w:t>
      </w:r>
      <w:r>
        <w:rPr>
          <w:rFonts w:ascii="Times New Roman" w:eastAsia="Times New Roman" w:hAnsi="Times New Roman" w:cs="Times New Roman"/>
          <w:b/>
          <w:color w:val="000000"/>
        </w:rPr>
        <w:t xml:space="preserve"> and Discussion</w:t>
      </w:r>
    </w:p>
    <w:p w14:paraId="7EBBC396" w14:textId="6F2F34EB" w:rsidR="006A788F" w:rsidRPr="00A22C43" w:rsidRDefault="007376A8" w:rsidP="00A22C43">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color w:val="000000"/>
        </w:rPr>
        <w:lastRenderedPageBreak/>
        <w:tab/>
      </w:r>
      <w:r w:rsidR="00FC5233" w:rsidRPr="00A22C43">
        <w:rPr>
          <w:rFonts w:ascii="Times New Roman" w:eastAsia="Times New Roman" w:hAnsi="Times New Roman" w:cs="Times New Roman"/>
          <w:color w:val="000000"/>
        </w:rPr>
        <w:t xml:space="preserve">Because </w:t>
      </w:r>
      <w:r w:rsidR="00900D42" w:rsidRPr="00A22C43">
        <w:rPr>
          <w:rFonts w:ascii="Times New Roman" w:eastAsia="Times New Roman" w:hAnsi="Times New Roman" w:cs="Times New Roman"/>
          <w:color w:val="000000"/>
        </w:rPr>
        <w:t xml:space="preserve">both negotiations </w:t>
      </w:r>
      <w:r w:rsidRPr="00A22C43">
        <w:rPr>
          <w:rFonts w:ascii="Times New Roman" w:eastAsia="Times New Roman" w:hAnsi="Times New Roman" w:cs="Times New Roman"/>
          <w:color w:val="000000"/>
        </w:rPr>
        <w:t xml:space="preserve">have the same integrative structure but different </w:t>
      </w:r>
      <w:r w:rsidR="00FC5233" w:rsidRPr="00A22C43">
        <w:rPr>
          <w:rFonts w:ascii="Times New Roman" w:eastAsia="Times New Roman" w:hAnsi="Times New Roman" w:cs="Times New Roman"/>
          <w:color w:val="000000"/>
        </w:rPr>
        <w:t>possible point totals</w:t>
      </w:r>
      <w:r w:rsidRPr="00A22C43">
        <w:rPr>
          <w:rFonts w:ascii="Times New Roman" w:eastAsia="Times New Roman" w:hAnsi="Times New Roman" w:cs="Times New Roman"/>
          <w:color w:val="000000"/>
        </w:rPr>
        <w:t xml:space="preserve">, we </w:t>
      </w:r>
      <w:r w:rsidR="000C35FA" w:rsidRPr="00A22C43">
        <w:rPr>
          <w:rFonts w:ascii="Times New Roman" w:eastAsia="Times New Roman" w:hAnsi="Times New Roman" w:cs="Times New Roman"/>
          <w:color w:val="000000"/>
        </w:rPr>
        <w:t xml:space="preserve">standardized </w:t>
      </w:r>
      <w:r w:rsidRPr="00A22C43">
        <w:rPr>
          <w:rFonts w:ascii="Times New Roman" w:eastAsia="Times New Roman" w:hAnsi="Times New Roman" w:cs="Times New Roman"/>
          <w:color w:val="000000"/>
        </w:rPr>
        <w:t>the pairs’ total score</w:t>
      </w:r>
      <w:r w:rsidR="00545987" w:rsidRPr="00A22C43">
        <w:rPr>
          <w:rFonts w:ascii="Times New Roman" w:eastAsia="Times New Roman" w:hAnsi="Times New Roman" w:cs="Times New Roman"/>
          <w:color w:val="000000"/>
        </w:rPr>
        <w:t>s</w:t>
      </w:r>
      <w:r w:rsidRPr="00A22C43">
        <w:rPr>
          <w:rFonts w:ascii="Times New Roman" w:eastAsia="Times New Roman" w:hAnsi="Times New Roman" w:cs="Times New Roman"/>
          <w:color w:val="000000"/>
        </w:rPr>
        <w:t xml:space="preserve"> </w:t>
      </w:r>
      <w:r w:rsidR="00AD0BAF" w:rsidRPr="00A22C43">
        <w:rPr>
          <w:rFonts w:ascii="Times New Roman" w:eastAsia="Times New Roman" w:hAnsi="Times New Roman" w:cs="Times New Roman"/>
          <w:color w:val="000000"/>
        </w:rPr>
        <w:t>for each of the two negotiations</w:t>
      </w:r>
      <w:r w:rsidR="0071688F" w:rsidRPr="00A22C43">
        <w:rPr>
          <w:rFonts w:ascii="Times New Roman" w:eastAsia="Times New Roman" w:hAnsi="Times New Roman" w:cs="Times New Roman"/>
          <w:color w:val="000000"/>
        </w:rPr>
        <w:t xml:space="preserve">. </w:t>
      </w:r>
      <w:r w:rsidR="00675FB4" w:rsidRPr="00A22C43">
        <w:rPr>
          <w:rFonts w:ascii="Times New Roman" w:eastAsia="Times New Roman" w:hAnsi="Times New Roman" w:cs="Times New Roman"/>
          <w:color w:val="000000"/>
        </w:rPr>
        <w:t xml:space="preserve">Of the 106 pairs, three did not report their final score in the survey and </w:t>
      </w:r>
      <w:r w:rsidR="00EB2572">
        <w:rPr>
          <w:rFonts w:ascii="Times New Roman" w:eastAsia="Times New Roman" w:hAnsi="Times New Roman" w:cs="Times New Roman"/>
          <w:color w:val="000000"/>
        </w:rPr>
        <w:t>were</w:t>
      </w:r>
      <w:r w:rsidR="00675FB4" w:rsidRPr="00A22C43">
        <w:rPr>
          <w:rFonts w:ascii="Times New Roman" w:eastAsia="Times New Roman" w:hAnsi="Times New Roman" w:cs="Times New Roman"/>
          <w:color w:val="000000"/>
        </w:rPr>
        <w:t xml:space="preserve"> therefore dropped from analyses. </w:t>
      </w:r>
    </w:p>
    <w:p w14:paraId="7601A640" w14:textId="53560CE6" w:rsidR="007376A8" w:rsidRPr="00A22C43" w:rsidRDefault="0019461C" w:rsidP="00A22C4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Consistent with our prediction</w:t>
      </w:r>
      <w:r w:rsidR="004D510C" w:rsidRPr="00A22C43">
        <w:rPr>
          <w:rFonts w:ascii="Times New Roman" w:eastAsia="Times New Roman" w:hAnsi="Times New Roman" w:cs="Times New Roman"/>
          <w:color w:val="000000"/>
        </w:rPr>
        <w:t>, pairs who shook hands (</w:t>
      </w:r>
      <w:r w:rsidR="004D510C" w:rsidRPr="00A22C43">
        <w:rPr>
          <w:rFonts w:ascii="Times New Roman" w:eastAsia="Times New Roman" w:hAnsi="Times New Roman" w:cs="Times New Roman"/>
          <w:i/>
          <w:color w:val="000000"/>
        </w:rPr>
        <w:t xml:space="preserve">n </w:t>
      </w:r>
      <w:r w:rsidR="004D510C" w:rsidRPr="00A22C43">
        <w:rPr>
          <w:rFonts w:ascii="Times New Roman" w:eastAsia="Times New Roman" w:hAnsi="Times New Roman" w:cs="Times New Roman"/>
          <w:color w:val="000000"/>
        </w:rPr>
        <w:t>= 74) had a higher joint outcome (</w:t>
      </w:r>
      <w:r w:rsidR="004D510C" w:rsidRPr="00A22C43">
        <w:rPr>
          <w:rFonts w:ascii="Times New Roman" w:eastAsia="Times New Roman" w:hAnsi="Times New Roman" w:cs="Times New Roman"/>
          <w:i/>
          <w:color w:val="000000"/>
        </w:rPr>
        <w:t xml:space="preserve">M </w:t>
      </w:r>
      <w:r w:rsidR="004D510C" w:rsidRPr="00A22C43">
        <w:rPr>
          <w:rFonts w:ascii="Times New Roman" w:eastAsia="Times New Roman" w:hAnsi="Times New Roman" w:cs="Times New Roman"/>
          <w:color w:val="000000"/>
        </w:rPr>
        <w:t xml:space="preserve">= 0.13, </w:t>
      </w:r>
      <w:r w:rsidR="004D510C" w:rsidRPr="00A22C43">
        <w:rPr>
          <w:rFonts w:ascii="Times New Roman" w:eastAsia="Times New Roman" w:hAnsi="Times New Roman" w:cs="Times New Roman"/>
          <w:i/>
          <w:color w:val="000000"/>
        </w:rPr>
        <w:t xml:space="preserve">SD </w:t>
      </w:r>
      <w:r w:rsidR="004D510C" w:rsidRPr="00A22C43">
        <w:rPr>
          <w:rFonts w:ascii="Times New Roman" w:eastAsia="Times New Roman" w:hAnsi="Times New Roman" w:cs="Times New Roman"/>
          <w:color w:val="000000"/>
        </w:rPr>
        <w:t xml:space="preserve">= 0.92) than pairs who did not shake </w:t>
      </w:r>
      <w:r w:rsidR="004D510C">
        <w:rPr>
          <w:rFonts w:ascii="Times New Roman" w:eastAsia="Times New Roman" w:hAnsi="Times New Roman" w:cs="Times New Roman"/>
          <w:color w:val="000000"/>
        </w:rPr>
        <w:t xml:space="preserve">hands </w:t>
      </w:r>
      <w:r w:rsidR="004D510C" w:rsidRPr="00A22C43">
        <w:rPr>
          <w:rFonts w:ascii="Times New Roman" w:eastAsia="Times New Roman" w:hAnsi="Times New Roman" w:cs="Times New Roman"/>
          <w:color w:val="000000"/>
        </w:rPr>
        <w:t>(</w:t>
      </w:r>
      <w:r w:rsidR="004D510C" w:rsidRPr="00A22C43">
        <w:rPr>
          <w:rFonts w:ascii="Times New Roman" w:eastAsia="Times New Roman" w:hAnsi="Times New Roman" w:cs="Times New Roman"/>
          <w:i/>
          <w:color w:val="000000"/>
        </w:rPr>
        <w:t xml:space="preserve">n </w:t>
      </w:r>
      <w:r w:rsidR="004D510C" w:rsidRPr="00A22C43">
        <w:rPr>
          <w:rFonts w:ascii="Times New Roman" w:eastAsia="Times New Roman" w:hAnsi="Times New Roman" w:cs="Times New Roman"/>
          <w:color w:val="000000"/>
        </w:rPr>
        <w:t xml:space="preserve">= 29; </w:t>
      </w:r>
      <w:r w:rsidR="004D510C" w:rsidRPr="00A22C43">
        <w:rPr>
          <w:rFonts w:ascii="Times New Roman" w:eastAsia="Times New Roman" w:hAnsi="Times New Roman" w:cs="Times New Roman"/>
          <w:i/>
          <w:color w:val="000000"/>
        </w:rPr>
        <w:t xml:space="preserve">M </w:t>
      </w:r>
      <w:r w:rsidR="004D510C" w:rsidRPr="00A22C43">
        <w:rPr>
          <w:rFonts w:ascii="Times New Roman" w:eastAsia="Times New Roman" w:hAnsi="Times New Roman" w:cs="Times New Roman"/>
          <w:color w:val="000000"/>
        </w:rPr>
        <w:t xml:space="preserve">= -0.33, </w:t>
      </w:r>
      <w:r w:rsidR="004D510C" w:rsidRPr="00A22C43">
        <w:rPr>
          <w:rFonts w:ascii="Times New Roman" w:eastAsia="Times New Roman" w:hAnsi="Times New Roman" w:cs="Times New Roman"/>
          <w:i/>
          <w:color w:val="000000"/>
        </w:rPr>
        <w:t xml:space="preserve">SD </w:t>
      </w:r>
      <w:r w:rsidR="004D510C" w:rsidRPr="00A22C43">
        <w:rPr>
          <w:rFonts w:ascii="Times New Roman" w:eastAsia="Times New Roman" w:hAnsi="Times New Roman" w:cs="Times New Roman"/>
          <w:color w:val="000000"/>
        </w:rPr>
        <w:t xml:space="preserve">= 1.11), </w:t>
      </w:r>
      <w:r w:rsidR="004D510C" w:rsidRPr="00A22C43">
        <w:rPr>
          <w:rFonts w:ascii="Times New Roman" w:eastAsia="Times New Roman" w:hAnsi="Times New Roman" w:cs="Times New Roman"/>
          <w:i/>
          <w:color w:val="000000"/>
        </w:rPr>
        <w:t>t</w:t>
      </w:r>
      <w:r w:rsidR="004D510C" w:rsidRPr="00A22C43">
        <w:rPr>
          <w:rFonts w:ascii="Times New Roman" w:eastAsia="Times New Roman" w:hAnsi="Times New Roman" w:cs="Times New Roman"/>
          <w:color w:val="000000"/>
        </w:rPr>
        <w:t xml:space="preserve">(101) = 2.13, </w:t>
      </w:r>
      <w:r w:rsidR="004D510C" w:rsidRPr="00A22C43">
        <w:rPr>
          <w:rFonts w:ascii="Times New Roman" w:eastAsia="Times New Roman" w:hAnsi="Times New Roman" w:cs="Times New Roman"/>
          <w:i/>
          <w:color w:val="000000"/>
        </w:rPr>
        <w:t xml:space="preserve">p </w:t>
      </w:r>
      <w:r w:rsidR="004D510C" w:rsidRPr="00A22C43">
        <w:rPr>
          <w:rFonts w:ascii="Times New Roman" w:eastAsia="Times New Roman" w:hAnsi="Times New Roman" w:cs="Times New Roman"/>
          <w:color w:val="000000"/>
        </w:rPr>
        <w:t xml:space="preserve">= .04, </w:t>
      </w:r>
      <w:r w:rsidR="004D510C" w:rsidRPr="00A22C43">
        <w:rPr>
          <w:rFonts w:ascii="Times New Roman" w:eastAsia="Times New Roman" w:hAnsi="Times New Roman" w:cs="Times New Roman"/>
          <w:i/>
          <w:color w:val="000000"/>
        </w:rPr>
        <w:t xml:space="preserve">d </w:t>
      </w:r>
      <w:r w:rsidR="004D510C" w:rsidRPr="00A22C43">
        <w:rPr>
          <w:rFonts w:ascii="Times New Roman" w:eastAsia="Times New Roman" w:hAnsi="Times New Roman" w:cs="Times New Roman"/>
          <w:color w:val="000000"/>
        </w:rPr>
        <w:t xml:space="preserve">= 0.45. </w:t>
      </w:r>
      <w:r w:rsidR="001511A1" w:rsidRPr="00A22C43">
        <w:rPr>
          <w:rFonts w:ascii="Times New Roman" w:eastAsia="Times New Roman" w:hAnsi="Times New Roman" w:cs="Times New Roman"/>
          <w:color w:val="000000"/>
        </w:rPr>
        <w:t xml:space="preserve">Negotiation </w:t>
      </w:r>
      <w:r w:rsidR="00AA23EE" w:rsidRPr="00A22C43">
        <w:rPr>
          <w:rFonts w:ascii="Times New Roman" w:eastAsia="Times New Roman" w:hAnsi="Times New Roman" w:cs="Times New Roman"/>
          <w:color w:val="000000"/>
        </w:rPr>
        <w:t xml:space="preserve">case </w:t>
      </w:r>
      <w:r w:rsidR="001511A1" w:rsidRPr="00A22C43">
        <w:rPr>
          <w:rFonts w:ascii="Times New Roman" w:eastAsia="Times New Roman" w:hAnsi="Times New Roman" w:cs="Times New Roman"/>
          <w:color w:val="000000"/>
        </w:rPr>
        <w:t>did not moderate the effect of shaking</w:t>
      </w:r>
      <w:r w:rsidR="0094148E">
        <w:rPr>
          <w:rFonts w:ascii="Times New Roman" w:eastAsia="Times New Roman" w:hAnsi="Times New Roman" w:cs="Times New Roman"/>
          <w:color w:val="000000"/>
        </w:rPr>
        <w:t xml:space="preserve"> hands</w:t>
      </w:r>
      <w:r w:rsidR="001511A1" w:rsidRPr="00A22C43">
        <w:rPr>
          <w:rFonts w:ascii="Times New Roman" w:eastAsia="Times New Roman" w:hAnsi="Times New Roman" w:cs="Times New Roman"/>
          <w:color w:val="000000"/>
        </w:rPr>
        <w:t xml:space="preserve"> on point totals, </w:t>
      </w:r>
      <w:r w:rsidR="001511A1" w:rsidRPr="00A22C43">
        <w:rPr>
          <w:rFonts w:ascii="Times New Roman" w:eastAsia="Times New Roman" w:hAnsi="Times New Roman" w:cs="Times New Roman"/>
          <w:i/>
          <w:color w:val="000000"/>
        </w:rPr>
        <w:t>F</w:t>
      </w:r>
      <w:r w:rsidR="001511A1" w:rsidRPr="00A22C43">
        <w:rPr>
          <w:rFonts w:ascii="Times New Roman" w:eastAsia="Times New Roman" w:hAnsi="Times New Roman" w:cs="Times New Roman"/>
          <w:color w:val="000000"/>
        </w:rPr>
        <w:t xml:space="preserve">(1, 99) &lt; 1. </w:t>
      </w:r>
      <w:r w:rsidR="007376A8" w:rsidRPr="00A22C43">
        <w:rPr>
          <w:rFonts w:ascii="Times New Roman" w:eastAsia="Times New Roman" w:hAnsi="Times New Roman" w:cs="Times New Roman"/>
          <w:color w:val="000000"/>
        </w:rPr>
        <w:t>Whether or not pairs previously knew each other did not affect their likelihood of shaking</w:t>
      </w:r>
      <w:r w:rsidR="0094148E">
        <w:rPr>
          <w:rFonts w:ascii="Times New Roman" w:eastAsia="Times New Roman" w:hAnsi="Times New Roman" w:cs="Times New Roman"/>
          <w:color w:val="000000"/>
        </w:rPr>
        <w:t xml:space="preserve"> hands</w:t>
      </w:r>
      <w:r w:rsidR="007376A8" w:rsidRPr="00A22C43">
        <w:rPr>
          <w:rFonts w:ascii="Times New Roman" w:eastAsia="Times New Roman" w:hAnsi="Times New Roman" w:cs="Times New Roman"/>
          <w:color w:val="000000"/>
        </w:rPr>
        <w:t xml:space="preserve">, </w:t>
      </w:r>
      <w:r w:rsidR="00C50EEB" w:rsidRPr="00A22C43">
        <w:rPr>
          <w:rFonts w:ascii="Times New Roman" w:eastAsia="Times New Roman" w:hAnsi="Times New Roman" w:cs="Times New Roman"/>
          <w:i/>
          <w:color w:val="000000"/>
        </w:rPr>
        <w:t>χ</w:t>
      </w:r>
      <w:r w:rsidR="00C50EEB" w:rsidRPr="00A22C43">
        <w:rPr>
          <w:rFonts w:ascii="Times New Roman" w:eastAsia="Times New Roman" w:hAnsi="Times New Roman" w:cs="Times New Roman"/>
          <w:i/>
          <w:color w:val="000000"/>
          <w:vertAlign w:val="superscript"/>
        </w:rPr>
        <w:t>2</w:t>
      </w:r>
      <w:r w:rsidR="007376A8" w:rsidRPr="00A22C43">
        <w:rPr>
          <w:rFonts w:ascii="Times New Roman" w:eastAsia="Times New Roman" w:hAnsi="Times New Roman" w:cs="Times New Roman"/>
          <w:color w:val="000000"/>
        </w:rPr>
        <w:t>(</w:t>
      </w:r>
      <w:r w:rsidR="00EC5F60" w:rsidRPr="00A22C43">
        <w:rPr>
          <w:rFonts w:ascii="Times New Roman" w:eastAsia="Times New Roman" w:hAnsi="Times New Roman" w:cs="Times New Roman"/>
          <w:color w:val="000000"/>
        </w:rPr>
        <w:t>1,</w:t>
      </w:r>
      <w:r w:rsidR="0048565D" w:rsidRPr="00A22C43">
        <w:rPr>
          <w:rFonts w:ascii="Times New Roman" w:eastAsia="Times New Roman" w:hAnsi="Times New Roman" w:cs="Times New Roman"/>
          <w:color w:val="000000"/>
        </w:rPr>
        <w:t xml:space="preserve"> </w:t>
      </w:r>
      <w:r w:rsidR="00EC5F60" w:rsidRPr="00A22C43">
        <w:rPr>
          <w:rFonts w:ascii="Times New Roman" w:eastAsia="Times New Roman" w:hAnsi="Times New Roman" w:cs="Times New Roman"/>
          <w:color w:val="000000"/>
        </w:rPr>
        <w:t>103</w:t>
      </w:r>
      <w:r w:rsidR="007376A8" w:rsidRPr="00A22C43">
        <w:rPr>
          <w:rFonts w:ascii="Times New Roman" w:eastAsia="Times New Roman" w:hAnsi="Times New Roman" w:cs="Times New Roman"/>
          <w:color w:val="000000"/>
        </w:rPr>
        <w:t>)</w:t>
      </w:r>
      <w:r w:rsidR="0048565D" w:rsidRPr="00A22C43">
        <w:rPr>
          <w:rFonts w:ascii="Times New Roman" w:eastAsia="Times New Roman" w:hAnsi="Times New Roman" w:cs="Times New Roman"/>
          <w:color w:val="000000"/>
        </w:rPr>
        <w:t xml:space="preserve"> </w:t>
      </w:r>
      <w:r w:rsidR="007376A8" w:rsidRPr="00A22C43">
        <w:rPr>
          <w:rFonts w:ascii="Times New Roman" w:eastAsia="Times New Roman" w:hAnsi="Times New Roman" w:cs="Times New Roman"/>
          <w:color w:val="000000"/>
        </w:rPr>
        <w:t>&lt;</w:t>
      </w:r>
      <w:r w:rsidR="0048565D" w:rsidRPr="00A22C43">
        <w:rPr>
          <w:rFonts w:ascii="Times New Roman" w:eastAsia="Times New Roman" w:hAnsi="Times New Roman" w:cs="Times New Roman"/>
          <w:color w:val="000000"/>
        </w:rPr>
        <w:t xml:space="preserve"> </w:t>
      </w:r>
      <w:r w:rsidR="007376A8" w:rsidRPr="00A22C43">
        <w:rPr>
          <w:rFonts w:ascii="Times New Roman" w:eastAsia="Times New Roman" w:hAnsi="Times New Roman" w:cs="Times New Roman"/>
          <w:color w:val="000000"/>
        </w:rPr>
        <w:t xml:space="preserve">1, marginally improved their joint score, </w:t>
      </w:r>
      <w:r w:rsidR="007376A8" w:rsidRPr="00A22C43">
        <w:rPr>
          <w:rFonts w:ascii="Times New Roman" w:eastAsia="Times New Roman" w:hAnsi="Times New Roman" w:cs="Times New Roman"/>
          <w:i/>
          <w:color w:val="000000"/>
        </w:rPr>
        <w:t>t</w:t>
      </w:r>
      <w:r w:rsidR="00C50EEB" w:rsidRPr="00A22C43">
        <w:rPr>
          <w:rFonts w:ascii="Times New Roman" w:eastAsia="Times New Roman" w:hAnsi="Times New Roman" w:cs="Times New Roman"/>
          <w:color w:val="000000"/>
        </w:rPr>
        <w:t>(101</w:t>
      </w:r>
      <w:r w:rsidR="007376A8" w:rsidRPr="00A22C43">
        <w:rPr>
          <w:rFonts w:ascii="Times New Roman" w:eastAsia="Times New Roman" w:hAnsi="Times New Roman" w:cs="Times New Roman"/>
          <w:color w:val="000000"/>
        </w:rPr>
        <w:t>)</w:t>
      </w:r>
      <w:r w:rsidR="00EE56CF" w:rsidRPr="00A22C43">
        <w:rPr>
          <w:rFonts w:ascii="Times New Roman" w:eastAsia="Times New Roman" w:hAnsi="Times New Roman" w:cs="Times New Roman"/>
          <w:color w:val="000000"/>
        </w:rPr>
        <w:t xml:space="preserve"> </w:t>
      </w:r>
      <w:r w:rsidR="007376A8" w:rsidRPr="00A22C43">
        <w:rPr>
          <w:rFonts w:ascii="Times New Roman" w:eastAsia="Times New Roman" w:hAnsi="Times New Roman" w:cs="Times New Roman"/>
          <w:color w:val="000000"/>
        </w:rPr>
        <w:t>=</w:t>
      </w:r>
      <w:r w:rsidR="00EE56CF" w:rsidRPr="00A22C43">
        <w:rPr>
          <w:rFonts w:ascii="Times New Roman" w:eastAsia="Times New Roman" w:hAnsi="Times New Roman" w:cs="Times New Roman"/>
          <w:color w:val="000000"/>
        </w:rPr>
        <w:t xml:space="preserve"> </w:t>
      </w:r>
      <w:r w:rsidR="00C50EEB" w:rsidRPr="00A22C43">
        <w:rPr>
          <w:rFonts w:ascii="Times New Roman" w:eastAsia="Times New Roman" w:hAnsi="Times New Roman" w:cs="Times New Roman"/>
          <w:color w:val="000000"/>
        </w:rPr>
        <w:t>1.66</w:t>
      </w:r>
      <w:r w:rsidR="007376A8" w:rsidRPr="00A22C43">
        <w:rPr>
          <w:rFonts w:ascii="Times New Roman" w:eastAsia="Times New Roman" w:hAnsi="Times New Roman" w:cs="Times New Roman"/>
          <w:color w:val="000000"/>
        </w:rPr>
        <w:t xml:space="preserve">, </w:t>
      </w:r>
      <w:r w:rsidR="007376A8" w:rsidRPr="00A22C43">
        <w:rPr>
          <w:rFonts w:ascii="Times New Roman" w:eastAsia="Times New Roman" w:hAnsi="Times New Roman" w:cs="Times New Roman"/>
          <w:i/>
          <w:color w:val="000000"/>
        </w:rPr>
        <w:t>p</w:t>
      </w:r>
      <w:r w:rsidR="00EE56CF" w:rsidRPr="00A22C43">
        <w:rPr>
          <w:rFonts w:ascii="Times New Roman" w:eastAsia="Times New Roman" w:hAnsi="Times New Roman" w:cs="Times New Roman"/>
          <w:i/>
          <w:color w:val="000000"/>
        </w:rPr>
        <w:t xml:space="preserve"> </w:t>
      </w:r>
      <w:r w:rsidR="007376A8" w:rsidRPr="00A22C43">
        <w:rPr>
          <w:rFonts w:ascii="Times New Roman" w:eastAsia="Times New Roman" w:hAnsi="Times New Roman" w:cs="Times New Roman"/>
          <w:color w:val="000000"/>
        </w:rPr>
        <w:t>=</w:t>
      </w:r>
      <w:r w:rsidR="00EE56CF" w:rsidRPr="00A22C43">
        <w:rPr>
          <w:rFonts w:ascii="Times New Roman" w:eastAsia="Times New Roman" w:hAnsi="Times New Roman" w:cs="Times New Roman"/>
          <w:color w:val="000000"/>
        </w:rPr>
        <w:t xml:space="preserve"> </w:t>
      </w:r>
      <w:r w:rsidR="00C50EEB" w:rsidRPr="00A22C43">
        <w:rPr>
          <w:rFonts w:ascii="Times New Roman" w:eastAsia="Times New Roman" w:hAnsi="Times New Roman" w:cs="Times New Roman"/>
          <w:color w:val="000000"/>
        </w:rPr>
        <w:t>.099</w:t>
      </w:r>
      <w:r w:rsidR="00A2477C" w:rsidRPr="00A22C43">
        <w:rPr>
          <w:rFonts w:ascii="Times New Roman" w:eastAsia="Times New Roman" w:hAnsi="Times New Roman" w:cs="Times New Roman"/>
          <w:color w:val="000000"/>
        </w:rPr>
        <w:t>,</w:t>
      </w:r>
      <w:r w:rsidR="00D45D8D" w:rsidRPr="00A22C43">
        <w:rPr>
          <w:rFonts w:ascii="Times New Roman" w:eastAsia="Times New Roman" w:hAnsi="Times New Roman" w:cs="Times New Roman"/>
          <w:color w:val="000000"/>
        </w:rPr>
        <w:t xml:space="preserve"> </w:t>
      </w:r>
      <w:r w:rsidR="00D45D8D" w:rsidRPr="00A22C43">
        <w:rPr>
          <w:rFonts w:ascii="Times New Roman" w:eastAsia="Times New Roman" w:hAnsi="Times New Roman" w:cs="Times New Roman"/>
          <w:i/>
          <w:color w:val="000000"/>
        </w:rPr>
        <w:t>d</w:t>
      </w:r>
      <w:r w:rsidR="00EE56CF" w:rsidRPr="00A22C43">
        <w:rPr>
          <w:rFonts w:ascii="Times New Roman" w:eastAsia="Times New Roman" w:hAnsi="Times New Roman" w:cs="Times New Roman"/>
          <w:i/>
          <w:color w:val="000000"/>
        </w:rPr>
        <w:t xml:space="preserve"> </w:t>
      </w:r>
      <w:r w:rsidR="00D45D8D" w:rsidRPr="00A22C43">
        <w:rPr>
          <w:rFonts w:ascii="Times New Roman" w:eastAsia="Times New Roman" w:hAnsi="Times New Roman" w:cs="Times New Roman"/>
          <w:color w:val="000000"/>
        </w:rPr>
        <w:t>=</w:t>
      </w:r>
      <w:r w:rsidR="00EE56CF" w:rsidRPr="00A22C43">
        <w:rPr>
          <w:rFonts w:ascii="Times New Roman" w:eastAsia="Times New Roman" w:hAnsi="Times New Roman" w:cs="Times New Roman"/>
          <w:color w:val="000000"/>
        </w:rPr>
        <w:t xml:space="preserve"> </w:t>
      </w:r>
      <w:r w:rsidR="00D45D8D" w:rsidRPr="00A22C43">
        <w:rPr>
          <w:rFonts w:ascii="Times New Roman" w:eastAsia="Times New Roman" w:hAnsi="Times New Roman" w:cs="Times New Roman"/>
          <w:color w:val="000000"/>
        </w:rPr>
        <w:t>0.33,</w:t>
      </w:r>
      <w:r w:rsidR="00A2477C" w:rsidRPr="00A22C43">
        <w:rPr>
          <w:rFonts w:ascii="Times New Roman" w:eastAsia="Times New Roman" w:hAnsi="Times New Roman" w:cs="Times New Roman"/>
          <w:color w:val="000000"/>
        </w:rPr>
        <w:t xml:space="preserve"> and did not moderate the eff</w:t>
      </w:r>
      <w:r w:rsidR="00F71CE0" w:rsidRPr="00A22C43">
        <w:rPr>
          <w:rFonts w:ascii="Times New Roman" w:eastAsia="Times New Roman" w:hAnsi="Times New Roman" w:cs="Times New Roman"/>
          <w:color w:val="000000"/>
        </w:rPr>
        <w:t xml:space="preserve">ect of shaking </w:t>
      </w:r>
      <w:r w:rsidR="0094148E">
        <w:rPr>
          <w:rFonts w:ascii="Times New Roman" w:eastAsia="Times New Roman" w:hAnsi="Times New Roman" w:cs="Times New Roman"/>
          <w:color w:val="000000"/>
        </w:rPr>
        <w:t xml:space="preserve">hands </w:t>
      </w:r>
      <w:r w:rsidR="00F71CE0" w:rsidRPr="00A22C43">
        <w:rPr>
          <w:rFonts w:ascii="Times New Roman" w:eastAsia="Times New Roman" w:hAnsi="Times New Roman" w:cs="Times New Roman"/>
          <w:color w:val="000000"/>
        </w:rPr>
        <w:t xml:space="preserve">on point totals, </w:t>
      </w:r>
      <w:r w:rsidR="00F71CE0" w:rsidRPr="00A22C43">
        <w:rPr>
          <w:rFonts w:ascii="Times New Roman" w:eastAsia="Times New Roman" w:hAnsi="Times New Roman" w:cs="Times New Roman"/>
          <w:i/>
          <w:color w:val="000000"/>
        </w:rPr>
        <w:t>F</w:t>
      </w:r>
      <w:r w:rsidR="00EC5F60" w:rsidRPr="00A22C43">
        <w:rPr>
          <w:rFonts w:ascii="Times New Roman" w:eastAsia="Times New Roman" w:hAnsi="Times New Roman" w:cs="Times New Roman"/>
          <w:color w:val="000000"/>
        </w:rPr>
        <w:t>(1,</w:t>
      </w:r>
      <w:r w:rsidR="0080575E" w:rsidRPr="00A22C43">
        <w:rPr>
          <w:rFonts w:ascii="Times New Roman" w:eastAsia="Times New Roman" w:hAnsi="Times New Roman" w:cs="Times New Roman"/>
          <w:color w:val="000000"/>
        </w:rPr>
        <w:t xml:space="preserve"> </w:t>
      </w:r>
      <w:r w:rsidR="00EC5F60" w:rsidRPr="00A22C43">
        <w:rPr>
          <w:rFonts w:ascii="Times New Roman" w:eastAsia="Times New Roman" w:hAnsi="Times New Roman" w:cs="Times New Roman"/>
          <w:color w:val="000000"/>
        </w:rPr>
        <w:t>99</w:t>
      </w:r>
      <w:r w:rsidR="00F71CE0" w:rsidRPr="00A22C43">
        <w:rPr>
          <w:rFonts w:ascii="Times New Roman" w:eastAsia="Times New Roman" w:hAnsi="Times New Roman" w:cs="Times New Roman"/>
          <w:color w:val="000000"/>
        </w:rPr>
        <w:t>)</w:t>
      </w:r>
      <w:r w:rsidR="00EE56CF" w:rsidRPr="00A22C43">
        <w:rPr>
          <w:rFonts w:ascii="Times New Roman" w:eastAsia="Times New Roman" w:hAnsi="Times New Roman" w:cs="Times New Roman"/>
          <w:color w:val="000000"/>
        </w:rPr>
        <w:t xml:space="preserve"> </w:t>
      </w:r>
      <w:r w:rsidR="00F71CE0" w:rsidRPr="00A22C43">
        <w:rPr>
          <w:rFonts w:ascii="Times New Roman" w:eastAsia="Times New Roman" w:hAnsi="Times New Roman" w:cs="Times New Roman"/>
          <w:color w:val="000000"/>
        </w:rPr>
        <w:t>&lt;</w:t>
      </w:r>
      <w:r w:rsidR="00EE56CF" w:rsidRPr="00A22C43">
        <w:rPr>
          <w:rFonts w:ascii="Times New Roman" w:eastAsia="Times New Roman" w:hAnsi="Times New Roman" w:cs="Times New Roman"/>
          <w:color w:val="000000"/>
        </w:rPr>
        <w:t xml:space="preserve"> </w:t>
      </w:r>
      <w:r w:rsidR="00F71CE0" w:rsidRPr="00A22C43">
        <w:rPr>
          <w:rFonts w:ascii="Times New Roman" w:eastAsia="Times New Roman" w:hAnsi="Times New Roman" w:cs="Times New Roman"/>
          <w:color w:val="000000"/>
        </w:rPr>
        <w:t>1</w:t>
      </w:r>
      <w:r w:rsidR="0071688F" w:rsidRPr="00A22C43">
        <w:rPr>
          <w:rFonts w:ascii="Times New Roman" w:eastAsia="Times New Roman" w:hAnsi="Times New Roman" w:cs="Times New Roman"/>
          <w:color w:val="000000"/>
        </w:rPr>
        <w:t xml:space="preserve">. </w:t>
      </w:r>
      <w:r w:rsidR="001D5795" w:rsidRPr="00A22C43">
        <w:rPr>
          <w:rFonts w:ascii="Times New Roman" w:eastAsia="Times New Roman" w:hAnsi="Times New Roman" w:cs="Times New Roman"/>
          <w:color w:val="000000"/>
        </w:rPr>
        <w:t xml:space="preserve">Shaking hands predicted the joint score </w:t>
      </w:r>
      <w:r w:rsidR="0033468E">
        <w:rPr>
          <w:rFonts w:ascii="Times New Roman" w:eastAsia="Times New Roman" w:hAnsi="Times New Roman" w:cs="Times New Roman"/>
          <w:color w:val="000000"/>
        </w:rPr>
        <w:t xml:space="preserve">even </w:t>
      </w:r>
      <w:r w:rsidR="001D5795" w:rsidRPr="00A22C43">
        <w:rPr>
          <w:rFonts w:ascii="Times New Roman" w:eastAsia="Times New Roman" w:hAnsi="Times New Roman" w:cs="Times New Roman"/>
          <w:color w:val="000000"/>
        </w:rPr>
        <w:t xml:space="preserve">when controlling for knowing each other in a linear regression, </w:t>
      </w:r>
      <w:r w:rsidR="001D5795" w:rsidRPr="00A22C43">
        <w:rPr>
          <w:rFonts w:ascii="Times New Roman" w:eastAsia="Times New Roman" w:hAnsi="Times New Roman" w:cs="Times New Roman"/>
          <w:i/>
          <w:color w:val="000000"/>
        </w:rPr>
        <w:t>β</w:t>
      </w:r>
      <w:r w:rsidR="0080575E" w:rsidRPr="00A22C43">
        <w:rPr>
          <w:rFonts w:ascii="Times New Roman" w:eastAsia="Times New Roman" w:hAnsi="Times New Roman" w:cs="Times New Roman"/>
          <w:i/>
          <w:color w:val="000000"/>
        </w:rPr>
        <w:t xml:space="preserve"> </w:t>
      </w:r>
      <w:r w:rsidR="001D5795" w:rsidRPr="00A22C43">
        <w:rPr>
          <w:rFonts w:ascii="Times New Roman" w:eastAsia="Times New Roman" w:hAnsi="Times New Roman" w:cs="Times New Roman"/>
          <w:color w:val="000000"/>
        </w:rPr>
        <w:t>=</w:t>
      </w:r>
      <w:r w:rsidR="0080575E" w:rsidRPr="00A22C43">
        <w:rPr>
          <w:rFonts w:ascii="Times New Roman" w:eastAsia="Times New Roman" w:hAnsi="Times New Roman" w:cs="Times New Roman"/>
          <w:color w:val="000000"/>
        </w:rPr>
        <w:t xml:space="preserve"> </w:t>
      </w:r>
      <w:r w:rsidR="001D5795" w:rsidRPr="00A22C43">
        <w:rPr>
          <w:rFonts w:ascii="Times New Roman" w:eastAsia="Times New Roman" w:hAnsi="Times New Roman" w:cs="Times New Roman"/>
          <w:color w:val="000000"/>
        </w:rPr>
        <w:t xml:space="preserve">0.21, </w:t>
      </w:r>
      <w:r w:rsidR="001D5795" w:rsidRPr="00A22C43">
        <w:rPr>
          <w:rFonts w:ascii="Times New Roman" w:eastAsia="Times New Roman" w:hAnsi="Times New Roman" w:cs="Times New Roman"/>
          <w:i/>
          <w:color w:val="000000"/>
        </w:rPr>
        <w:t>p</w:t>
      </w:r>
      <w:r w:rsidR="0080575E" w:rsidRPr="00A22C43">
        <w:rPr>
          <w:rFonts w:ascii="Times New Roman" w:eastAsia="Times New Roman" w:hAnsi="Times New Roman" w:cs="Times New Roman"/>
          <w:i/>
          <w:color w:val="000000"/>
        </w:rPr>
        <w:t xml:space="preserve"> </w:t>
      </w:r>
      <w:r w:rsidR="001D5795" w:rsidRPr="00A22C43">
        <w:rPr>
          <w:rFonts w:ascii="Times New Roman" w:eastAsia="Times New Roman" w:hAnsi="Times New Roman" w:cs="Times New Roman"/>
          <w:color w:val="000000"/>
        </w:rPr>
        <w:t>=</w:t>
      </w:r>
      <w:r w:rsidR="0080575E" w:rsidRPr="00A22C43">
        <w:rPr>
          <w:rFonts w:ascii="Times New Roman" w:eastAsia="Times New Roman" w:hAnsi="Times New Roman" w:cs="Times New Roman"/>
          <w:color w:val="000000"/>
        </w:rPr>
        <w:t xml:space="preserve"> </w:t>
      </w:r>
      <w:r w:rsidR="001D5795" w:rsidRPr="00A22C43">
        <w:rPr>
          <w:rFonts w:ascii="Times New Roman" w:eastAsia="Times New Roman" w:hAnsi="Times New Roman" w:cs="Times New Roman"/>
          <w:color w:val="000000"/>
        </w:rPr>
        <w:t>.04</w:t>
      </w:r>
      <w:r w:rsidR="001217D7" w:rsidRPr="00A22C43">
        <w:rPr>
          <w:rFonts w:ascii="Times New Roman" w:eastAsia="Times New Roman" w:hAnsi="Times New Roman" w:cs="Times New Roman"/>
          <w:color w:val="000000"/>
        </w:rPr>
        <w:t xml:space="preserve">. </w:t>
      </w:r>
      <w:r w:rsidR="00530B19">
        <w:rPr>
          <w:rFonts w:ascii="Times New Roman" w:eastAsia="Times New Roman" w:hAnsi="Times New Roman" w:cs="Times New Roman"/>
          <w:color w:val="000000"/>
        </w:rPr>
        <w:t xml:space="preserve">(See </w:t>
      </w:r>
      <w:r w:rsidR="00911C98">
        <w:rPr>
          <w:rFonts w:ascii="Times New Roman" w:eastAsia="Times New Roman" w:hAnsi="Times New Roman" w:cs="Times New Roman"/>
          <w:color w:val="000000"/>
        </w:rPr>
        <w:t>Appendix</w:t>
      </w:r>
      <w:r w:rsidR="00530B19">
        <w:rPr>
          <w:rFonts w:ascii="Times New Roman" w:eastAsia="Times New Roman" w:hAnsi="Times New Roman" w:cs="Times New Roman"/>
          <w:color w:val="000000"/>
        </w:rPr>
        <w:t xml:space="preserve"> Table S1 for full set of regression analyses.) </w:t>
      </w:r>
      <w:r w:rsidR="004D510C">
        <w:rPr>
          <w:rFonts w:ascii="Times New Roman" w:eastAsia="Times New Roman" w:hAnsi="Times New Roman" w:cs="Times New Roman"/>
          <w:color w:val="000000"/>
        </w:rPr>
        <w:t>T</w:t>
      </w:r>
      <w:r w:rsidR="004D510C" w:rsidRPr="00A22C43">
        <w:rPr>
          <w:rFonts w:ascii="Times New Roman" w:eastAsia="Times New Roman" w:hAnsi="Times New Roman" w:cs="Times New Roman"/>
          <w:color w:val="000000"/>
        </w:rPr>
        <w:t xml:space="preserve">here was </w:t>
      </w:r>
      <w:r w:rsidR="004D510C">
        <w:rPr>
          <w:rFonts w:ascii="Times New Roman" w:eastAsia="Times New Roman" w:hAnsi="Times New Roman" w:cs="Times New Roman"/>
          <w:color w:val="000000"/>
        </w:rPr>
        <w:t xml:space="preserve">also </w:t>
      </w:r>
      <w:r w:rsidR="004D510C" w:rsidRPr="00A22C43">
        <w:rPr>
          <w:rFonts w:ascii="Times New Roman" w:eastAsia="Times New Roman" w:hAnsi="Times New Roman" w:cs="Times New Roman"/>
          <w:color w:val="000000"/>
        </w:rPr>
        <w:t xml:space="preserve">a directional but not </w:t>
      </w:r>
      <w:r w:rsidR="004D510C">
        <w:rPr>
          <w:rFonts w:ascii="Times New Roman" w:eastAsia="Times New Roman" w:hAnsi="Times New Roman" w:cs="Times New Roman"/>
          <w:color w:val="000000"/>
        </w:rPr>
        <w:t xml:space="preserve">statistically </w:t>
      </w:r>
      <w:r w:rsidR="004D510C" w:rsidRPr="00A22C43">
        <w:rPr>
          <w:rFonts w:ascii="Times New Roman" w:eastAsia="Times New Roman" w:hAnsi="Times New Roman" w:cs="Times New Roman"/>
          <w:color w:val="000000"/>
        </w:rPr>
        <w:t xml:space="preserve">significant positive effect of shaking hands on how much pairs reported enjoying the negotiation, (handshake vs. no handshake: </w:t>
      </w:r>
      <w:r w:rsidR="004D510C" w:rsidRPr="00A22C43">
        <w:rPr>
          <w:rFonts w:ascii="Times New Roman" w:eastAsia="Times New Roman" w:hAnsi="Times New Roman" w:cs="Times New Roman"/>
          <w:i/>
          <w:color w:val="000000"/>
        </w:rPr>
        <w:t xml:space="preserve">M </w:t>
      </w:r>
      <w:r w:rsidR="004D510C" w:rsidRPr="00A22C43">
        <w:rPr>
          <w:rFonts w:ascii="Times New Roman" w:eastAsia="Times New Roman" w:hAnsi="Times New Roman" w:cs="Times New Roman"/>
          <w:color w:val="000000"/>
        </w:rPr>
        <w:t xml:space="preserve">= 5.93, </w:t>
      </w:r>
      <w:r w:rsidR="004D510C" w:rsidRPr="00A22C43">
        <w:rPr>
          <w:rFonts w:ascii="Times New Roman" w:eastAsia="Times New Roman" w:hAnsi="Times New Roman" w:cs="Times New Roman"/>
          <w:i/>
          <w:color w:val="000000"/>
        </w:rPr>
        <w:t xml:space="preserve">SD </w:t>
      </w:r>
      <w:r w:rsidR="004D510C" w:rsidRPr="00A22C43">
        <w:rPr>
          <w:rFonts w:ascii="Times New Roman" w:eastAsia="Times New Roman" w:hAnsi="Times New Roman" w:cs="Times New Roman"/>
          <w:color w:val="000000"/>
        </w:rPr>
        <w:t xml:space="preserve">= 0.96 vs. </w:t>
      </w:r>
      <w:r w:rsidR="004D510C" w:rsidRPr="00A22C43">
        <w:rPr>
          <w:rFonts w:ascii="Times New Roman" w:eastAsia="Times New Roman" w:hAnsi="Times New Roman" w:cs="Times New Roman"/>
          <w:i/>
          <w:color w:val="000000"/>
        </w:rPr>
        <w:t xml:space="preserve">M </w:t>
      </w:r>
      <w:r w:rsidR="004D510C" w:rsidRPr="00A22C43">
        <w:rPr>
          <w:rFonts w:ascii="Times New Roman" w:eastAsia="Times New Roman" w:hAnsi="Times New Roman" w:cs="Times New Roman"/>
          <w:color w:val="000000"/>
        </w:rPr>
        <w:t xml:space="preserve">= 5.62, </w:t>
      </w:r>
      <w:r w:rsidR="004D510C" w:rsidRPr="00A22C43">
        <w:rPr>
          <w:rFonts w:ascii="Times New Roman" w:eastAsia="Times New Roman" w:hAnsi="Times New Roman" w:cs="Times New Roman"/>
          <w:i/>
          <w:color w:val="000000"/>
        </w:rPr>
        <w:t xml:space="preserve">SD </w:t>
      </w:r>
      <w:r w:rsidR="004D510C" w:rsidRPr="00A22C43">
        <w:rPr>
          <w:rFonts w:ascii="Times New Roman" w:eastAsia="Times New Roman" w:hAnsi="Times New Roman" w:cs="Times New Roman"/>
          <w:color w:val="000000"/>
        </w:rPr>
        <w:t xml:space="preserve">= 1.15), </w:t>
      </w:r>
      <w:r w:rsidR="004D510C" w:rsidRPr="00A22C43">
        <w:rPr>
          <w:rFonts w:ascii="Times New Roman" w:eastAsia="Times New Roman" w:hAnsi="Times New Roman" w:cs="Times New Roman"/>
          <w:i/>
          <w:color w:val="000000"/>
        </w:rPr>
        <w:t>t</w:t>
      </w:r>
      <w:r w:rsidR="004D510C" w:rsidRPr="00A22C43">
        <w:rPr>
          <w:rFonts w:ascii="Times New Roman" w:eastAsia="Times New Roman" w:hAnsi="Times New Roman" w:cs="Times New Roman"/>
          <w:color w:val="000000"/>
        </w:rPr>
        <w:t xml:space="preserve">(101) = 1.41, </w:t>
      </w:r>
      <w:r w:rsidR="004D510C" w:rsidRPr="00A22C43">
        <w:rPr>
          <w:rFonts w:ascii="Times New Roman" w:eastAsia="Times New Roman" w:hAnsi="Times New Roman" w:cs="Times New Roman"/>
          <w:i/>
          <w:color w:val="000000"/>
        </w:rPr>
        <w:t xml:space="preserve">p </w:t>
      </w:r>
      <w:r w:rsidR="004D510C">
        <w:rPr>
          <w:rFonts w:ascii="Times New Roman" w:eastAsia="Times New Roman" w:hAnsi="Times New Roman" w:cs="Times New Roman"/>
          <w:i/>
          <w:color w:val="000000"/>
        </w:rPr>
        <w:t>=</w:t>
      </w:r>
      <w:r w:rsidR="004D510C" w:rsidRPr="00A22C43">
        <w:rPr>
          <w:rFonts w:ascii="Times New Roman" w:eastAsia="Times New Roman" w:hAnsi="Times New Roman" w:cs="Times New Roman"/>
          <w:color w:val="000000"/>
        </w:rPr>
        <w:t xml:space="preserve"> .1</w:t>
      </w:r>
      <w:r w:rsidR="004D510C">
        <w:rPr>
          <w:rFonts w:ascii="Times New Roman" w:eastAsia="Times New Roman" w:hAnsi="Times New Roman" w:cs="Times New Roman"/>
          <w:color w:val="000000"/>
        </w:rPr>
        <w:t>6</w:t>
      </w:r>
      <w:r w:rsidR="0078393F">
        <w:rPr>
          <w:rFonts w:ascii="Times New Roman" w:eastAsia="Times New Roman" w:hAnsi="Times New Roman" w:cs="Times New Roman"/>
          <w:color w:val="000000"/>
        </w:rPr>
        <w:t xml:space="preserve">, </w:t>
      </w:r>
      <w:r w:rsidR="0078393F" w:rsidRPr="0078393F">
        <w:rPr>
          <w:rFonts w:ascii="Times New Roman" w:eastAsia="Times New Roman" w:hAnsi="Times New Roman" w:cs="Times New Roman"/>
          <w:i/>
          <w:color w:val="000000"/>
        </w:rPr>
        <w:t>d</w:t>
      </w:r>
      <w:r w:rsidR="00333C86">
        <w:rPr>
          <w:rFonts w:ascii="Times New Roman" w:eastAsia="Times New Roman" w:hAnsi="Times New Roman" w:cs="Times New Roman"/>
          <w:color w:val="000000"/>
        </w:rPr>
        <w:t xml:space="preserve"> = 0.28</w:t>
      </w:r>
      <w:r w:rsidR="004D510C">
        <w:rPr>
          <w:rFonts w:ascii="Times New Roman" w:eastAsia="Times New Roman" w:hAnsi="Times New Roman" w:cs="Times New Roman"/>
          <w:color w:val="000000"/>
        </w:rPr>
        <w:t>; controlling for enjoyment did not change the effect of shaking hands on point outcomes.</w:t>
      </w:r>
      <w:r w:rsidR="00530B19">
        <w:rPr>
          <w:rFonts w:ascii="Times New Roman" w:eastAsia="Times New Roman" w:hAnsi="Times New Roman" w:cs="Times New Roman"/>
          <w:color w:val="000000"/>
        </w:rPr>
        <w:t xml:space="preserve"> </w:t>
      </w:r>
    </w:p>
    <w:p w14:paraId="3853DDA9" w14:textId="226F0382" w:rsidR="007376A8" w:rsidRPr="00A22C43" w:rsidRDefault="007376A8" w:rsidP="00A22C43">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color w:val="000000"/>
        </w:rPr>
        <w:tab/>
      </w:r>
      <w:r w:rsidR="001D5795" w:rsidRPr="00A22C43">
        <w:rPr>
          <w:rFonts w:ascii="Times New Roman" w:eastAsia="Times New Roman" w:hAnsi="Times New Roman" w:cs="Times New Roman"/>
          <w:color w:val="000000"/>
        </w:rPr>
        <w:t xml:space="preserve">These results </w:t>
      </w:r>
      <w:r w:rsidR="0010166B" w:rsidRPr="00A22C43">
        <w:rPr>
          <w:rFonts w:ascii="Times New Roman" w:eastAsia="Times New Roman" w:hAnsi="Times New Roman" w:cs="Times New Roman"/>
          <w:color w:val="000000"/>
        </w:rPr>
        <w:t xml:space="preserve">reveal a positive relationship between handshakes and </w:t>
      </w:r>
      <w:r w:rsidR="001D5795" w:rsidRPr="00A22C43">
        <w:rPr>
          <w:rFonts w:ascii="Times New Roman" w:eastAsia="Times New Roman" w:hAnsi="Times New Roman" w:cs="Times New Roman"/>
          <w:color w:val="000000"/>
        </w:rPr>
        <w:t>joint outcomes</w:t>
      </w:r>
      <w:r w:rsidR="0010166B" w:rsidRPr="00A22C43">
        <w:rPr>
          <w:rFonts w:ascii="Times New Roman" w:eastAsia="Times New Roman" w:hAnsi="Times New Roman" w:cs="Times New Roman"/>
          <w:color w:val="000000"/>
        </w:rPr>
        <w:t xml:space="preserve"> in integrative negotiations, despite negotiators’ predictions to the contrary</w:t>
      </w:r>
      <w:r w:rsidR="0033468E">
        <w:rPr>
          <w:rFonts w:ascii="Times New Roman" w:eastAsia="Times New Roman" w:hAnsi="Times New Roman" w:cs="Times New Roman"/>
          <w:color w:val="000000"/>
        </w:rPr>
        <w:t xml:space="preserve"> in our Pilot Study</w:t>
      </w:r>
      <w:r w:rsidR="001D5795" w:rsidRPr="00A22C43">
        <w:rPr>
          <w:rFonts w:ascii="Times New Roman" w:eastAsia="Times New Roman" w:hAnsi="Times New Roman" w:cs="Times New Roman"/>
          <w:color w:val="000000"/>
        </w:rPr>
        <w:t>.</w:t>
      </w:r>
      <w:r w:rsidR="0010166B" w:rsidRPr="00A22C43">
        <w:rPr>
          <w:rFonts w:ascii="Times New Roman" w:eastAsia="Times New Roman" w:hAnsi="Times New Roman" w:cs="Times New Roman"/>
          <w:color w:val="000000"/>
        </w:rPr>
        <w:t xml:space="preserve"> However</w:t>
      </w:r>
      <w:r w:rsidR="00FD30BF">
        <w:rPr>
          <w:rFonts w:ascii="Times New Roman" w:eastAsia="Times New Roman" w:hAnsi="Times New Roman" w:cs="Times New Roman"/>
          <w:color w:val="000000"/>
        </w:rPr>
        <w:t>,</w:t>
      </w:r>
      <w:r w:rsidR="0010166B" w:rsidRPr="00A22C43">
        <w:rPr>
          <w:rFonts w:ascii="Times New Roman" w:eastAsia="Times New Roman" w:hAnsi="Times New Roman" w:cs="Times New Roman"/>
          <w:color w:val="000000"/>
        </w:rPr>
        <w:t xml:space="preserve"> b</w:t>
      </w:r>
      <w:r w:rsidR="001D5795" w:rsidRPr="00A22C43">
        <w:rPr>
          <w:rFonts w:ascii="Times New Roman" w:eastAsia="Times New Roman" w:hAnsi="Times New Roman" w:cs="Times New Roman"/>
          <w:color w:val="000000"/>
        </w:rPr>
        <w:t xml:space="preserve">ecause we asked </w:t>
      </w:r>
      <w:r w:rsidR="00991089" w:rsidRPr="00A22C43">
        <w:rPr>
          <w:rFonts w:ascii="Times New Roman" w:eastAsia="Times New Roman" w:hAnsi="Times New Roman" w:cs="Times New Roman"/>
          <w:color w:val="000000"/>
        </w:rPr>
        <w:t>pairs to report whether they shook hands</w:t>
      </w:r>
      <w:r w:rsidR="001D5795" w:rsidRPr="00A22C43">
        <w:rPr>
          <w:rFonts w:ascii="Times New Roman" w:eastAsia="Times New Roman" w:hAnsi="Times New Roman" w:cs="Times New Roman"/>
          <w:color w:val="000000"/>
        </w:rPr>
        <w:t xml:space="preserve"> after the negotiation was complete, it is possible that pairs who achieved higher joint outcomes were</w:t>
      </w:r>
      <w:r w:rsidR="0091489C" w:rsidRPr="00A22C43">
        <w:rPr>
          <w:rFonts w:ascii="Times New Roman" w:eastAsia="Times New Roman" w:hAnsi="Times New Roman" w:cs="Times New Roman"/>
          <w:color w:val="000000"/>
        </w:rPr>
        <w:t xml:space="preserve"> simply</w:t>
      </w:r>
      <w:r w:rsidR="001D5795" w:rsidRPr="00A22C43">
        <w:rPr>
          <w:rFonts w:ascii="Times New Roman" w:eastAsia="Times New Roman" w:hAnsi="Times New Roman" w:cs="Times New Roman"/>
          <w:color w:val="000000"/>
        </w:rPr>
        <w:t xml:space="preserve"> more li</w:t>
      </w:r>
      <w:r w:rsidR="00422BD9" w:rsidRPr="00A22C43">
        <w:rPr>
          <w:rFonts w:ascii="Times New Roman" w:eastAsia="Times New Roman" w:hAnsi="Times New Roman" w:cs="Times New Roman"/>
          <w:color w:val="000000"/>
        </w:rPr>
        <w:t>kely to remember shaking hands—</w:t>
      </w:r>
      <w:r w:rsidR="001D5795" w:rsidRPr="00A22C43">
        <w:rPr>
          <w:rFonts w:ascii="Times New Roman" w:eastAsia="Times New Roman" w:hAnsi="Times New Roman" w:cs="Times New Roman"/>
          <w:color w:val="000000"/>
        </w:rPr>
        <w:t xml:space="preserve">regardless of whether they </w:t>
      </w:r>
      <w:r w:rsidR="00422BD9" w:rsidRPr="00A22C43">
        <w:rPr>
          <w:rFonts w:ascii="Times New Roman" w:eastAsia="Times New Roman" w:hAnsi="Times New Roman" w:cs="Times New Roman"/>
          <w:color w:val="000000"/>
        </w:rPr>
        <w:t xml:space="preserve">actually </w:t>
      </w:r>
      <w:r w:rsidR="001D5795" w:rsidRPr="00A22C43">
        <w:rPr>
          <w:rFonts w:ascii="Times New Roman" w:eastAsia="Times New Roman" w:hAnsi="Times New Roman" w:cs="Times New Roman"/>
          <w:color w:val="000000"/>
        </w:rPr>
        <w:t>did</w:t>
      </w:r>
      <w:r w:rsidR="001217D7" w:rsidRPr="00A22C43">
        <w:rPr>
          <w:rFonts w:ascii="Times New Roman" w:eastAsia="Times New Roman" w:hAnsi="Times New Roman" w:cs="Times New Roman"/>
          <w:color w:val="000000"/>
        </w:rPr>
        <w:t xml:space="preserve">. </w:t>
      </w:r>
      <w:r w:rsidR="0010166B" w:rsidRPr="00A22C43">
        <w:rPr>
          <w:rFonts w:ascii="Times New Roman" w:eastAsia="Times New Roman" w:hAnsi="Times New Roman" w:cs="Times New Roman"/>
          <w:color w:val="000000"/>
        </w:rPr>
        <w:t>Instead of relying on self-report</w:t>
      </w:r>
      <w:r w:rsidR="00D969FD">
        <w:rPr>
          <w:rFonts w:ascii="Times New Roman" w:eastAsia="Times New Roman" w:hAnsi="Times New Roman" w:cs="Times New Roman"/>
          <w:color w:val="000000"/>
        </w:rPr>
        <w:t>s</w:t>
      </w:r>
      <w:r w:rsidR="0010166B" w:rsidRPr="00A22C43">
        <w:rPr>
          <w:rFonts w:ascii="Times New Roman" w:eastAsia="Times New Roman" w:hAnsi="Times New Roman" w:cs="Times New Roman"/>
          <w:color w:val="000000"/>
        </w:rPr>
        <w:t>, we obtain a better measure of handshaking behavior by videotaping</w:t>
      </w:r>
      <w:r w:rsidR="001D5795" w:rsidRPr="00A22C43">
        <w:rPr>
          <w:rFonts w:ascii="Times New Roman" w:eastAsia="Times New Roman" w:hAnsi="Times New Roman" w:cs="Times New Roman"/>
          <w:color w:val="000000"/>
        </w:rPr>
        <w:t xml:space="preserve"> another group of </w:t>
      </w:r>
      <w:r w:rsidR="0033468E">
        <w:rPr>
          <w:rFonts w:ascii="Times New Roman" w:eastAsia="Times New Roman" w:hAnsi="Times New Roman" w:cs="Times New Roman"/>
          <w:color w:val="000000"/>
        </w:rPr>
        <w:t>negotiators</w:t>
      </w:r>
      <w:r w:rsidR="001D5795" w:rsidRPr="00A22C43">
        <w:rPr>
          <w:rFonts w:ascii="Times New Roman" w:eastAsia="Times New Roman" w:hAnsi="Times New Roman" w:cs="Times New Roman"/>
          <w:color w:val="000000"/>
        </w:rPr>
        <w:t xml:space="preserve"> in </w:t>
      </w:r>
      <w:r w:rsidR="001511A1" w:rsidRPr="00A22C43">
        <w:rPr>
          <w:rFonts w:ascii="Times New Roman" w:eastAsia="Times New Roman" w:hAnsi="Times New Roman" w:cs="Times New Roman"/>
          <w:color w:val="000000"/>
        </w:rPr>
        <w:t>Study 1</w:t>
      </w:r>
      <w:r w:rsidR="00422BD9" w:rsidRPr="00A22C43">
        <w:rPr>
          <w:rFonts w:ascii="Times New Roman" w:eastAsia="Times New Roman" w:hAnsi="Times New Roman" w:cs="Times New Roman"/>
          <w:color w:val="000000"/>
        </w:rPr>
        <w:t>b</w:t>
      </w:r>
      <w:r w:rsidR="001D5795" w:rsidRPr="00A22C43">
        <w:rPr>
          <w:rFonts w:ascii="Times New Roman" w:eastAsia="Times New Roman" w:hAnsi="Times New Roman" w:cs="Times New Roman"/>
          <w:color w:val="000000"/>
        </w:rPr>
        <w:t>.</w:t>
      </w:r>
    </w:p>
    <w:p w14:paraId="64A03F5F" w14:textId="77777777" w:rsidR="00FD30BF" w:rsidRPr="00A22C43" w:rsidRDefault="00FD30BF" w:rsidP="00FD30BF">
      <w:pP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Study 1b </w:t>
      </w:r>
      <w:r w:rsidRPr="00A22C43">
        <w:rPr>
          <w:rFonts w:ascii="Times New Roman" w:eastAsia="Times New Roman" w:hAnsi="Times New Roman" w:cs="Times New Roman"/>
          <w:b/>
          <w:color w:val="000000"/>
        </w:rPr>
        <w:t>Method</w:t>
      </w:r>
    </w:p>
    <w:p w14:paraId="50CF7CE0" w14:textId="7B44E0A7" w:rsidR="001D5795" w:rsidRPr="00A22C43" w:rsidRDefault="007048B9" w:rsidP="00A22C4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w:t>
      </w:r>
      <w:r w:rsidR="00416258" w:rsidRPr="00A22C43">
        <w:rPr>
          <w:rFonts w:ascii="Times New Roman" w:eastAsia="Times New Roman" w:hAnsi="Times New Roman" w:cs="Times New Roman"/>
          <w:color w:val="000000"/>
        </w:rPr>
        <w:t xml:space="preserve">o </w:t>
      </w:r>
      <w:r w:rsidR="00A01647">
        <w:rPr>
          <w:rFonts w:ascii="Times New Roman" w:eastAsia="Times New Roman" w:hAnsi="Times New Roman" w:cs="Times New Roman"/>
          <w:color w:val="000000"/>
        </w:rPr>
        <w:t xml:space="preserve">examine the relationship between handshaking and </w:t>
      </w:r>
      <w:r w:rsidR="00DD6562">
        <w:rPr>
          <w:rFonts w:ascii="Times New Roman" w:eastAsia="Times New Roman" w:hAnsi="Times New Roman" w:cs="Times New Roman"/>
          <w:color w:val="000000"/>
        </w:rPr>
        <w:t xml:space="preserve">negotiation </w:t>
      </w:r>
      <w:r w:rsidR="00A01647">
        <w:rPr>
          <w:rFonts w:ascii="Times New Roman" w:eastAsia="Times New Roman" w:hAnsi="Times New Roman" w:cs="Times New Roman"/>
          <w:color w:val="000000"/>
        </w:rPr>
        <w:t xml:space="preserve">outcomes with a new sample </w:t>
      </w:r>
      <w:r w:rsidR="00416258" w:rsidRPr="00A22C43">
        <w:rPr>
          <w:rFonts w:ascii="Times New Roman" w:eastAsia="Times New Roman" w:hAnsi="Times New Roman" w:cs="Times New Roman"/>
          <w:color w:val="000000"/>
        </w:rPr>
        <w:t xml:space="preserve">and to rule out memory bias as a possible explanation for the results, we videotaped a </w:t>
      </w:r>
      <w:r w:rsidR="00A01647">
        <w:rPr>
          <w:rFonts w:ascii="Times New Roman" w:eastAsia="Times New Roman" w:hAnsi="Times New Roman" w:cs="Times New Roman"/>
          <w:color w:val="000000"/>
        </w:rPr>
        <w:t xml:space="preserve">different group of </w:t>
      </w:r>
      <w:r w:rsidR="001D5795" w:rsidRPr="00A22C43">
        <w:rPr>
          <w:rFonts w:ascii="Times New Roman" w:eastAsia="Times New Roman" w:hAnsi="Times New Roman" w:cs="Times New Roman"/>
          <w:color w:val="000000"/>
        </w:rPr>
        <w:t xml:space="preserve">MBA students completing an integrative negotiation case that they had prepared at home. </w:t>
      </w:r>
    </w:p>
    <w:p w14:paraId="033736F1" w14:textId="2510EEAE" w:rsidR="001D5795" w:rsidRPr="00A22C43" w:rsidRDefault="001D5795" w:rsidP="00A22C43">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b/>
          <w:color w:val="000000"/>
        </w:rPr>
        <w:tab/>
        <w:t>Participants.</w:t>
      </w:r>
      <w:r w:rsidRPr="00A22C43">
        <w:rPr>
          <w:rFonts w:ascii="Times New Roman" w:eastAsia="Times New Roman" w:hAnsi="Times New Roman" w:cs="Times New Roman"/>
          <w:color w:val="000000"/>
        </w:rPr>
        <w:t xml:space="preserve"> </w:t>
      </w:r>
      <w:r w:rsidR="00F91AC4">
        <w:rPr>
          <w:rFonts w:ascii="Times New Roman" w:eastAsia="Times New Roman" w:hAnsi="Times New Roman" w:cs="Times New Roman"/>
          <w:color w:val="000000"/>
        </w:rPr>
        <w:t xml:space="preserve">We recruited all of the students attending an advanced negotiation course at a business school in the Midwestern United States. </w:t>
      </w:r>
      <w:r w:rsidRPr="00A22C43">
        <w:rPr>
          <w:rFonts w:ascii="Times New Roman" w:eastAsia="Times New Roman" w:hAnsi="Times New Roman" w:cs="Times New Roman"/>
          <w:color w:val="000000"/>
        </w:rPr>
        <w:t>Thirty</w:t>
      </w:r>
      <w:r w:rsidR="009D7DD4">
        <w:rPr>
          <w:rFonts w:ascii="Times New Roman" w:eastAsia="Times New Roman" w:hAnsi="Times New Roman" w:cs="Times New Roman"/>
          <w:color w:val="000000"/>
        </w:rPr>
        <w:t>-</w:t>
      </w:r>
      <w:r w:rsidR="00416258" w:rsidRPr="00A22C43">
        <w:rPr>
          <w:rFonts w:ascii="Times New Roman" w:eastAsia="Times New Roman" w:hAnsi="Times New Roman" w:cs="Times New Roman"/>
          <w:color w:val="000000"/>
        </w:rPr>
        <w:t>five</w:t>
      </w:r>
      <w:r w:rsidRPr="00A22C43">
        <w:rPr>
          <w:rFonts w:ascii="Times New Roman" w:eastAsia="Times New Roman" w:hAnsi="Times New Roman" w:cs="Times New Roman"/>
          <w:color w:val="000000"/>
        </w:rPr>
        <w:t xml:space="preserve"> pairs of MBA students (51 males</w:t>
      </w:r>
      <w:r w:rsidR="00836B67">
        <w:rPr>
          <w:rStyle w:val="FootnoteReference"/>
          <w:rFonts w:ascii="Times New Roman" w:eastAsia="Times New Roman" w:hAnsi="Times New Roman" w:cs="Times New Roman"/>
          <w:color w:val="000000"/>
        </w:rPr>
        <w:footnoteReference w:id="5"/>
      </w:r>
      <w:r w:rsidR="009D7DD4">
        <w:rPr>
          <w:rFonts w:ascii="Times New Roman" w:eastAsia="Times New Roman" w:hAnsi="Times New Roman" w:cs="Times New Roman"/>
          <w:color w:val="000000"/>
        </w:rPr>
        <w:t>; 70 students overall</w:t>
      </w:r>
      <w:r w:rsidRPr="00A22C43">
        <w:rPr>
          <w:rFonts w:ascii="Times New Roman" w:eastAsia="Times New Roman" w:hAnsi="Times New Roman" w:cs="Times New Roman"/>
          <w:color w:val="000000"/>
        </w:rPr>
        <w:t xml:space="preserve">) completed </w:t>
      </w:r>
      <w:r w:rsidR="00416258" w:rsidRPr="00A22C43">
        <w:rPr>
          <w:rFonts w:ascii="Times New Roman" w:eastAsia="Times New Roman" w:hAnsi="Times New Roman" w:cs="Times New Roman"/>
          <w:color w:val="000000"/>
        </w:rPr>
        <w:t>an integrative negotiation.</w:t>
      </w:r>
    </w:p>
    <w:p w14:paraId="78437671" w14:textId="56D52220" w:rsidR="001D5795" w:rsidRPr="00A22C43" w:rsidRDefault="001D5795" w:rsidP="00A22C43">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color w:val="000000"/>
        </w:rPr>
        <w:tab/>
      </w:r>
      <w:r w:rsidR="00273C90">
        <w:rPr>
          <w:rFonts w:ascii="Times New Roman" w:eastAsia="Times New Roman" w:hAnsi="Times New Roman" w:cs="Times New Roman"/>
          <w:b/>
          <w:color w:val="000000"/>
        </w:rPr>
        <w:t>Procedure and m</w:t>
      </w:r>
      <w:r w:rsidRPr="00A22C43">
        <w:rPr>
          <w:rFonts w:ascii="Times New Roman" w:eastAsia="Times New Roman" w:hAnsi="Times New Roman" w:cs="Times New Roman"/>
          <w:b/>
          <w:color w:val="000000"/>
        </w:rPr>
        <w:t>aterials</w:t>
      </w:r>
      <w:r w:rsidR="001217D7" w:rsidRPr="00A22C43">
        <w:rPr>
          <w:rFonts w:ascii="Times New Roman" w:eastAsia="Times New Roman" w:hAnsi="Times New Roman" w:cs="Times New Roman"/>
          <w:b/>
          <w:color w:val="000000"/>
        </w:rPr>
        <w:t>.</w:t>
      </w:r>
      <w:r w:rsidR="001217D7" w:rsidRPr="00A22C43">
        <w:rPr>
          <w:rFonts w:ascii="Times New Roman" w:eastAsia="Times New Roman" w:hAnsi="Times New Roman" w:cs="Times New Roman"/>
          <w:color w:val="000000"/>
        </w:rPr>
        <w:t xml:space="preserve"> </w:t>
      </w:r>
      <w:r w:rsidR="00416258" w:rsidRPr="00A22C43">
        <w:rPr>
          <w:rFonts w:ascii="Times New Roman" w:eastAsia="Times New Roman" w:hAnsi="Times New Roman" w:cs="Times New Roman"/>
          <w:color w:val="000000"/>
        </w:rPr>
        <w:t xml:space="preserve">In the </w:t>
      </w:r>
      <w:r w:rsidRPr="00A22C43">
        <w:rPr>
          <w:rFonts w:ascii="Times New Roman" w:eastAsia="Times New Roman" w:hAnsi="Times New Roman" w:cs="Times New Roman"/>
          <w:color w:val="000000"/>
        </w:rPr>
        <w:t xml:space="preserve">World Premier </w:t>
      </w:r>
      <w:r w:rsidR="00416258" w:rsidRPr="00A22C43">
        <w:rPr>
          <w:rFonts w:ascii="Times New Roman" w:eastAsia="Times New Roman" w:hAnsi="Times New Roman" w:cs="Times New Roman"/>
          <w:color w:val="000000"/>
        </w:rPr>
        <w:t>negotiation (Massey &amp; Nolan, 2010), participants negotiate the production of a play on</w:t>
      </w:r>
      <w:r w:rsidRPr="00A22C43">
        <w:rPr>
          <w:rFonts w:ascii="Times New Roman" w:eastAsia="Times New Roman" w:hAnsi="Times New Roman" w:cs="Times New Roman"/>
          <w:color w:val="000000"/>
        </w:rPr>
        <w:t xml:space="preserve"> five issues that involve a combination of distributive, compatible, and variable-sum point distributions</w:t>
      </w:r>
      <w:r w:rsidR="001217D7"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Two research assistants coded participants’ videos on three criteria: first, whether or not the pairs shook han</w:t>
      </w:r>
      <w:r w:rsidR="00103FE2" w:rsidRPr="00A22C43">
        <w:rPr>
          <w:rFonts w:ascii="Times New Roman" w:eastAsia="Times New Roman" w:hAnsi="Times New Roman" w:cs="Times New Roman"/>
          <w:color w:val="000000"/>
        </w:rPr>
        <w:t xml:space="preserve">ds at the start </w:t>
      </w:r>
      <w:r w:rsidR="00AB0875">
        <w:rPr>
          <w:rFonts w:ascii="Times New Roman" w:eastAsia="Times New Roman" w:hAnsi="Times New Roman" w:cs="Times New Roman"/>
          <w:color w:val="000000"/>
        </w:rPr>
        <w:t xml:space="preserve">of </w:t>
      </w:r>
      <w:r w:rsidR="00103FE2" w:rsidRPr="00A22C43">
        <w:rPr>
          <w:rFonts w:ascii="Times New Roman" w:eastAsia="Times New Roman" w:hAnsi="Times New Roman" w:cs="Times New Roman"/>
          <w:color w:val="000000"/>
        </w:rPr>
        <w:t>the negotiation;</w:t>
      </w:r>
      <w:r w:rsidRPr="00A22C43">
        <w:rPr>
          <w:rFonts w:ascii="Times New Roman" w:eastAsia="Times New Roman" w:hAnsi="Times New Roman" w:cs="Times New Roman"/>
          <w:color w:val="000000"/>
        </w:rPr>
        <w:t xml:space="preserve"> second, the total joint</w:t>
      </w:r>
      <w:r w:rsidR="00103FE2" w:rsidRPr="00A22C43">
        <w:rPr>
          <w:rFonts w:ascii="Times New Roman" w:eastAsia="Times New Roman" w:hAnsi="Times New Roman" w:cs="Times New Roman"/>
          <w:color w:val="000000"/>
        </w:rPr>
        <w:t xml:space="preserve"> points that the pairs achieved;</w:t>
      </w:r>
      <w:r w:rsidRPr="00A22C43">
        <w:rPr>
          <w:rFonts w:ascii="Times New Roman" w:eastAsia="Times New Roman" w:hAnsi="Times New Roman" w:cs="Times New Roman"/>
          <w:color w:val="000000"/>
        </w:rPr>
        <w:t xml:space="preserve"> and third, whether or not the pairs shook hands at the end of the negotiation.</w:t>
      </w:r>
      <w:r w:rsidR="0091489C" w:rsidRPr="00A22C43">
        <w:rPr>
          <w:rFonts w:ascii="Times New Roman" w:eastAsia="Times New Roman" w:hAnsi="Times New Roman" w:cs="Times New Roman"/>
          <w:color w:val="000000"/>
        </w:rPr>
        <w:t xml:space="preserve"> </w:t>
      </w:r>
    </w:p>
    <w:p w14:paraId="4F23C46A" w14:textId="010BF385" w:rsidR="001D5795" w:rsidRPr="00A22C43" w:rsidRDefault="00207673" w:rsidP="00A22C43">
      <w:pP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Study 1b </w:t>
      </w:r>
      <w:r w:rsidR="001D5795" w:rsidRPr="00A22C43">
        <w:rPr>
          <w:rFonts w:ascii="Times New Roman" w:eastAsia="Times New Roman" w:hAnsi="Times New Roman" w:cs="Times New Roman"/>
          <w:b/>
          <w:color w:val="000000"/>
        </w:rPr>
        <w:t>Results</w:t>
      </w:r>
      <w:r>
        <w:rPr>
          <w:rFonts w:ascii="Times New Roman" w:eastAsia="Times New Roman" w:hAnsi="Times New Roman" w:cs="Times New Roman"/>
          <w:b/>
          <w:color w:val="000000"/>
        </w:rPr>
        <w:t xml:space="preserve"> and Discussion</w:t>
      </w:r>
    </w:p>
    <w:p w14:paraId="2A32EE8D" w14:textId="193C9844" w:rsidR="001D5795" w:rsidRPr="00A22C43" w:rsidRDefault="001D5795" w:rsidP="00A22C43">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color w:val="000000"/>
        </w:rPr>
        <w:tab/>
        <w:t>There was no disagreement between the research assistants on their coding (</w:t>
      </w:r>
      <w:r w:rsidRPr="00A22C43">
        <w:rPr>
          <w:rFonts w:ascii="Times New Roman" w:eastAsia="Times New Roman" w:hAnsi="Times New Roman" w:cs="Times New Roman"/>
          <w:i/>
          <w:color w:val="000000"/>
        </w:rPr>
        <w:t>r</w:t>
      </w:r>
      <w:r w:rsidR="0091489C"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w:t>
      </w:r>
      <w:r w:rsidR="0091489C"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1.0)</w:t>
      </w:r>
      <w:r w:rsidR="001217D7"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Pairs who shook hands prior to the negotiation (</w:t>
      </w:r>
      <w:r w:rsidRPr="00A22C43">
        <w:rPr>
          <w:rFonts w:ascii="Times New Roman" w:eastAsia="Times New Roman" w:hAnsi="Times New Roman" w:cs="Times New Roman"/>
          <w:i/>
          <w:color w:val="000000"/>
        </w:rPr>
        <w:t>n</w:t>
      </w:r>
      <w:r w:rsidR="0091489C"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w:t>
      </w:r>
      <w:r w:rsidR="0091489C"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15) again garnered more joint points (</w:t>
      </w:r>
      <w:r w:rsidRPr="00A22C43">
        <w:rPr>
          <w:rFonts w:ascii="Times New Roman" w:eastAsia="Times New Roman" w:hAnsi="Times New Roman" w:cs="Times New Roman"/>
          <w:i/>
          <w:color w:val="000000"/>
        </w:rPr>
        <w:t>M</w:t>
      </w:r>
      <w:r w:rsidR="0091489C"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w:t>
      </w:r>
      <w:r w:rsidR="0091489C"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1288.0, </w:t>
      </w:r>
      <w:r w:rsidRPr="00E14112">
        <w:rPr>
          <w:rFonts w:ascii="Times New Roman" w:eastAsia="Times New Roman" w:hAnsi="Times New Roman" w:cs="Times New Roman"/>
          <w:i/>
          <w:color w:val="000000"/>
        </w:rPr>
        <w:t>SD</w:t>
      </w:r>
      <w:r w:rsidR="0091489C"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w:t>
      </w:r>
      <w:r w:rsidR="0091489C"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10.8) than pairs who did not shake hands (</w:t>
      </w:r>
      <w:r w:rsidRPr="00A22C43">
        <w:rPr>
          <w:rFonts w:ascii="Times New Roman" w:eastAsia="Times New Roman" w:hAnsi="Times New Roman" w:cs="Times New Roman"/>
          <w:i/>
          <w:color w:val="000000"/>
        </w:rPr>
        <w:t>n</w:t>
      </w:r>
      <w:r w:rsidR="0091489C"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w:t>
      </w:r>
      <w:r w:rsidR="0091489C"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20; </w:t>
      </w:r>
      <w:r w:rsidRPr="00A22C43">
        <w:rPr>
          <w:rFonts w:ascii="Times New Roman" w:eastAsia="Times New Roman" w:hAnsi="Times New Roman" w:cs="Times New Roman"/>
          <w:i/>
          <w:color w:val="000000"/>
        </w:rPr>
        <w:t>M</w:t>
      </w:r>
      <w:r w:rsidR="0091489C"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w:t>
      </w:r>
      <w:r w:rsidR="0091489C"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1275.5, </w:t>
      </w:r>
      <w:r w:rsidRPr="00A22C43">
        <w:rPr>
          <w:rFonts w:ascii="Times New Roman" w:eastAsia="Times New Roman" w:hAnsi="Times New Roman" w:cs="Times New Roman"/>
          <w:i/>
          <w:color w:val="000000"/>
        </w:rPr>
        <w:t>SD</w:t>
      </w:r>
      <w:r w:rsidR="0091489C"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w:t>
      </w:r>
      <w:r w:rsidR="0091489C"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21.4), </w:t>
      </w:r>
      <w:r w:rsidRPr="00A22C43">
        <w:rPr>
          <w:rFonts w:ascii="Times New Roman" w:eastAsia="Times New Roman" w:hAnsi="Times New Roman" w:cs="Times New Roman"/>
          <w:i/>
          <w:color w:val="000000"/>
        </w:rPr>
        <w:t>t</w:t>
      </w:r>
      <w:r w:rsidRPr="00A22C43">
        <w:rPr>
          <w:rFonts w:ascii="Times New Roman" w:eastAsia="Times New Roman" w:hAnsi="Times New Roman" w:cs="Times New Roman"/>
          <w:color w:val="000000"/>
        </w:rPr>
        <w:t>(33)</w:t>
      </w:r>
      <w:r w:rsidR="0091489C"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w:t>
      </w:r>
      <w:r w:rsidR="0091489C"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2.07, </w:t>
      </w:r>
      <w:r w:rsidRPr="00A22C43">
        <w:rPr>
          <w:rFonts w:ascii="Times New Roman" w:eastAsia="Times New Roman" w:hAnsi="Times New Roman" w:cs="Times New Roman"/>
          <w:i/>
          <w:color w:val="000000"/>
        </w:rPr>
        <w:t>p</w:t>
      </w:r>
      <w:r w:rsidR="0091489C"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w:t>
      </w:r>
      <w:r w:rsidR="0091489C"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.047,</w:t>
      </w:r>
      <w:r w:rsidR="0091489C" w:rsidRPr="00A22C43">
        <w:rPr>
          <w:rFonts w:ascii="Times New Roman" w:eastAsia="Times New Roman" w:hAnsi="Times New Roman" w:cs="Times New Roman"/>
          <w:color w:val="000000"/>
        </w:rPr>
        <w:t xml:space="preserve"> </w:t>
      </w:r>
      <w:r w:rsidR="0091489C" w:rsidRPr="00A22C43">
        <w:rPr>
          <w:rFonts w:ascii="Times New Roman" w:eastAsia="Times New Roman" w:hAnsi="Times New Roman" w:cs="Times New Roman"/>
          <w:i/>
          <w:color w:val="000000"/>
        </w:rPr>
        <w:t>d</w:t>
      </w:r>
      <w:r w:rsidR="006A10FF" w:rsidRPr="00A22C43">
        <w:rPr>
          <w:rFonts w:ascii="Times New Roman" w:eastAsia="Times New Roman" w:hAnsi="Times New Roman" w:cs="Times New Roman"/>
          <w:color w:val="000000"/>
        </w:rPr>
        <w:t xml:space="preserve"> = 0.74</w:t>
      </w:r>
      <w:r w:rsidR="0091489C" w:rsidRPr="00A22C43">
        <w:rPr>
          <w:rFonts w:ascii="Times New Roman" w:eastAsia="Times New Roman" w:hAnsi="Times New Roman" w:cs="Times New Roman"/>
          <w:color w:val="000000"/>
        </w:rPr>
        <w:t>,</w:t>
      </w:r>
      <w:r w:rsidRPr="00A22C43">
        <w:rPr>
          <w:rFonts w:ascii="Times New Roman" w:eastAsia="Times New Roman" w:hAnsi="Times New Roman" w:cs="Times New Roman"/>
          <w:color w:val="000000"/>
        </w:rPr>
        <w:t xml:space="preserve"> and were directionally </w:t>
      </w:r>
      <w:r w:rsidR="0033468E">
        <w:rPr>
          <w:rFonts w:ascii="Times New Roman" w:eastAsia="Times New Roman" w:hAnsi="Times New Roman" w:cs="Times New Roman"/>
          <w:color w:val="000000"/>
        </w:rPr>
        <w:t xml:space="preserve">(albeit not statistically significantly) </w:t>
      </w:r>
      <w:r w:rsidRPr="00A22C43">
        <w:rPr>
          <w:rFonts w:ascii="Times New Roman" w:eastAsia="Times New Roman" w:hAnsi="Times New Roman" w:cs="Times New Roman"/>
          <w:color w:val="000000"/>
        </w:rPr>
        <w:t>more likely to shake hands upon the conclusion of the negotiation as well (</w:t>
      </w:r>
      <w:r w:rsidR="00962469" w:rsidRPr="00A22C43">
        <w:rPr>
          <w:rFonts w:ascii="Times New Roman" w:eastAsia="Times New Roman" w:hAnsi="Times New Roman" w:cs="Times New Roman"/>
          <w:color w:val="000000"/>
        </w:rPr>
        <w:t xml:space="preserve">handshake vs. no handshake: </w:t>
      </w:r>
      <w:r w:rsidRPr="00A22C43">
        <w:rPr>
          <w:rFonts w:ascii="Times New Roman" w:eastAsia="Times New Roman" w:hAnsi="Times New Roman" w:cs="Times New Roman"/>
          <w:i/>
          <w:color w:val="000000"/>
        </w:rPr>
        <w:t>M</w:t>
      </w:r>
      <w:r w:rsidR="0091489C"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w:t>
      </w:r>
      <w:r w:rsidR="0091489C"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80.0%, </w:t>
      </w:r>
      <w:r w:rsidRPr="00A22C43">
        <w:rPr>
          <w:rFonts w:ascii="Times New Roman" w:eastAsia="Times New Roman" w:hAnsi="Times New Roman" w:cs="Times New Roman"/>
          <w:i/>
          <w:color w:val="000000"/>
        </w:rPr>
        <w:t>SD</w:t>
      </w:r>
      <w:r w:rsidR="0091489C"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w:t>
      </w:r>
      <w:r w:rsidR="0091489C"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41.4% vs. </w:t>
      </w:r>
      <w:r w:rsidRPr="00A22C43">
        <w:rPr>
          <w:rFonts w:ascii="Times New Roman" w:eastAsia="Times New Roman" w:hAnsi="Times New Roman" w:cs="Times New Roman"/>
          <w:i/>
          <w:color w:val="000000"/>
        </w:rPr>
        <w:t>M</w:t>
      </w:r>
      <w:r w:rsidR="0091489C"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w:t>
      </w:r>
      <w:r w:rsidR="0091489C"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55.0%, </w:t>
      </w:r>
      <w:r w:rsidRPr="00A22C43">
        <w:rPr>
          <w:rFonts w:ascii="Times New Roman" w:eastAsia="Times New Roman" w:hAnsi="Times New Roman" w:cs="Times New Roman"/>
          <w:i/>
          <w:color w:val="000000"/>
        </w:rPr>
        <w:t>SD</w:t>
      </w:r>
      <w:r w:rsidR="0091489C"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w:t>
      </w:r>
      <w:r w:rsidR="0091489C"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51.0%), </w:t>
      </w:r>
      <w:r w:rsidR="00E31BE1" w:rsidRPr="00A22C43">
        <w:rPr>
          <w:rFonts w:ascii="Times New Roman" w:eastAsia="Times New Roman" w:hAnsi="Times New Roman" w:cs="Times New Roman"/>
          <w:i/>
          <w:color w:val="000000"/>
        </w:rPr>
        <w:t>χ</w:t>
      </w:r>
      <w:r w:rsidR="00E31BE1" w:rsidRPr="00A22C43">
        <w:rPr>
          <w:rFonts w:ascii="Times New Roman" w:eastAsia="Times New Roman" w:hAnsi="Times New Roman" w:cs="Times New Roman"/>
          <w:i/>
          <w:color w:val="000000"/>
          <w:vertAlign w:val="superscript"/>
        </w:rPr>
        <w:t>2</w:t>
      </w:r>
      <w:r w:rsidR="00E31BE1" w:rsidRPr="00A22C43">
        <w:rPr>
          <w:rFonts w:ascii="Times New Roman" w:eastAsia="Times New Roman" w:hAnsi="Times New Roman" w:cs="Times New Roman"/>
          <w:color w:val="000000"/>
        </w:rPr>
        <w:t xml:space="preserve">(1, 35) = </w:t>
      </w:r>
      <w:r w:rsidR="00D62C6E" w:rsidRPr="00A22C43">
        <w:rPr>
          <w:rFonts w:ascii="Times New Roman" w:eastAsia="Times New Roman" w:hAnsi="Times New Roman" w:cs="Times New Roman"/>
          <w:color w:val="000000"/>
        </w:rPr>
        <w:t>2.38</w:t>
      </w:r>
      <w:r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i/>
          <w:color w:val="000000"/>
        </w:rPr>
        <w:t>p</w:t>
      </w:r>
      <w:r w:rsidR="00E31BE1"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w:t>
      </w:r>
      <w:r w:rsidR="00E31BE1" w:rsidRPr="00A22C43">
        <w:rPr>
          <w:rFonts w:ascii="Times New Roman" w:eastAsia="Times New Roman" w:hAnsi="Times New Roman" w:cs="Times New Roman"/>
          <w:color w:val="000000"/>
        </w:rPr>
        <w:t xml:space="preserve"> </w:t>
      </w:r>
      <w:r w:rsidR="00D62C6E" w:rsidRPr="00A22C43">
        <w:rPr>
          <w:rFonts w:ascii="Times New Roman" w:eastAsia="Times New Roman" w:hAnsi="Times New Roman" w:cs="Times New Roman"/>
          <w:color w:val="000000"/>
        </w:rPr>
        <w:t>.12</w:t>
      </w:r>
      <w:r w:rsidR="001217D7" w:rsidRPr="00A22C43">
        <w:rPr>
          <w:rFonts w:ascii="Times New Roman" w:eastAsia="Times New Roman" w:hAnsi="Times New Roman" w:cs="Times New Roman"/>
          <w:color w:val="000000"/>
        </w:rPr>
        <w:t xml:space="preserve">. </w:t>
      </w:r>
      <w:r w:rsidR="0041733B">
        <w:rPr>
          <w:rFonts w:ascii="Times New Roman" w:eastAsia="Times New Roman" w:hAnsi="Times New Roman" w:cs="Times New Roman"/>
          <w:color w:val="000000"/>
        </w:rPr>
        <w:t xml:space="preserve">Shaking hands at the </w:t>
      </w:r>
      <w:r w:rsidR="0041733B">
        <w:rPr>
          <w:rFonts w:ascii="Times New Roman" w:eastAsia="Times New Roman" w:hAnsi="Times New Roman" w:cs="Times New Roman"/>
          <w:color w:val="000000"/>
        </w:rPr>
        <w:lastRenderedPageBreak/>
        <w:t xml:space="preserve">beginning of the negotiation (1 = handshake; 0 = no handshake) was associated with higher point totals even when controlling for each participant’s gender (1 = female; 0 = male) and whether or not pairs shook hands after the negotiation (1 = handshake; 0 = no handshake); </w:t>
      </w:r>
      <w:r w:rsidR="0041733B" w:rsidRPr="00B13503">
        <w:rPr>
          <w:rFonts w:ascii="Times New Roman" w:eastAsia="Times New Roman" w:hAnsi="Times New Roman" w:cs="Times New Roman"/>
          <w:i/>
          <w:color w:val="000000"/>
        </w:rPr>
        <w:t>B</w:t>
      </w:r>
      <w:r w:rsidR="0041733B">
        <w:rPr>
          <w:rFonts w:ascii="Times New Roman" w:eastAsia="Times New Roman" w:hAnsi="Times New Roman" w:cs="Times New Roman"/>
          <w:color w:val="000000"/>
        </w:rPr>
        <w:t xml:space="preserve"> = 14.53, </w:t>
      </w:r>
      <w:r w:rsidR="0041733B" w:rsidRPr="00B13503">
        <w:rPr>
          <w:rFonts w:ascii="Times New Roman" w:eastAsia="Times New Roman" w:hAnsi="Times New Roman" w:cs="Times New Roman"/>
          <w:i/>
          <w:color w:val="000000"/>
        </w:rPr>
        <w:t xml:space="preserve">SE </w:t>
      </w:r>
      <w:r w:rsidR="0041733B">
        <w:rPr>
          <w:rFonts w:ascii="Times New Roman" w:eastAsia="Times New Roman" w:hAnsi="Times New Roman" w:cs="Times New Roman"/>
          <w:color w:val="000000"/>
        </w:rPr>
        <w:t xml:space="preserve">= 6.74, </w:t>
      </w:r>
      <w:r w:rsidR="0041733B" w:rsidRPr="00B13503">
        <w:rPr>
          <w:rFonts w:ascii="Times New Roman" w:eastAsia="Times New Roman" w:hAnsi="Times New Roman" w:cs="Times New Roman"/>
          <w:i/>
          <w:color w:val="000000"/>
        </w:rPr>
        <w:t>p</w:t>
      </w:r>
      <w:r w:rsidR="0041733B">
        <w:rPr>
          <w:rFonts w:ascii="Times New Roman" w:eastAsia="Times New Roman" w:hAnsi="Times New Roman" w:cs="Times New Roman"/>
          <w:color w:val="000000"/>
        </w:rPr>
        <w:t xml:space="preserve"> = .039. </w:t>
      </w:r>
    </w:p>
    <w:p w14:paraId="7EF65B1B" w14:textId="0EE7220B" w:rsidR="001D5795" w:rsidRPr="00A22C43" w:rsidRDefault="001D5795" w:rsidP="00A01647">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color w:val="000000"/>
        </w:rPr>
        <w:tab/>
      </w:r>
      <w:r w:rsidR="00AC4591" w:rsidRPr="00A22C43">
        <w:rPr>
          <w:rFonts w:ascii="Times New Roman" w:eastAsia="Times New Roman" w:hAnsi="Times New Roman" w:cs="Times New Roman"/>
          <w:color w:val="000000"/>
        </w:rPr>
        <w:t>Study 1</w:t>
      </w:r>
      <w:r w:rsidR="00422BD9" w:rsidRPr="00A22C43">
        <w:rPr>
          <w:rFonts w:ascii="Times New Roman" w:eastAsia="Times New Roman" w:hAnsi="Times New Roman" w:cs="Times New Roman"/>
          <w:color w:val="000000"/>
        </w:rPr>
        <w:t>b</w:t>
      </w:r>
      <w:r w:rsidRPr="00A22C43">
        <w:rPr>
          <w:rFonts w:ascii="Times New Roman" w:eastAsia="Times New Roman" w:hAnsi="Times New Roman" w:cs="Times New Roman"/>
          <w:color w:val="000000"/>
        </w:rPr>
        <w:t xml:space="preserve"> </w:t>
      </w:r>
      <w:r w:rsidR="00AC4591" w:rsidRPr="00A22C43">
        <w:rPr>
          <w:rFonts w:ascii="Times New Roman" w:eastAsia="Times New Roman" w:hAnsi="Times New Roman" w:cs="Times New Roman"/>
          <w:color w:val="000000"/>
        </w:rPr>
        <w:t>replicates the result of Study 1</w:t>
      </w:r>
      <w:r w:rsidR="00422BD9" w:rsidRPr="00A22C43">
        <w:rPr>
          <w:rFonts w:ascii="Times New Roman" w:eastAsia="Times New Roman" w:hAnsi="Times New Roman" w:cs="Times New Roman"/>
          <w:color w:val="000000"/>
        </w:rPr>
        <w:t>a</w:t>
      </w:r>
      <w:r w:rsidR="00991089" w:rsidRPr="00A22C43">
        <w:rPr>
          <w:rFonts w:ascii="Times New Roman" w:eastAsia="Times New Roman" w:hAnsi="Times New Roman" w:cs="Times New Roman"/>
          <w:color w:val="000000"/>
        </w:rPr>
        <w:t xml:space="preserve">. Across both studies, regardless of the negotiation case or whether pairs knew each other, </w:t>
      </w:r>
      <w:r w:rsidR="00455827">
        <w:rPr>
          <w:rFonts w:ascii="Times New Roman" w:eastAsia="Times New Roman" w:hAnsi="Times New Roman" w:cs="Times New Roman"/>
          <w:color w:val="000000"/>
        </w:rPr>
        <w:t xml:space="preserve">shaking hands was associated with </w:t>
      </w:r>
      <w:r w:rsidRPr="00A22C43">
        <w:rPr>
          <w:rFonts w:ascii="Times New Roman" w:eastAsia="Times New Roman" w:hAnsi="Times New Roman" w:cs="Times New Roman"/>
          <w:color w:val="000000"/>
        </w:rPr>
        <w:t>high</w:t>
      </w:r>
      <w:r w:rsidR="00422BD9" w:rsidRPr="00A22C43">
        <w:rPr>
          <w:rFonts w:ascii="Times New Roman" w:eastAsia="Times New Roman" w:hAnsi="Times New Roman" w:cs="Times New Roman"/>
          <w:color w:val="000000"/>
        </w:rPr>
        <w:t xml:space="preserve">er joint negotiation outcomes. </w:t>
      </w:r>
      <w:r w:rsidRPr="00A22C43">
        <w:rPr>
          <w:rFonts w:ascii="Times New Roman" w:eastAsia="Times New Roman" w:hAnsi="Times New Roman" w:cs="Times New Roman"/>
          <w:color w:val="000000"/>
        </w:rPr>
        <w:t>Of course, we cannot conclude that handsha</w:t>
      </w:r>
      <w:r w:rsidR="002106C6" w:rsidRPr="00A22C43">
        <w:rPr>
          <w:rFonts w:ascii="Times New Roman" w:eastAsia="Times New Roman" w:hAnsi="Times New Roman" w:cs="Times New Roman"/>
          <w:color w:val="000000"/>
        </w:rPr>
        <w:t>kes causally improve outcomes from these studies. I</w:t>
      </w:r>
      <w:r w:rsidRPr="00A22C43">
        <w:rPr>
          <w:rFonts w:ascii="Times New Roman" w:eastAsia="Times New Roman" w:hAnsi="Times New Roman" w:cs="Times New Roman"/>
          <w:color w:val="000000"/>
        </w:rPr>
        <w:t>t is possible</w:t>
      </w:r>
      <w:r w:rsidR="002106C6" w:rsidRPr="00A22C43">
        <w:rPr>
          <w:rFonts w:ascii="Times New Roman" w:eastAsia="Times New Roman" w:hAnsi="Times New Roman" w:cs="Times New Roman"/>
          <w:color w:val="000000"/>
        </w:rPr>
        <w:t>, for instance,</w:t>
      </w:r>
      <w:r w:rsidRPr="00A22C43">
        <w:rPr>
          <w:rFonts w:ascii="Times New Roman" w:eastAsia="Times New Roman" w:hAnsi="Times New Roman" w:cs="Times New Roman"/>
          <w:color w:val="000000"/>
        </w:rPr>
        <w:t xml:space="preserve"> that people with more cooperative motives are</w:t>
      </w:r>
      <w:r w:rsidR="00FB2A8C" w:rsidRPr="00A22C43">
        <w:rPr>
          <w:rFonts w:ascii="Times New Roman" w:eastAsia="Times New Roman" w:hAnsi="Times New Roman" w:cs="Times New Roman"/>
          <w:color w:val="000000"/>
        </w:rPr>
        <w:t xml:space="preserve"> just</w:t>
      </w:r>
      <w:r w:rsidR="001217D7" w:rsidRPr="00A22C43">
        <w:rPr>
          <w:rFonts w:ascii="Times New Roman" w:eastAsia="Times New Roman" w:hAnsi="Times New Roman" w:cs="Times New Roman"/>
          <w:color w:val="000000"/>
        </w:rPr>
        <w:t xml:space="preserve"> more likely to shake hands. </w:t>
      </w:r>
      <w:r w:rsidR="0033468E">
        <w:rPr>
          <w:rFonts w:ascii="Times New Roman" w:eastAsia="Times New Roman" w:hAnsi="Times New Roman" w:cs="Times New Roman"/>
          <w:color w:val="000000"/>
        </w:rPr>
        <w:t>To</w:t>
      </w:r>
      <w:r w:rsidRPr="00A22C43">
        <w:rPr>
          <w:rFonts w:ascii="Times New Roman" w:eastAsia="Times New Roman" w:hAnsi="Times New Roman" w:cs="Times New Roman"/>
          <w:color w:val="000000"/>
        </w:rPr>
        <w:t xml:space="preserve"> </w:t>
      </w:r>
      <w:r w:rsidR="00A01647">
        <w:rPr>
          <w:rFonts w:ascii="Times New Roman" w:eastAsia="Times New Roman" w:hAnsi="Times New Roman" w:cs="Times New Roman"/>
          <w:color w:val="000000"/>
        </w:rPr>
        <w:t xml:space="preserve">test </w:t>
      </w:r>
      <w:r w:rsidRPr="00A22C43">
        <w:rPr>
          <w:rFonts w:ascii="Times New Roman" w:eastAsia="Times New Roman" w:hAnsi="Times New Roman" w:cs="Times New Roman"/>
          <w:color w:val="000000"/>
        </w:rPr>
        <w:t xml:space="preserve">the causal impact of shaking hands on </w:t>
      </w:r>
      <w:r w:rsidR="00F44BB3">
        <w:rPr>
          <w:rFonts w:ascii="Times New Roman" w:eastAsia="Times New Roman" w:hAnsi="Times New Roman" w:cs="Times New Roman"/>
          <w:color w:val="000000"/>
        </w:rPr>
        <w:t xml:space="preserve">integrative negotiation </w:t>
      </w:r>
      <w:r w:rsidRPr="00A22C43">
        <w:rPr>
          <w:rFonts w:ascii="Times New Roman" w:eastAsia="Times New Roman" w:hAnsi="Times New Roman" w:cs="Times New Roman"/>
          <w:color w:val="000000"/>
        </w:rPr>
        <w:t xml:space="preserve">outcomes, and to examine </w:t>
      </w:r>
      <w:r w:rsidR="00A01647">
        <w:rPr>
          <w:rFonts w:ascii="Times New Roman" w:eastAsia="Times New Roman" w:hAnsi="Times New Roman" w:cs="Times New Roman"/>
          <w:color w:val="000000"/>
        </w:rPr>
        <w:t>the psychological reasons why handshakes may influence outcomes</w:t>
      </w:r>
      <w:r w:rsidRPr="00A22C43">
        <w:rPr>
          <w:rFonts w:ascii="Times New Roman" w:eastAsia="Times New Roman" w:hAnsi="Times New Roman" w:cs="Times New Roman"/>
          <w:color w:val="000000"/>
        </w:rPr>
        <w:t>, we turn to</w:t>
      </w:r>
      <w:r w:rsidR="00F15C81" w:rsidRPr="00A22C43">
        <w:rPr>
          <w:rFonts w:ascii="Times New Roman" w:eastAsia="Times New Roman" w:hAnsi="Times New Roman" w:cs="Times New Roman"/>
          <w:color w:val="000000"/>
        </w:rPr>
        <w:t xml:space="preserve"> a laboratory setting in Study</w:t>
      </w:r>
      <w:r w:rsidR="003F06F5">
        <w:rPr>
          <w:rFonts w:ascii="Times New Roman" w:eastAsia="Times New Roman" w:hAnsi="Times New Roman" w:cs="Times New Roman"/>
          <w:color w:val="000000"/>
        </w:rPr>
        <w:t xml:space="preserve"> 2</w:t>
      </w:r>
      <w:r w:rsidRPr="00A22C43">
        <w:rPr>
          <w:rFonts w:ascii="Times New Roman" w:eastAsia="Times New Roman" w:hAnsi="Times New Roman" w:cs="Times New Roman"/>
          <w:color w:val="000000"/>
        </w:rPr>
        <w:t xml:space="preserve">. </w:t>
      </w:r>
    </w:p>
    <w:p w14:paraId="046B7257" w14:textId="5411B173" w:rsidR="0012799B" w:rsidRPr="00A22C43" w:rsidRDefault="00AC4591" w:rsidP="0043588A">
      <w:pPr>
        <w:spacing w:line="480" w:lineRule="auto"/>
        <w:jc w:val="center"/>
        <w:rPr>
          <w:rFonts w:ascii="Times New Roman" w:eastAsia="Times New Roman" w:hAnsi="Times New Roman" w:cs="Times New Roman"/>
          <w:b/>
          <w:color w:val="000000"/>
        </w:rPr>
      </w:pPr>
      <w:r w:rsidRPr="00A22C43">
        <w:rPr>
          <w:rFonts w:ascii="Times New Roman" w:eastAsia="Times New Roman" w:hAnsi="Times New Roman" w:cs="Times New Roman"/>
          <w:b/>
          <w:color w:val="000000"/>
        </w:rPr>
        <w:t>Study 2</w:t>
      </w:r>
      <w:r w:rsidR="00207673">
        <w:rPr>
          <w:rFonts w:ascii="Times New Roman" w:eastAsia="Times New Roman" w:hAnsi="Times New Roman" w:cs="Times New Roman"/>
          <w:b/>
          <w:color w:val="000000"/>
        </w:rPr>
        <w:t xml:space="preserve">: </w:t>
      </w:r>
      <w:r w:rsidR="00804C35">
        <w:rPr>
          <w:rFonts w:ascii="Times New Roman" w:eastAsia="Times New Roman" w:hAnsi="Times New Roman" w:cs="Times New Roman"/>
          <w:b/>
          <w:color w:val="000000"/>
        </w:rPr>
        <w:t xml:space="preserve">Experimental Evidence from </w:t>
      </w:r>
      <w:r w:rsidR="00063C8F">
        <w:rPr>
          <w:rFonts w:ascii="Times New Roman" w:eastAsia="Times New Roman" w:hAnsi="Times New Roman" w:cs="Times New Roman"/>
          <w:b/>
          <w:color w:val="000000"/>
        </w:rPr>
        <w:t xml:space="preserve">an </w:t>
      </w:r>
      <w:r w:rsidR="00804C35">
        <w:rPr>
          <w:rFonts w:ascii="Times New Roman" w:eastAsia="Times New Roman" w:hAnsi="Times New Roman" w:cs="Times New Roman"/>
          <w:b/>
          <w:color w:val="000000"/>
        </w:rPr>
        <w:t>Integrative Negotiation</w:t>
      </w:r>
    </w:p>
    <w:p w14:paraId="282584F3" w14:textId="556E6BB6" w:rsidR="003F06F5" w:rsidRPr="00A22C43" w:rsidRDefault="000E1ACA" w:rsidP="003F06F5">
      <w:pPr>
        <w:spacing w:line="480" w:lineRule="auto"/>
        <w:ind w:firstLine="720"/>
        <w:rPr>
          <w:rFonts w:ascii="Times New Roman" w:eastAsia="Times New Roman" w:hAnsi="Times New Roman" w:cs="Times New Roman"/>
          <w:color w:val="000000"/>
        </w:rPr>
      </w:pPr>
      <w:r w:rsidRPr="00A22C43">
        <w:rPr>
          <w:rFonts w:ascii="Times New Roman" w:eastAsia="Times New Roman" w:hAnsi="Times New Roman" w:cs="Times New Roman"/>
          <w:color w:val="000000"/>
        </w:rPr>
        <w:t>Extending from the correlational results in Studies 1a and 1b</w:t>
      </w:r>
      <w:r>
        <w:rPr>
          <w:rFonts w:ascii="Times New Roman" w:eastAsia="Times New Roman" w:hAnsi="Times New Roman" w:cs="Times New Roman"/>
          <w:color w:val="000000"/>
        </w:rPr>
        <w:t xml:space="preserve">, </w:t>
      </w:r>
      <w:r w:rsidR="0078393F">
        <w:rPr>
          <w:rFonts w:ascii="Times New Roman" w:eastAsia="Times New Roman" w:hAnsi="Times New Roman" w:cs="Times New Roman"/>
          <w:color w:val="000000"/>
        </w:rPr>
        <w:t>Study 2</w:t>
      </w:r>
      <w:r>
        <w:rPr>
          <w:rFonts w:ascii="Times New Roman" w:eastAsia="Times New Roman" w:hAnsi="Times New Roman" w:cs="Times New Roman"/>
          <w:color w:val="000000"/>
        </w:rPr>
        <w:t xml:space="preserve"> tested the causal effect of shaking hands on </w:t>
      </w:r>
      <w:r w:rsidR="00E66E8F">
        <w:rPr>
          <w:rFonts w:ascii="Times New Roman" w:eastAsia="Times New Roman" w:hAnsi="Times New Roman" w:cs="Times New Roman"/>
          <w:color w:val="000000"/>
        </w:rPr>
        <w:t xml:space="preserve">negotiation outcomes. We measured </w:t>
      </w:r>
      <w:r>
        <w:rPr>
          <w:rFonts w:ascii="Times New Roman" w:eastAsia="Times New Roman" w:hAnsi="Times New Roman" w:cs="Times New Roman"/>
          <w:color w:val="000000"/>
        </w:rPr>
        <w:t>verbal and nonverbal cooperative behavior</w:t>
      </w:r>
      <w:r w:rsidR="00E66E8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expect</w:t>
      </w:r>
      <w:r w:rsidR="00E66E8F">
        <w:rPr>
          <w:rFonts w:ascii="Times New Roman" w:eastAsia="Times New Roman" w:hAnsi="Times New Roman" w:cs="Times New Roman"/>
          <w:color w:val="000000"/>
        </w:rPr>
        <w:t>ing</w:t>
      </w:r>
      <w:r>
        <w:rPr>
          <w:rFonts w:ascii="Times New Roman" w:eastAsia="Times New Roman" w:hAnsi="Times New Roman" w:cs="Times New Roman"/>
          <w:color w:val="000000"/>
        </w:rPr>
        <w:t xml:space="preserve"> that people randomly assigned to shake hands would behave more cooperatively, leading to more integrative negotiation outcomes. We selected a paradigmatic</w:t>
      </w:r>
      <w:r w:rsidR="0012799B" w:rsidRPr="00A22C4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integrative </w:t>
      </w:r>
      <w:r w:rsidR="0012799B" w:rsidRPr="00A22C43">
        <w:rPr>
          <w:rFonts w:ascii="Times New Roman" w:eastAsia="Times New Roman" w:hAnsi="Times New Roman" w:cs="Times New Roman"/>
          <w:color w:val="000000"/>
        </w:rPr>
        <w:t>negotiation</w:t>
      </w:r>
      <w:r>
        <w:rPr>
          <w:rFonts w:ascii="Times New Roman" w:eastAsia="Times New Roman" w:hAnsi="Times New Roman" w:cs="Times New Roman"/>
          <w:color w:val="000000"/>
        </w:rPr>
        <w:t xml:space="preserve"> case with three issues in which</w:t>
      </w:r>
      <w:r w:rsidR="0012799B" w:rsidRPr="00A22C43">
        <w:rPr>
          <w:rFonts w:ascii="Times New Roman" w:eastAsia="Times New Roman" w:hAnsi="Times New Roman" w:cs="Times New Roman"/>
          <w:color w:val="000000"/>
        </w:rPr>
        <w:t xml:space="preserve"> pairs ha</w:t>
      </w:r>
      <w:r>
        <w:rPr>
          <w:rFonts w:ascii="Times New Roman" w:eastAsia="Times New Roman" w:hAnsi="Times New Roman" w:cs="Times New Roman"/>
          <w:color w:val="000000"/>
        </w:rPr>
        <w:t>ve</w:t>
      </w:r>
      <w:r w:rsidR="0012799B" w:rsidRPr="00A22C43">
        <w:rPr>
          <w:rFonts w:ascii="Times New Roman" w:eastAsia="Times New Roman" w:hAnsi="Times New Roman" w:cs="Times New Roman"/>
          <w:color w:val="000000"/>
        </w:rPr>
        <w:t xml:space="preserve"> identical preferences on one issue and variable-sum preferences for the other two issues. </w:t>
      </w:r>
      <w:r w:rsidR="004E104A" w:rsidRPr="00A22C43">
        <w:rPr>
          <w:rFonts w:ascii="Times New Roman" w:eastAsia="Times New Roman" w:hAnsi="Times New Roman" w:cs="Times New Roman"/>
          <w:color w:val="000000"/>
        </w:rPr>
        <w:t>B</w:t>
      </w:r>
      <w:r w:rsidR="0012799B" w:rsidRPr="00A22C43">
        <w:rPr>
          <w:rFonts w:ascii="Times New Roman" w:eastAsia="Times New Roman" w:hAnsi="Times New Roman" w:cs="Times New Roman"/>
          <w:color w:val="000000"/>
        </w:rPr>
        <w:t xml:space="preserve">y </w:t>
      </w:r>
      <w:r w:rsidR="009F21B2">
        <w:rPr>
          <w:rFonts w:ascii="Times New Roman" w:eastAsia="Times New Roman" w:hAnsi="Times New Roman" w:cs="Times New Roman"/>
          <w:color w:val="000000"/>
        </w:rPr>
        <w:t>openly exchanging</w:t>
      </w:r>
      <w:r w:rsidR="007048B9">
        <w:rPr>
          <w:rFonts w:ascii="Times New Roman" w:eastAsia="Times New Roman" w:hAnsi="Times New Roman" w:cs="Times New Roman"/>
          <w:color w:val="000000"/>
        </w:rPr>
        <w:t xml:space="preserve"> true preferences and</w:t>
      </w:r>
      <w:r w:rsidR="009F21B2">
        <w:rPr>
          <w:rFonts w:ascii="Times New Roman" w:eastAsia="Times New Roman" w:hAnsi="Times New Roman" w:cs="Times New Roman"/>
          <w:color w:val="000000"/>
        </w:rPr>
        <w:t xml:space="preserve"> revealing</w:t>
      </w:r>
      <w:r w:rsidR="0012799B" w:rsidRPr="00A22C43">
        <w:rPr>
          <w:rFonts w:ascii="Times New Roman" w:eastAsia="Times New Roman" w:hAnsi="Times New Roman" w:cs="Times New Roman"/>
          <w:color w:val="000000"/>
        </w:rPr>
        <w:t xml:space="preserve"> how much they value one issue </w:t>
      </w:r>
      <w:r w:rsidR="00B14995">
        <w:rPr>
          <w:rFonts w:ascii="Times New Roman" w:eastAsia="Times New Roman" w:hAnsi="Times New Roman" w:cs="Times New Roman"/>
          <w:color w:val="000000"/>
        </w:rPr>
        <w:t xml:space="preserve">as </w:t>
      </w:r>
      <w:r w:rsidR="0012799B" w:rsidRPr="00A22C43">
        <w:rPr>
          <w:rFonts w:ascii="Times New Roman" w:eastAsia="Times New Roman" w:hAnsi="Times New Roman" w:cs="Times New Roman"/>
          <w:color w:val="000000"/>
        </w:rPr>
        <w:t>compared to the other issue</w:t>
      </w:r>
      <w:r>
        <w:rPr>
          <w:rFonts w:ascii="Times New Roman" w:eastAsia="Times New Roman" w:hAnsi="Times New Roman" w:cs="Times New Roman"/>
          <w:color w:val="000000"/>
        </w:rPr>
        <w:t xml:space="preserve"> (i.e., verbally cooperating)</w:t>
      </w:r>
      <w:r w:rsidR="0012799B" w:rsidRPr="00A22C43">
        <w:rPr>
          <w:rFonts w:ascii="Times New Roman" w:eastAsia="Times New Roman" w:hAnsi="Times New Roman" w:cs="Times New Roman"/>
          <w:color w:val="000000"/>
        </w:rPr>
        <w:t>, pairs can make optimal trade</w:t>
      </w:r>
      <w:r w:rsidR="00F376B9">
        <w:rPr>
          <w:rFonts w:ascii="Times New Roman" w:eastAsia="Times New Roman" w:hAnsi="Times New Roman" w:cs="Times New Roman"/>
          <w:color w:val="000000"/>
        </w:rPr>
        <w:t>-</w:t>
      </w:r>
      <w:r w:rsidR="0012799B" w:rsidRPr="00A22C43">
        <w:rPr>
          <w:rFonts w:ascii="Times New Roman" w:eastAsia="Times New Roman" w:hAnsi="Times New Roman" w:cs="Times New Roman"/>
          <w:color w:val="000000"/>
        </w:rPr>
        <w:t>offs on the two issues</w:t>
      </w:r>
      <w:r w:rsidR="009F21B2">
        <w:rPr>
          <w:rFonts w:ascii="Times New Roman" w:eastAsia="Times New Roman" w:hAnsi="Times New Roman" w:cs="Times New Roman"/>
          <w:color w:val="000000"/>
        </w:rPr>
        <w:t xml:space="preserve"> and</w:t>
      </w:r>
      <w:r w:rsidR="0012799B" w:rsidRPr="00A22C43">
        <w:rPr>
          <w:rFonts w:ascii="Times New Roman" w:eastAsia="Times New Roman" w:hAnsi="Times New Roman" w:cs="Times New Roman"/>
          <w:color w:val="000000"/>
        </w:rPr>
        <w:t xml:space="preserve"> thereby maximiz</w:t>
      </w:r>
      <w:r w:rsidR="009F21B2">
        <w:rPr>
          <w:rFonts w:ascii="Times New Roman" w:eastAsia="Times New Roman" w:hAnsi="Times New Roman" w:cs="Times New Roman"/>
          <w:color w:val="000000"/>
        </w:rPr>
        <w:t>e</w:t>
      </w:r>
      <w:r w:rsidR="0012799B" w:rsidRPr="00A22C43">
        <w:rPr>
          <w:rFonts w:ascii="Times New Roman" w:eastAsia="Times New Roman" w:hAnsi="Times New Roman" w:cs="Times New Roman"/>
          <w:color w:val="000000"/>
        </w:rPr>
        <w:t xml:space="preserve"> their total points</w:t>
      </w:r>
      <w:r w:rsidR="0071688F" w:rsidRPr="00A22C43">
        <w:rPr>
          <w:rFonts w:ascii="Times New Roman" w:eastAsia="Times New Roman" w:hAnsi="Times New Roman" w:cs="Times New Roman"/>
          <w:color w:val="000000"/>
        </w:rPr>
        <w:t>.</w:t>
      </w:r>
      <w:r w:rsidR="00B5440E">
        <w:rPr>
          <w:rFonts w:ascii="Times New Roman" w:eastAsia="Times New Roman" w:hAnsi="Times New Roman" w:cs="Times New Roman"/>
          <w:color w:val="000000"/>
        </w:rPr>
        <w:t xml:space="preserve"> We measured open exchange </w:t>
      </w:r>
      <w:r w:rsidR="004D510C">
        <w:rPr>
          <w:rFonts w:ascii="Times New Roman" w:eastAsia="Times New Roman" w:hAnsi="Times New Roman" w:cs="Times New Roman"/>
          <w:color w:val="000000"/>
        </w:rPr>
        <w:t xml:space="preserve">of preferences </w:t>
      </w:r>
      <w:r w:rsidR="00B5440E">
        <w:rPr>
          <w:rFonts w:ascii="Times New Roman" w:eastAsia="Times New Roman" w:hAnsi="Times New Roman" w:cs="Times New Roman"/>
          <w:color w:val="000000"/>
        </w:rPr>
        <w:t xml:space="preserve">by coding videos of the </w:t>
      </w:r>
      <w:r w:rsidR="00B5440E">
        <w:rPr>
          <w:rFonts w:ascii="Times New Roman" w:eastAsia="Times New Roman" w:hAnsi="Times New Roman" w:cs="Times New Roman"/>
          <w:color w:val="000000"/>
        </w:rPr>
        <w:lastRenderedPageBreak/>
        <w:t>negotiations</w:t>
      </w:r>
      <w:r w:rsidR="00B14995">
        <w:rPr>
          <w:rFonts w:ascii="Times New Roman" w:eastAsia="Times New Roman" w:hAnsi="Times New Roman" w:cs="Times New Roman"/>
          <w:color w:val="000000"/>
        </w:rPr>
        <w:t xml:space="preserve">, </w:t>
      </w:r>
      <w:r w:rsidR="00B5440E">
        <w:rPr>
          <w:rFonts w:ascii="Times New Roman" w:eastAsia="Times New Roman" w:hAnsi="Times New Roman" w:cs="Times New Roman"/>
          <w:color w:val="000000"/>
        </w:rPr>
        <w:t>our primary behavioral measure of cooperation.</w:t>
      </w:r>
      <w:r w:rsidR="00DE3898">
        <w:rPr>
          <w:rStyle w:val="FootnoteReference"/>
          <w:rFonts w:ascii="Times New Roman" w:eastAsia="Times New Roman" w:hAnsi="Times New Roman" w:cs="Times New Roman"/>
          <w:color w:val="000000"/>
        </w:rPr>
        <w:footnoteReference w:id="6"/>
      </w:r>
      <w:r w:rsidR="00B5440E">
        <w:rPr>
          <w:rFonts w:ascii="Times New Roman" w:eastAsia="Times New Roman" w:hAnsi="Times New Roman" w:cs="Times New Roman"/>
          <w:color w:val="000000"/>
        </w:rPr>
        <w:t xml:space="preserve"> To be </w:t>
      </w:r>
      <w:r w:rsidR="004024D6" w:rsidRPr="00A22C43">
        <w:rPr>
          <w:rFonts w:ascii="Times New Roman" w:eastAsia="Times New Roman" w:hAnsi="Times New Roman" w:cs="Times New Roman"/>
          <w:color w:val="000000"/>
        </w:rPr>
        <w:t xml:space="preserve">as comprehensive as possible, we </w:t>
      </w:r>
      <w:r w:rsidR="00B5440E">
        <w:rPr>
          <w:rFonts w:ascii="Times New Roman" w:eastAsia="Times New Roman" w:hAnsi="Times New Roman" w:cs="Times New Roman"/>
          <w:color w:val="000000"/>
        </w:rPr>
        <w:t>also examined other potentially cooperative behaviors in the video</w:t>
      </w:r>
      <w:r w:rsidR="003F06F5">
        <w:rPr>
          <w:rFonts w:ascii="Times New Roman" w:eastAsia="Times New Roman" w:hAnsi="Times New Roman" w:cs="Times New Roman"/>
          <w:color w:val="000000"/>
        </w:rPr>
        <w:t>s (e.g., making concessions) and</w:t>
      </w:r>
      <w:r w:rsidR="00B5440E">
        <w:rPr>
          <w:rFonts w:ascii="Times New Roman" w:eastAsia="Times New Roman" w:hAnsi="Times New Roman" w:cs="Times New Roman"/>
          <w:color w:val="000000"/>
        </w:rPr>
        <w:t xml:space="preserve"> measured self-reported coo</w:t>
      </w:r>
      <w:r w:rsidR="003F06F5">
        <w:rPr>
          <w:rFonts w:ascii="Times New Roman" w:eastAsia="Times New Roman" w:hAnsi="Times New Roman" w:cs="Times New Roman"/>
          <w:color w:val="000000"/>
        </w:rPr>
        <w:t>peration via survey methodology</w:t>
      </w:r>
      <w:r w:rsidR="00E66E8F">
        <w:rPr>
          <w:rFonts w:ascii="Times New Roman" w:eastAsia="Times New Roman" w:hAnsi="Times New Roman" w:cs="Times New Roman"/>
          <w:color w:val="000000"/>
        </w:rPr>
        <w:t xml:space="preserve"> after they completed the negotiation</w:t>
      </w:r>
      <w:r w:rsidR="004024D6" w:rsidRPr="00A22C43">
        <w:rPr>
          <w:rFonts w:ascii="Times New Roman" w:eastAsia="Times New Roman" w:hAnsi="Times New Roman" w:cs="Times New Roman"/>
          <w:color w:val="000000"/>
        </w:rPr>
        <w:t xml:space="preserve">. </w:t>
      </w:r>
      <w:r w:rsidR="003F06F5" w:rsidRPr="00A22C43">
        <w:rPr>
          <w:rFonts w:ascii="Times New Roman" w:eastAsia="Times New Roman" w:hAnsi="Times New Roman" w:cs="Times New Roman"/>
          <w:color w:val="000000"/>
        </w:rPr>
        <w:t>Finally, an indepe</w:t>
      </w:r>
      <w:r w:rsidR="004D510C">
        <w:rPr>
          <w:rFonts w:ascii="Times New Roman" w:eastAsia="Times New Roman" w:hAnsi="Times New Roman" w:cs="Times New Roman"/>
          <w:color w:val="000000"/>
        </w:rPr>
        <w:t>ndent set of observers watched five</w:t>
      </w:r>
      <w:r w:rsidR="003F06F5" w:rsidRPr="00A22C43">
        <w:rPr>
          <w:rFonts w:ascii="Times New Roman" w:eastAsia="Times New Roman" w:hAnsi="Times New Roman" w:cs="Times New Roman"/>
          <w:color w:val="000000"/>
        </w:rPr>
        <w:t xml:space="preserve">-second silent video clips of </w:t>
      </w:r>
      <w:r w:rsidR="003F06F5">
        <w:rPr>
          <w:rFonts w:ascii="Times New Roman" w:eastAsia="Times New Roman" w:hAnsi="Times New Roman" w:cs="Times New Roman"/>
          <w:color w:val="000000"/>
        </w:rPr>
        <w:t>the start of the</w:t>
      </w:r>
      <w:r w:rsidR="003F06F5" w:rsidRPr="00A22C43">
        <w:rPr>
          <w:rFonts w:ascii="Times New Roman" w:eastAsia="Times New Roman" w:hAnsi="Times New Roman" w:cs="Times New Roman"/>
          <w:color w:val="000000"/>
        </w:rPr>
        <w:t xml:space="preserve"> negotiation </w:t>
      </w:r>
      <w:r w:rsidR="003F06F5">
        <w:rPr>
          <w:rFonts w:ascii="Times New Roman" w:eastAsia="Times New Roman" w:hAnsi="Times New Roman" w:cs="Times New Roman"/>
          <w:color w:val="000000"/>
        </w:rPr>
        <w:t xml:space="preserve">(immediately after the handshake occurred, if </w:t>
      </w:r>
      <w:r w:rsidR="00B14995">
        <w:rPr>
          <w:rFonts w:ascii="Times New Roman" w:eastAsia="Times New Roman" w:hAnsi="Times New Roman" w:cs="Times New Roman"/>
          <w:color w:val="000000"/>
        </w:rPr>
        <w:t>one did</w:t>
      </w:r>
      <w:r w:rsidR="003F06F5">
        <w:rPr>
          <w:rFonts w:ascii="Times New Roman" w:eastAsia="Times New Roman" w:hAnsi="Times New Roman" w:cs="Times New Roman"/>
          <w:color w:val="000000"/>
        </w:rPr>
        <w:t xml:space="preserve">) </w:t>
      </w:r>
      <w:r w:rsidR="003F06F5" w:rsidRPr="00A22C43">
        <w:rPr>
          <w:rFonts w:ascii="Times New Roman" w:eastAsia="Times New Roman" w:hAnsi="Times New Roman" w:cs="Times New Roman"/>
          <w:color w:val="000000"/>
        </w:rPr>
        <w:t>and rated how cooperative the negotiators seemed</w:t>
      </w:r>
      <w:r w:rsidR="003F06F5">
        <w:rPr>
          <w:rFonts w:ascii="Times New Roman" w:eastAsia="Times New Roman" w:hAnsi="Times New Roman" w:cs="Times New Roman"/>
          <w:color w:val="000000"/>
        </w:rPr>
        <w:t>, providing a measure of immediate nonverbal cooperation</w:t>
      </w:r>
      <w:r w:rsidR="003F06F5" w:rsidRPr="00A22C43">
        <w:rPr>
          <w:rFonts w:ascii="Times New Roman" w:eastAsia="Times New Roman" w:hAnsi="Times New Roman" w:cs="Times New Roman"/>
          <w:color w:val="000000"/>
        </w:rPr>
        <w:t xml:space="preserve">. </w:t>
      </w:r>
      <w:r w:rsidR="00FF1087" w:rsidRPr="00A22C43">
        <w:rPr>
          <w:rFonts w:ascii="Times New Roman" w:eastAsia="Times New Roman" w:hAnsi="Times New Roman" w:cs="Times New Roman"/>
          <w:color w:val="000000"/>
        </w:rPr>
        <w:t xml:space="preserve">These </w:t>
      </w:r>
      <w:r w:rsidR="003F06F5">
        <w:rPr>
          <w:rFonts w:ascii="Times New Roman" w:eastAsia="Times New Roman" w:hAnsi="Times New Roman" w:cs="Times New Roman"/>
          <w:color w:val="000000"/>
        </w:rPr>
        <w:t xml:space="preserve">different </w:t>
      </w:r>
      <w:r w:rsidR="00FF1087" w:rsidRPr="00A22C43">
        <w:rPr>
          <w:rFonts w:ascii="Times New Roman" w:eastAsia="Times New Roman" w:hAnsi="Times New Roman" w:cs="Times New Roman"/>
          <w:color w:val="000000"/>
        </w:rPr>
        <w:t>methods were intended to provide convergent evidence examining how handshakes affect cooperation and negotiation outcomes.</w:t>
      </w:r>
    </w:p>
    <w:p w14:paraId="20F52BAC" w14:textId="01500D44" w:rsidR="0012799B" w:rsidRPr="00A22C43" w:rsidRDefault="0012799B" w:rsidP="00A22C43">
      <w:pPr>
        <w:spacing w:line="480" w:lineRule="auto"/>
        <w:rPr>
          <w:rFonts w:ascii="Times New Roman" w:eastAsia="Times New Roman" w:hAnsi="Times New Roman" w:cs="Times New Roman"/>
          <w:b/>
          <w:color w:val="000000"/>
        </w:rPr>
      </w:pPr>
      <w:r w:rsidRPr="00A22C43">
        <w:rPr>
          <w:rFonts w:ascii="Times New Roman" w:eastAsia="Times New Roman" w:hAnsi="Times New Roman" w:cs="Times New Roman"/>
          <w:b/>
          <w:color w:val="000000"/>
        </w:rPr>
        <w:t>Method</w:t>
      </w:r>
    </w:p>
    <w:p w14:paraId="7899203A" w14:textId="2AD147BF" w:rsidR="0012799B" w:rsidRPr="00A22C43" w:rsidRDefault="0012799B" w:rsidP="00A22C43">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b/>
          <w:color w:val="000000"/>
        </w:rPr>
        <w:tab/>
        <w:t>Participants</w:t>
      </w:r>
      <w:r w:rsidR="0071688F" w:rsidRPr="00A22C43">
        <w:rPr>
          <w:rFonts w:ascii="Times New Roman" w:eastAsia="Times New Roman" w:hAnsi="Times New Roman" w:cs="Times New Roman"/>
          <w:b/>
          <w:color w:val="000000"/>
        </w:rPr>
        <w:t>.</w:t>
      </w:r>
      <w:r w:rsidR="0071688F" w:rsidRPr="00A22C43">
        <w:rPr>
          <w:rFonts w:ascii="Times New Roman" w:eastAsia="Times New Roman" w:hAnsi="Times New Roman" w:cs="Times New Roman"/>
          <w:color w:val="000000"/>
        </w:rPr>
        <w:t xml:space="preserve"> </w:t>
      </w:r>
      <w:r w:rsidR="00F91AC4">
        <w:rPr>
          <w:rFonts w:ascii="Times New Roman" w:eastAsia="Times New Roman" w:hAnsi="Times New Roman" w:cs="Times New Roman"/>
          <w:color w:val="000000"/>
        </w:rPr>
        <w:t xml:space="preserve">Based on the effect sizes in Studies 1a-1b, we predetermined a </w:t>
      </w:r>
      <w:r w:rsidR="0033468E">
        <w:rPr>
          <w:rFonts w:ascii="Times New Roman" w:eastAsia="Times New Roman" w:hAnsi="Times New Roman" w:cs="Times New Roman"/>
          <w:color w:val="000000"/>
        </w:rPr>
        <w:t xml:space="preserve">minimum </w:t>
      </w:r>
      <w:r w:rsidR="00F91AC4">
        <w:rPr>
          <w:rFonts w:ascii="Times New Roman" w:eastAsia="Times New Roman" w:hAnsi="Times New Roman" w:cs="Times New Roman"/>
          <w:color w:val="000000"/>
        </w:rPr>
        <w:t xml:space="preserve">sample size of 60 pairs (30 pairs per condition). We recruited a student and community sample of adults from a </w:t>
      </w:r>
      <w:r w:rsidR="008002F2">
        <w:rPr>
          <w:rFonts w:ascii="Times New Roman" w:eastAsia="Times New Roman" w:hAnsi="Times New Roman" w:cs="Times New Roman"/>
          <w:color w:val="000000"/>
        </w:rPr>
        <w:t>u</w:t>
      </w:r>
      <w:r w:rsidR="00F91AC4">
        <w:rPr>
          <w:rFonts w:ascii="Times New Roman" w:eastAsia="Times New Roman" w:hAnsi="Times New Roman" w:cs="Times New Roman"/>
          <w:color w:val="000000"/>
        </w:rPr>
        <w:t xml:space="preserve">niversity participant pool. </w:t>
      </w:r>
      <w:r w:rsidRPr="00A22C43">
        <w:rPr>
          <w:rFonts w:ascii="Times New Roman" w:eastAsia="Times New Roman" w:hAnsi="Times New Roman" w:cs="Times New Roman"/>
          <w:color w:val="000000"/>
        </w:rPr>
        <w:t xml:space="preserve">One hundred twenty </w:t>
      </w:r>
      <w:r w:rsidR="00641782">
        <w:rPr>
          <w:rFonts w:ascii="Times New Roman" w:eastAsia="Times New Roman" w:hAnsi="Times New Roman" w:cs="Times New Roman"/>
          <w:color w:val="000000"/>
        </w:rPr>
        <w:t>adults</w:t>
      </w:r>
      <w:r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i/>
          <w:color w:val="000000"/>
        </w:rPr>
        <w:t>M</w:t>
      </w:r>
      <w:r w:rsidRPr="00A22C43">
        <w:rPr>
          <w:rFonts w:ascii="Times New Roman" w:eastAsia="Times New Roman" w:hAnsi="Times New Roman" w:cs="Times New Roman"/>
          <w:i/>
          <w:color w:val="000000"/>
          <w:vertAlign w:val="subscript"/>
        </w:rPr>
        <w:t>age</w:t>
      </w:r>
      <w:r w:rsidR="00FB2A8C" w:rsidRPr="00A22C43">
        <w:rPr>
          <w:rFonts w:ascii="Times New Roman" w:eastAsia="Times New Roman" w:hAnsi="Times New Roman" w:cs="Times New Roman"/>
          <w:i/>
          <w:color w:val="000000"/>
          <w:vertAlign w:val="subscript"/>
        </w:rPr>
        <w:t xml:space="preserve"> </w:t>
      </w:r>
      <w:r w:rsidRPr="00A22C43">
        <w:rPr>
          <w:rFonts w:ascii="Times New Roman" w:eastAsia="Times New Roman" w:hAnsi="Times New Roman" w:cs="Times New Roman"/>
          <w:color w:val="000000"/>
        </w:rPr>
        <w:t>=</w:t>
      </w:r>
      <w:r w:rsidR="00FB2A8C"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20.9, </w:t>
      </w:r>
      <w:r w:rsidRPr="00A22C43">
        <w:rPr>
          <w:rFonts w:ascii="Times New Roman" w:eastAsia="Times New Roman" w:hAnsi="Times New Roman" w:cs="Times New Roman"/>
          <w:i/>
          <w:color w:val="000000"/>
        </w:rPr>
        <w:t>SD</w:t>
      </w:r>
      <w:r w:rsidR="00FB2A8C"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w:t>
      </w:r>
      <w:r w:rsidR="00FB2A8C"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4.9, 64 males) </w:t>
      </w:r>
      <w:r w:rsidR="0019461C">
        <w:rPr>
          <w:rFonts w:ascii="Times New Roman" w:eastAsia="Times New Roman" w:hAnsi="Times New Roman" w:cs="Times New Roman"/>
          <w:color w:val="000000"/>
        </w:rPr>
        <w:t>participated for</w:t>
      </w:r>
      <w:r w:rsidRPr="00A22C43">
        <w:rPr>
          <w:rFonts w:ascii="Times New Roman" w:eastAsia="Times New Roman" w:hAnsi="Times New Roman" w:cs="Times New Roman"/>
          <w:color w:val="000000"/>
        </w:rPr>
        <w:t xml:space="preserve"> </w:t>
      </w:r>
      <w:r w:rsidR="004E104A" w:rsidRPr="00A22C43">
        <w:rPr>
          <w:rFonts w:ascii="Times New Roman" w:eastAsia="Times New Roman" w:hAnsi="Times New Roman" w:cs="Times New Roman"/>
          <w:color w:val="000000"/>
        </w:rPr>
        <w:t>$3</w:t>
      </w:r>
      <w:r w:rsidRPr="00A22C43">
        <w:rPr>
          <w:rFonts w:ascii="Times New Roman" w:eastAsia="Times New Roman" w:hAnsi="Times New Roman" w:cs="Times New Roman"/>
          <w:color w:val="000000"/>
        </w:rPr>
        <w:t>.</w:t>
      </w:r>
    </w:p>
    <w:p w14:paraId="25763A7F" w14:textId="082705D1" w:rsidR="0012799B" w:rsidRPr="00A22C43" w:rsidRDefault="0012799B" w:rsidP="00A22C43">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color w:val="000000"/>
        </w:rPr>
        <w:tab/>
      </w:r>
      <w:r w:rsidRPr="00A22C43">
        <w:rPr>
          <w:rFonts w:ascii="Times New Roman" w:eastAsia="Times New Roman" w:hAnsi="Times New Roman" w:cs="Times New Roman"/>
          <w:b/>
          <w:color w:val="000000"/>
        </w:rPr>
        <w:t>Procedure</w:t>
      </w:r>
      <w:r w:rsidR="0071688F" w:rsidRPr="00A22C43">
        <w:rPr>
          <w:rFonts w:ascii="Times New Roman" w:eastAsia="Times New Roman" w:hAnsi="Times New Roman" w:cs="Times New Roman"/>
          <w:b/>
          <w:color w:val="000000"/>
        </w:rPr>
        <w:t>.</w:t>
      </w:r>
      <w:r w:rsidR="0071688F" w:rsidRPr="00A22C43">
        <w:rPr>
          <w:rFonts w:ascii="Times New Roman" w:eastAsia="Times New Roman" w:hAnsi="Times New Roman" w:cs="Times New Roman"/>
          <w:color w:val="000000"/>
        </w:rPr>
        <w:t xml:space="preserve"> </w:t>
      </w:r>
      <w:r w:rsidR="00124014" w:rsidRPr="00A22C43">
        <w:rPr>
          <w:rFonts w:ascii="Times New Roman" w:eastAsia="Times New Roman" w:hAnsi="Times New Roman" w:cs="Times New Roman"/>
          <w:color w:val="000000"/>
        </w:rPr>
        <w:t>Participants negotiated the job offer details for a new employee</w:t>
      </w:r>
      <w:r w:rsidR="00E15DE3">
        <w:rPr>
          <w:rFonts w:ascii="Times New Roman" w:eastAsia="Times New Roman" w:hAnsi="Times New Roman" w:cs="Times New Roman"/>
          <w:color w:val="000000"/>
        </w:rPr>
        <w:t xml:space="preserve"> using materials from</w:t>
      </w:r>
      <w:r w:rsidR="00E15DE3" w:rsidRPr="00E15DE3">
        <w:rPr>
          <w:rFonts w:ascii="Times New Roman" w:eastAsia="Times New Roman" w:hAnsi="Times New Roman" w:cs="Times New Roman"/>
          <w:color w:val="000000"/>
        </w:rPr>
        <w:t xml:space="preserve"> </w:t>
      </w:r>
      <w:r w:rsidR="00E15DE3" w:rsidRPr="00A22C43">
        <w:rPr>
          <w:rFonts w:ascii="Times New Roman" w:eastAsia="Times New Roman" w:hAnsi="Times New Roman" w:cs="Times New Roman"/>
          <w:color w:val="000000"/>
        </w:rPr>
        <w:t>the Job Search negotiation (Fishbach, 2013)</w:t>
      </w:r>
      <w:r w:rsidR="00124014" w:rsidRPr="00A22C43">
        <w:rPr>
          <w:rFonts w:ascii="Times New Roman" w:eastAsia="Times New Roman" w:hAnsi="Times New Roman" w:cs="Times New Roman"/>
          <w:color w:val="000000"/>
        </w:rPr>
        <w:t xml:space="preserve">. </w:t>
      </w:r>
      <w:r w:rsidR="00912BF5">
        <w:rPr>
          <w:rFonts w:ascii="Times New Roman" w:eastAsia="Times New Roman" w:hAnsi="Times New Roman" w:cs="Times New Roman"/>
          <w:color w:val="000000"/>
        </w:rPr>
        <w:t>To incentivize participants to perform well, t</w:t>
      </w:r>
      <w:r w:rsidR="00912BF5" w:rsidRPr="00A22C43">
        <w:rPr>
          <w:rFonts w:ascii="Times New Roman" w:eastAsia="Times New Roman" w:hAnsi="Times New Roman" w:cs="Times New Roman"/>
          <w:color w:val="000000"/>
        </w:rPr>
        <w:t>he person who received the best score in the study earn</w:t>
      </w:r>
      <w:r w:rsidR="00912BF5">
        <w:rPr>
          <w:rFonts w:ascii="Times New Roman" w:eastAsia="Times New Roman" w:hAnsi="Times New Roman" w:cs="Times New Roman"/>
          <w:color w:val="000000"/>
        </w:rPr>
        <w:t>ed</w:t>
      </w:r>
      <w:r w:rsidR="00912BF5" w:rsidRPr="00A22C43">
        <w:rPr>
          <w:rFonts w:ascii="Times New Roman" w:eastAsia="Times New Roman" w:hAnsi="Times New Roman" w:cs="Times New Roman"/>
          <w:color w:val="000000"/>
        </w:rPr>
        <w:t xml:space="preserve"> an additional $30. </w:t>
      </w:r>
      <w:r w:rsidRPr="00A22C43">
        <w:rPr>
          <w:rFonts w:ascii="Times New Roman" w:eastAsia="Times New Roman" w:hAnsi="Times New Roman" w:cs="Times New Roman"/>
          <w:color w:val="000000"/>
        </w:rPr>
        <w:t>After confirming that participants</w:t>
      </w:r>
      <w:r w:rsidR="008002F2">
        <w:rPr>
          <w:rFonts w:ascii="Times New Roman" w:eastAsia="Times New Roman" w:hAnsi="Times New Roman" w:cs="Times New Roman"/>
          <w:color w:val="000000"/>
        </w:rPr>
        <w:t xml:space="preserve"> in each pair</w:t>
      </w:r>
      <w:r w:rsidRPr="00A22C43">
        <w:rPr>
          <w:rFonts w:ascii="Times New Roman" w:eastAsia="Times New Roman" w:hAnsi="Times New Roman" w:cs="Times New Roman"/>
          <w:color w:val="000000"/>
        </w:rPr>
        <w:t xml:space="preserve"> were unacquainted, we randomly assigned </w:t>
      </w:r>
      <w:r w:rsidR="00912BF5">
        <w:rPr>
          <w:rFonts w:ascii="Times New Roman" w:eastAsia="Times New Roman" w:hAnsi="Times New Roman" w:cs="Times New Roman"/>
          <w:color w:val="000000"/>
        </w:rPr>
        <w:t>one of them to the role of “b</w:t>
      </w:r>
      <w:r w:rsidR="00124014" w:rsidRPr="00A22C43">
        <w:rPr>
          <w:rFonts w:ascii="Times New Roman" w:eastAsia="Times New Roman" w:hAnsi="Times New Roman" w:cs="Times New Roman"/>
          <w:color w:val="000000"/>
        </w:rPr>
        <w:t>oss” and the other to the role of</w:t>
      </w:r>
      <w:r w:rsidR="00912BF5">
        <w:rPr>
          <w:rFonts w:ascii="Times New Roman" w:eastAsia="Times New Roman" w:hAnsi="Times New Roman" w:cs="Times New Roman"/>
          <w:color w:val="000000"/>
        </w:rPr>
        <w:t xml:space="preserve"> “c</w:t>
      </w:r>
      <w:r w:rsidRPr="00A22C43">
        <w:rPr>
          <w:rFonts w:ascii="Times New Roman" w:eastAsia="Times New Roman" w:hAnsi="Times New Roman" w:cs="Times New Roman"/>
          <w:color w:val="000000"/>
        </w:rPr>
        <w:t>andidate” in the negotiation</w:t>
      </w:r>
      <w:r w:rsidR="0071688F" w:rsidRPr="00A22C43">
        <w:rPr>
          <w:rFonts w:ascii="Times New Roman" w:eastAsia="Times New Roman" w:hAnsi="Times New Roman" w:cs="Times New Roman"/>
          <w:color w:val="000000"/>
        </w:rPr>
        <w:t xml:space="preserve">. </w:t>
      </w:r>
    </w:p>
    <w:p w14:paraId="43AEE37E" w14:textId="5C16D2E1" w:rsidR="0012799B" w:rsidRPr="00A22C43" w:rsidRDefault="0089332C" w:rsidP="00A22C43">
      <w:pPr>
        <w:spacing w:line="480" w:lineRule="auto"/>
        <w:ind w:firstLine="720"/>
        <w:rPr>
          <w:rFonts w:ascii="Times New Roman" w:eastAsia="Times New Roman" w:hAnsi="Times New Roman" w:cs="Times New Roman"/>
          <w:color w:val="000000"/>
        </w:rPr>
      </w:pPr>
      <w:r w:rsidRPr="00A22C43">
        <w:rPr>
          <w:rFonts w:ascii="Times New Roman" w:eastAsia="Times New Roman" w:hAnsi="Times New Roman" w:cs="Times New Roman"/>
          <w:color w:val="000000"/>
        </w:rPr>
        <w:t>We seated pairs at opposite ends of a large table during the negotiation. We randomly assigned half of the pairs to shake hands before sitting down</w:t>
      </w:r>
      <w:r w:rsidR="00FB2A8C" w:rsidRPr="00A22C43">
        <w:rPr>
          <w:rFonts w:ascii="Times New Roman" w:eastAsia="Times New Roman" w:hAnsi="Times New Roman" w:cs="Times New Roman"/>
          <w:color w:val="000000"/>
        </w:rPr>
        <w:t xml:space="preserve">. For these pairs, the experimenter </w:t>
      </w:r>
      <w:r w:rsidR="00FB2A8C" w:rsidRPr="00A22C43">
        <w:rPr>
          <w:rFonts w:ascii="Times New Roman" w:eastAsia="Times New Roman" w:hAnsi="Times New Roman" w:cs="Times New Roman"/>
          <w:color w:val="000000"/>
        </w:rPr>
        <w:lastRenderedPageBreak/>
        <w:t>led them toward the table</w:t>
      </w:r>
      <w:r w:rsidR="00B23A83" w:rsidRPr="00A22C43">
        <w:rPr>
          <w:rFonts w:ascii="Times New Roman" w:eastAsia="Times New Roman" w:hAnsi="Times New Roman" w:cs="Times New Roman"/>
          <w:color w:val="000000"/>
        </w:rPr>
        <w:t>,</w:t>
      </w:r>
      <w:r w:rsidR="00FB2A8C" w:rsidRPr="00A22C43">
        <w:rPr>
          <w:rFonts w:ascii="Times New Roman" w:eastAsia="Times New Roman" w:hAnsi="Times New Roman" w:cs="Times New Roman"/>
          <w:color w:val="000000"/>
        </w:rPr>
        <w:t xml:space="preserve"> then said: “It is customary for people to shake hands prior to starting a negotiation.” The experimenter waited until the participants </w:t>
      </w:r>
      <w:r w:rsidR="00103FE2" w:rsidRPr="00A22C43">
        <w:rPr>
          <w:rFonts w:ascii="Times New Roman" w:eastAsia="Times New Roman" w:hAnsi="Times New Roman" w:cs="Times New Roman"/>
          <w:color w:val="000000"/>
        </w:rPr>
        <w:t>shook</w:t>
      </w:r>
      <w:r w:rsidR="00FB2A8C" w:rsidRPr="00A22C43">
        <w:rPr>
          <w:rFonts w:ascii="Times New Roman" w:eastAsia="Times New Roman" w:hAnsi="Times New Roman" w:cs="Times New Roman"/>
          <w:color w:val="000000"/>
        </w:rPr>
        <w:t xml:space="preserve"> hands and then seated them</w:t>
      </w:r>
      <w:r w:rsidR="0021754F">
        <w:rPr>
          <w:rFonts w:ascii="Times New Roman" w:eastAsia="Times New Roman" w:hAnsi="Times New Roman" w:cs="Times New Roman"/>
          <w:color w:val="000000"/>
        </w:rPr>
        <w:t xml:space="preserve"> across from each other</w:t>
      </w:r>
      <w:r w:rsidR="0071688F" w:rsidRPr="00A22C43">
        <w:rPr>
          <w:rFonts w:ascii="Times New Roman" w:eastAsia="Times New Roman" w:hAnsi="Times New Roman" w:cs="Times New Roman"/>
          <w:color w:val="000000"/>
        </w:rPr>
        <w:t xml:space="preserve">. </w:t>
      </w:r>
      <w:r w:rsidR="0033468E">
        <w:rPr>
          <w:rFonts w:ascii="Times New Roman" w:eastAsia="Times New Roman" w:hAnsi="Times New Roman" w:cs="Times New Roman"/>
          <w:color w:val="000000"/>
        </w:rPr>
        <w:t>In contrast, we seated p</w:t>
      </w:r>
      <w:r w:rsidR="0019461C">
        <w:rPr>
          <w:rFonts w:ascii="Times New Roman" w:eastAsia="Times New Roman" w:hAnsi="Times New Roman" w:cs="Times New Roman"/>
          <w:color w:val="000000"/>
        </w:rPr>
        <w:t>articipants in the no-</w:t>
      </w:r>
      <w:r w:rsidRPr="00A22C43">
        <w:rPr>
          <w:rFonts w:ascii="Times New Roman" w:eastAsia="Times New Roman" w:hAnsi="Times New Roman" w:cs="Times New Roman"/>
          <w:color w:val="000000"/>
        </w:rPr>
        <w:t>handshake condition immediately, giving them</w:t>
      </w:r>
      <w:r w:rsidR="00103FE2" w:rsidRPr="00A22C43">
        <w:rPr>
          <w:rFonts w:ascii="Times New Roman" w:eastAsia="Times New Roman" w:hAnsi="Times New Roman" w:cs="Times New Roman"/>
          <w:color w:val="000000"/>
        </w:rPr>
        <w:t xml:space="preserve"> no opportunity to shake hands. The experimenter told these participants: </w:t>
      </w:r>
      <w:r w:rsidRPr="00A22C43">
        <w:rPr>
          <w:rFonts w:ascii="Times New Roman" w:eastAsia="Times New Roman" w:hAnsi="Times New Roman" w:cs="Times New Roman"/>
          <w:color w:val="000000"/>
        </w:rPr>
        <w:t>“</w:t>
      </w:r>
      <w:r w:rsidR="00FB2A8C" w:rsidRPr="00A22C43">
        <w:rPr>
          <w:rFonts w:ascii="Times New Roman" w:eastAsia="Times New Roman" w:hAnsi="Times New Roman" w:cs="Times New Roman"/>
          <w:color w:val="000000"/>
        </w:rPr>
        <w:t>It is customary to</w:t>
      </w:r>
      <w:r w:rsidRPr="00A22C43">
        <w:rPr>
          <w:rFonts w:ascii="Times New Roman" w:eastAsia="Times New Roman" w:hAnsi="Times New Roman" w:cs="Times New Roman"/>
          <w:color w:val="000000"/>
        </w:rPr>
        <w:t xml:space="preserve"> sit across from your partner </w:t>
      </w:r>
      <w:r w:rsidR="00FB2A8C" w:rsidRPr="00A22C43">
        <w:rPr>
          <w:rFonts w:ascii="Times New Roman" w:eastAsia="Times New Roman" w:hAnsi="Times New Roman" w:cs="Times New Roman"/>
          <w:color w:val="000000"/>
        </w:rPr>
        <w:t>when</w:t>
      </w:r>
      <w:r w:rsidRPr="00A22C43">
        <w:rPr>
          <w:rFonts w:ascii="Times New Roman" w:eastAsia="Times New Roman" w:hAnsi="Times New Roman" w:cs="Times New Roman"/>
          <w:color w:val="000000"/>
        </w:rPr>
        <w:t xml:space="preserve"> starting </w:t>
      </w:r>
      <w:r w:rsidR="00FB2A8C" w:rsidRPr="00A22C43">
        <w:rPr>
          <w:rFonts w:ascii="Times New Roman" w:eastAsia="Times New Roman" w:hAnsi="Times New Roman" w:cs="Times New Roman"/>
          <w:color w:val="000000"/>
        </w:rPr>
        <w:t>a</w:t>
      </w:r>
      <w:r w:rsidR="00103FE2" w:rsidRPr="00A22C43">
        <w:rPr>
          <w:rFonts w:ascii="Times New Roman" w:eastAsia="Times New Roman" w:hAnsi="Times New Roman" w:cs="Times New Roman"/>
          <w:color w:val="000000"/>
        </w:rPr>
        <w:t xml:space="preserve"> negotiation.”</w:t>
      </w:r>
      <w:r w:rsidR="0071688F" w:rsidRPr="00A22C43">
        <w:rPr>
          <w:rFonts w:ascii="Times New Roman" w:eastAsia="Times New Roman" w:hAnsi="Times New Roman" w:cs="Times New Roman"/>
          <w:color w:val="000000"/>
        </w:rPr>
        <w:t xml:space="preserve"> </w:t>
      </w:r>
      <w:r w:rsidR="007B4ABF" w:rsidRPr="00A22C43">
        <w:rPr>
          <w:rFonts w:ascii="Times New Roman" w:eastAsia="Times New Roman" w:hAnsi="Times New Roman" w:cs="Times New Roman"/>
          <w:color w:val="000000"/>
        </w:rPr>
        <w:t>These instructions ensured all pairs would shake hands or not accord</w:t>
      </w:r>
      <w:r w:rsidR="00FF1087" w:rsidRPr="00A22C43">
        <w:rPr>
          <w:rFonts w:ascii="Times New Roman" w:eastAsia="Times New Roman" w:hAnsi="Times New Roman" w:cs="Times New Roman"/>
          <w:color w:val="000000"/>
        </w:rPr>
        <w:t>ing to their assigned condition</w:t>
      </w:r>
      <w:r w:rsidR="0019461C">
        <w:rPr>
          <w:rFonts w:ascii="Times New Roman" w:eastAsia="Times New Roman" w:hAnsi="Times New Roman" w:cs="Times New Roman"/>
          <w:color w:val="000000"/>
        </w:rPr>
        <w:t>, while</w:t>
      </w:r>
      <w:r w:rsidR="0019461C">
        <w:t xml:space="preserve"> minimizing</w:t>
      </w:r>
      <w:r w:rsidR="0033468E">
        <w:t xml:space="preserve"> experimental demand. </w:t>
      </w:r>
      <w:r w:rsidR="00EB2572">
        <w:t>(</w:t>
      </w:r>
      <w:r w:rsidR="0033468E">
        <w:t xml:space="preserve">We </w:t>
      </w:r>
      <w:r w:rsidR="00EB2572">
        <w:t xml:space="preserve">later </w:t>
      </w:r>
      <w:r w:rsidR="0033468E">
        <w:t xml:space="preserve">explicitly test the effect of being instructed, or not, </w:t>
      </w:r>
      <w:r w:rsidR="004D510C">
        <w:t>to shake hands</w:t>
      </w:r>
      <w:r w:rsidR="00912BF5">
        <w:t xml:space="preserve"> in Study 4</w:t>
      </w:r>
      <w:r w:rsidR="00B14995">
        <w:t>.</w:t>
      </w:r>
      <w:r w:rsidR="00EB2572">
        <w:t>)</w:t>
      </w:r>
      <w:r w:rsidR="0033468E">
        <w:t xml:space="preserve"> </w:t>
      </w:r>
      <w:r w:rsidRPr="00A22C43">
        <w:rPr>
          <w:rFonts w:ascii="Times New Roman" w:eastAsia="Times New Roman" w:hAnsi="Times New Roman" w:cs="Times New Roman"/>
          <w:color w:val="000000"/>
        </w:rPr>
        <w:t>Pairs negotiated for no more than 10 minutes on video, then completed a survey in separate rooms</w:t>
      </w:r>
      <w:r w:rsidR="0071688F" w:rsidRPr="00A22C43">
        <w:rPr>
          <w:rFonts w:ascii="Times New Roman" w:eastAsia="Times New Roman" w:hAnsi="Times New Roman" w:cs="Times New Roman"/>
          <w:color w:val="000000"/>
        </w:rPr>
        <w:t xml:space="preserve">. </w:t>
      </w:r>
    </w:p>
    <w:p w14:paraId="275A2BF2" w14:textId="402BB666" w:rsidR="0012799B" w:rsidRPr="00A22C43" w:rsidRDefault="0012799B" w:rsidP="00A22C43">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color w:val="000000"/>
        </w:rPr>
        <w:tab/>
      </w:r>
      <w:r w:rsidRPr="00A22C43">
        <w:rPr>
          <w:rFonts w:ascii="Times New Roman" w:eastAsia="Times New Roman" w:hAnsi="Times New Roman" w:cs="Times New Roman"/>
          <w:b/>
          <w:color w:val="000000"/>
        </w:rPr>
        <w:t>Materials</w:t>
      </w:r>
      <w:r w:rsidR="0071688F" w:rsidRPr="00A22C43">
        <w:rPr>
          <w:rFonts w:ascii="Times New Roman" w:eastAsia="Times New Roman" w:hAnsi="Times New Roman" w:cs="Times New Roman"/>
          <w:b/>
          <w:color w:val="000000"/>
        </w:rPr>
        <w:t>.</w:t>
      </w:r>
      <w:r w:rsidR="0071688F"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In the Job Search negotiation</w:t>
      </w:r>
      <w:r w:rsidR="00912BF5">
        <w:rPr>
          <w:rFonts w:ascii="Times New Roman" w:eastAsia="Times New Roman" w:hAnsi="Times New Roman" w:cs="Times New Roman"/>
          <w:color w:val="000000"/>
        </w:rPr>
        <w:t>, the b</w:t>
      </w:r>
      <w:r w:rsidRPr="00A22C43">
        <w:rPr>
          <w:rFonts w:ascii="Times New Roman" w:eastAsia="Times New Roman" w:hAnsi="Times New Roman" w:cs="Times New Roman"/>
          <w:color w:val="000000"/>
        </w:rPr>
        <w:t xml:space="preserve">oss and </w:t>
      </w:r>
      <w:r w:rsidR="00912BF5">
        <w:rPr>
          <w:rFonts w:ascii="Times New Roman" w:eastAsia="Times New Roman" w:hAnsi="Times New Roman" w:cs="Times New Roman"/>
          <w:color w:val="000000"/>
        </w:rPr>
        <w:t>c</w:t>
      </w:r>
      <w:r w:rsidRPr="00A22C43">
        <w:rPr>
          <w:rFonts w:ascii="Times New Roman" w:eastAsia="Times New Roman" w:hAnsi="Times New Roman" w:cs="Times New Roman"/>
          <w:color w:val="000000"/>
        </w:rPr>
        <w:t>andidate must decide upon the salary, start date, and office location for the candidate</w:t>
      </w:r>
      <w:r w:rsidR="0071688F"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Both parties prefer the same location but have opposite preferences for salary and start date</w:t>
      </w:r>
      <w:r w:rsidR="0071688F"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Because the </w:t>
      </w:r>
      <w:r w:rsidR="00912BF5">
        <w:rPr>
          <w:rFonts w:ascii="Times New Roman" w:eastAsia="Times New Roman" w:hAnsi="Times New Roman" w:cs="Times New Roman"/>
          <w:color w:val="000000"/>
        </w:rPr>
        <w:t>c</w:t>
      </w:r>
      <w:r w:rsidRPr="00A22C43">
        <w:rPr>
          <w:rFonts w:ascii="Times New Roman" w:eastAsia="Times New Roman" w:hAnsi="Times New Roman" w:cs="Times New Roman"/>
          <w:color w:val="000000"/>
        </w:rPr>
        <w:t xml:space="preserve">andidate cares more (i.e., has higher point magnitude) about salary but the </w:t>
      </w:r>
      <w:r w:rsidR="00912BF5">
        <w:rPr>
          <w:rFonts w:ascii="Times New Roman" w:eastAsia="Times New Roman" w:hAnsi="Times New Roman" w:cs="Times New Roman"/>
          <w:color w:val="000000"/>
        </w:rPr>
        <w:t>b</w:t>
      </w:r>
      <w:r w:rsidRPr="00A22C43">
        <w:rPr>
          <w:rFonts w:ascii="Times New Roman" w:eastAsia="Times New Roman" w:hAnsi="Times New Roman" w:cs="Times New Roman"/>
          <w:color w:val="000000"/>
        </w:rPr>
        <w:t xml:space="preserve">oss cares more about start date, the solution that maximizes </w:t>
      </w:r>
      <w:r w:rsidR="000C4468">
        <w:rPr>
          <w:rFonts w:ascii="Times New Roman" w:eastAsia="Times New Roman" w:hAnsi="Times New Roman" w:cs="Times New Roman"/>
          <w:color w:val="000000"/>
        </w:rPr>
        <w:t xml:space="preserve">integrative outcomes (i.e., </w:t>
      </w:r>
      <w:r w:rsidR="00B14995">
        <w:rPr>
          <w:rFonts w:ascii="Times New Roman" w:eastAsia="Times New Roman" w:hAnsi="Times New Roman" w:cs="Times New Roman"/>
          <w:color w:val="000000"/>
        </w:rPr>
        <w:t xml:space="preserve">the one </w:t>
      </w:r>
      <w:r w:rsidR="000C4468">
        <w:rPr>
          <w:rFonts w:ascii="Times New Roman" w:eastAsia="Times New Roman" w:hAnsi="Times New Roman" w:cs="Times New Roman"/>
          <w:color w:val="000000"/>
        </w:rPr>
        <w:t xml:space="preserve">with the highest </w:t>
      </w:r>
      <w:r w:rsidRPr="00A22C43">
        <w:rPr>
          <w:rFonts w:ascii="Times New Roman" w:eastAsia="Times New Roman" w:hAnsi="Times New Roman" w:cs="Times New Roman"/>
          <w:color w:val="000000"/>
        </w:rPr>
        <w:t>joint points</w:t>
      </w:r>
      <w:r w:rsidR="000C4468">
        <w:rPr>
          <w:rFonts w:ascii="Times New Roman" w:eastAsia="Times New Roman" w:hAnsi="Times New Roman" w:cs="Times New Roman"/>
          <w:color w:val="000000"/>
        </w:rPr>
        <w:t>)</w:t>
      </w:r>
      <w:r w:rsidRPr="00A22C43">
        <w:rPr>
          <w:rFonts w:ascii="Times New Roman" w:eastAsia="Times New Roman" w:hAnsi="Times New Roman" w:cs="Times New Roman"/>
          <w:color w:val="000000"/>
        </w:rPr>
        <w:t xml:space="preserve"> is </w:t>
      </w:r>
      <w:r w:rsidR="000C4468">
        <w:rPr>
          <w:rFonts w:ascii="Times New Roman" w:eastAsia="Times New Roman" w:hAnsi="Times New Roman" w:cs="Times New Roman"/>
          <w:color w:val="000000"/>
        </w:rPr>
        <w:t>for</w:t>
      </w:r>
      <w:r w:rsidRPr="00A22C43">
        <w:rPr>
          <w:rFonts w:ascii="Times New Roman" w:eastAsia="Times New Roman" w:hAnsi="Times New Roman" w:cs="Times New Roman"/>
          <w:color w:val="000000"/>
        </w:rPr>
        <w:t xml:space="preserve"> the </w:t>
      </w:r>
      <w:r w:rsidR="00912BF5">
        <w:rPr>
          <w:rFonts w:ascii="Times New Roman" w:eastAsia="Times New Roman" w:hAnsi="Times New Roman" w:cs="Times New Roman"/>
          <w:color w:val="000000"/>
        </w:rPr>
        <w:t>c</w:t>
      </w:r>
      <w:r w:rsidRPr="00A22C43">
        <w:rPr>
          <w:rFonts w:ascii="Times New Roman" w:eastAsia="Times New Roman" w:hAnsi="Times New Roman" w:cs="Times New Roman"/>
          <w:color w:val="000000"/>
        </w:rPr>
        <w:t xml:space="preserve">andidate </w:t>
      </w:r>
      <w:r w:rsidR="000C4468">
        <w:rPr>
          <w:rFonts w:ascii="Times New Roman" w:eastAsia="Times New Roman" w:hAnsi="Times New Roman" w:cs="Times New Roman"/>
          <w:color w:val="000000"/>
        </w:rPr>
        <w:t xml:space="preserve">to have the </w:t>
      </w:r>
      <w:r w:rsidRPr="00A22C43">
        <w:rPr>
          <w:rFonts w:ascii="Times New Roman" w:eastAsia="Times New Roman" w:hAnsi="Times New Roman" w:cs="Times New Roman"/>
          <w:color w:val="000000"/>
        </w:rPr>
        <w:t xml:space="preserve">highest salary and the </w:t>
      </w:r>
      <w:r w:rsidR="00912BF5">
        <w:rPr>
          <w:rFonts w:ascii="Times New Roman" w:eastAsia="Times New Roman" w:hAnsi="Times New Roman" w:cs="Times New Roman"/>
          <w:color w:val="000000"/>
        </w:rPr>
        <w:t>b</w:t>
      </w:r>
      <w:r w:rsidRPr="00A22C43">
        <w:rPr>
          <w:rFonts w:ascii="Times New Roman" w:eastAsia="Times New Roman" w:hAnsi="Times New Roman" w:cs="Times New Roman"/>
          <w:color w:val="000000"/>
        </w:rPr>
        <w:t xml:space="preserve">oss </w:t>
      </w:r>
      <w:r w:rsidR="000C4468">
        <w:rPr>
          <w:rFonts w:ascii="Times New Roman" w:eastAsia="Times New Roman" w:hAnsi="Times New Roman" w:cs="Times New Roman"/>
          <w:color w:val="000000"/>
        </w:rPr>
        <w:t xml:space="preserve">to have </w:t>
      </w:r>
      <w:r w:rsidRPr="00A22C43">
        <w:rPr>
          <w:rFonts w:ascii="Times New Roman" w:eastAsia="Times New Roman" w:hAnsi="Times New Roman" w:cs="Times New Roman"/>
          <w:color w:val="000000"/>
        </w:rPr>
        <w:t>the earliest start date</w:t>
      </w:r>
      <w:r w:rsidR="0071688F" w:rsidRPr="00A22C43">
        <w:rPr>
          <w:rFonts w:ascii="Times New Roman" w:eastAsia="Times New Roman" w:hAnsi="Times New Roman" w:cs="Times New Roman"/>
          <w:color w:val="000000"/>
        </w:rPr>
        <w:t xml:space="preserve">. </w:t>
      </w:r>
    </w:p>
    <w:p w14:paraId="6134513E" w14:textId="72A4E52A" w:rsidR="00FF1087" w:rsidRPr="00A22C43" w:rsidRDefault="00FF1087" w:rsidP="00A22C43">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color w:val="000000"/>
        </w:rPr>
        <w:tab/>
      </w:r>
      <w:r w:rsidR="0033468E">
        <w:rPr>
          <w:rFonts w:ascii="Times New Roman" w:eastAsia="Times New Roman" w:hAnsi="Times New Roman" w:cs="Times New Roman"/>
          <w:color w:val="000000"/>
        </w:rPr>
        <w:t>To</w:t>
      </w:r>
      <w:r w:rsidRPr="00A22C43">
        <w:rPr>
          <w:rFonts w:ascii="Times New Roman" w:eastAsia="Times New Roman" w:hAnsi="Times New Roman" w:cs="Times New Roman"/>
          <w:color w:val="000000"/>
        </w:rPr>
        <w:t xml:space="preserve"> comprehensively examine cooperative behaviors produced throughout the negotiation, we measured behaviors using three different methods: </w:t>
      </w:r>
      <w:r w:rsidR="0033199E" w:rsidRPr="00A22C43">
        <w:rPr>
          <w:rFonts w:ascii="Times New Roman" w:eastAsia="Times New Roman" w:hAnsi="Times New Roman" w:cs="Times New Roman"/>
          <w:color w:val="000000"/>
        </w:rPr>
        <w:t>1</w:t>
      </w:r>
      <w:r w:rsidRPr="00A22C43">
        <w:rPr>
          <w:rFonts w:ascii="Times New Roman" w:eastAsia="Times New Roman" w:hAnsi="Times New Roman" w:cs="Times New Roman"/>
          <w:color w:val="000000"/>
        </w:rPr>
        <w:t xml:space="preserve">) coding the full duration of negotiators’ videos on predetermined criteria, </w:t>
      </w:r>
      <w:r w:rsidR="0033199E" w:rsidRPr="00A22C43">
        <w:rPr>
          <w:rFonts w:ascii="Times New Roman" w:eastAsia="Times New Roman" w:hAnsi="Times New Roman" w:cs="Times New Roman"/>
          <w:color w:val="000000"/>
        </w:rPr>
        <w:t xml:space="preserve">2) surveying negotiators’ subjective experience, </w:t>
      </w:r>
      <w:r w:rsidRPr="00A22C43">
        <w:rPr>
          <w:rFonts w:ascii="Times New Roman" w:eastAsia="Times New Roman" w:hAnsi="Times New Roman" w:cs="Times New Roman"/>
          <w:color w:val="000000"/>
        </w:rPr>
        <w:t>and 3) asking an independent set of observers t</w:t>
      </w:r>
      <w:r w:rsidR="00912BF5">
        <w:rPr>
          <w:rFonts w:ascii="Times New Roman" w:eastAsia="Times New Roman" w:hAnsi="Times New Roman" w:cs="Times New Roman"/>
          <w:color w:val="000000"/>
        </w:rPr>
        <w:t>o rate five</w:t>
      </w:r>
      <w:r w:rsidRPr="00A22C43">
        <w:rPr>
          <w:rFonts w:ascii="Times New Roman" w:eastAsia="Times New Roman" w:hAnsi="Times New Roman" w:cs="Times New Roman"/>
          <w:color w:val="000000"/>
        </w:rPr>
        <w:t xml:space="preserve">-second silent clips of the </w:t>
      </w:r>
      <w:r w:rsidR="003F06F5">
        <w:rPr>
          <w:rFonts w:ascii="Times New Roman" w:eastAsia="Times New Roman" w:hAnsi="Times New Roman" w:cs="Times New Roman"/>
          <w:color w:val="000000"/>
        </w:rPr>
        <w:t>videos at the start of the negotiations (immediately after the handshake, if there was one)</w:t>
      </w:r>
      <w:r w:rsidRPr="00A22C43">
        <w:rPr>
          <w:rFonts w:ascii="Times New Roman" w:eastAsia="Times New Roman" w:hAnsi="Times New Roman" w:cs="Times New Roman"/>
          <w:color w:val="000000"/>
        </w:rPr>
        <w:t xml:space="preserve">.  </w:t>
      </w:r>
    </w:p>
    <w:p w14:paraId="50AC62E0" w14:textId="1747E9A5" w:rsidR="0012799B" w:rsidRPr="00A22C43" w:rsidRDefault="0012799B" w:rsidP="00A22C43">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color w:val="000000"/>
        </w:rPr>
        <w:tab/>
      </w:r>
      <w:r w:rsidR="00502201" w:rsidRPr="00F91AC4">
        <w:rPr>
          <w:rFonts w:ascii="Times New Roman" w:eastAsia="Times New Roman" w:hAnsi="Times New Roman" w:cs="Times New Roman"/>
          <w:i/>
          <w:color w:val="000000"/>
        </w:rPr>
        <w:t>Method 1:</w:t>
      </w:r>
      <w:r w:rsidR="00502201">
        <w:rPr>
          <w:rFonts w:ascii="Times New Roman" w:eastAsia="Times New Roman" w:hAnsi="Times New Roman" w:cs="Times New Roman"/>
          <w:color w:val="000000"/>
        </w:rPr>
        <w:t xml:space="preserve"> </w:t>
      </w:r>
      <w:r w:rsidR="00502201" w:rsidRPr="00F91AC4">
        <w:rPr>
          <w:rFonts w:ascii="Times New Roman" w:eastAsia="Times New Roman" w:hAnsi="Times New Roman" w:cs="Times New Roman"/>
          <w:i/>
          <w:color w:val="000000"/>
        </w:rPr>
        <w:t>Coding of the videos</w:t>
      </w:r>
      <w:r w:rsidR="00502201">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Two research assistants</w:t>
      </w:r>
      <w:r w:rsidR="00137392" w:rsidRPr="00A22C43">
        <w:rPr>
          <w:rFonts w:ascii="Times New Roman" w:eastAsia="Times New Roman" w:hAnsi="Times New Roman" w:cs="Times New Roman"/>
          <w:color w:val="000000"/>
        </w:rPr>
        <w:t xml:space="preserve"> who were blind to </w:t>
      </w:r>
      <w:r w:rsidR="00B14995">
        <w:rPr>
          <w:rFonts w:ascii="Times New Roman" w:eastAsia="Times New Roman" w:hAnsi="Times New Roman" w:cs="Times New Roman"/>
          <w:color w:val="000000"/>
        </w:rPr>
        <w:t xml:space="preserve">the </w:t>
      </w:r>
      <w:r w:rsidR="00137392" w:rsidRPr="00A22C43">
        <w:rPr>
          <w:rFonts w:ascii="Times New Roman" w:eastAsia="Times New Roman" w:hAnsi="Times New Roman" w:cs="Times New Roman"/>
          <w:color w:val="000000"/>
        </w:rPr>
        <w:t>hypothesis</w:t>
      </w:r>
      <w:r w:rsidRPr="00A22C43">
        <w:rPr>
          <w:rFonts w:ascii="Times New Roman" w:eastAsia="Times New Roman" w:hAnsi="Times New Roman" w:cs="Times New Roman"/>
          <w:color w:val="000000"/>
        </w:rPr>
        <w:t xml:space="preserve"> coded participants’ videos on six </w:t>
      </w:r>
      <w:r w:rsidR="00B23A83" w:rsidRPr="00A22C43">
        <w:rPr>
          <w:rFonts w:ascii="Times New Roman" w:eastAsia="Times New Roman" w:hAnsi="Times New Roman" w:cs="Times New Roman"/>
          <w:color w:val="000000"/>
        </w:rPr>
        <w:t xml:space="preserve">predetermined </w:t>
      </w:r>
      <w:r w:rsidR="00617A73">
        <w:rPr>
          <w:rFonts w:ascii="Times New Roman" w:eastAsia="Times New Roman" w:hAnsi="Times New Roman" w:cs="Times New Roman"/>
          <w:color w:val="000000"/>
        </w:rPr>
        <w:t>measures of cooperative behavior</w:t>
      </w:r>
      <w:r w:rsidRPr="00A22C43">
        <w:rPr>
          <w:rFonts w:ascii="Times New Roman" w:eastAsia="Times New Roman" w:hAnsi="Times New Roman" w:cs="Times New Roman"/>
          <w:color w:val="000000"/>
        </w:rPr>
        <w:t xml:space="preserve">: </w:t>
      </w:r>
      <w:r w:rsidR="00A620A1">
        <w:rPr>
          <w:rFonts w:ascii="Times New Roman" w:eastAsia="Times New Roman" w:hAnsi="Times New Roman" w:cs="Times New Roman"/>
          <w:color w:val="000000"/>
        </w:rPr>
        <w:t xml:space="preserve">how openly each party exchanged </w:t>
      </w:r>
      <w:r w:rsidR="004B0E95">
        <w:rPr>
          <w:rFonts w:ascii="Times New Roman" w:eastAsia="Times New Roman" w:hAnsi="Times New Roman" w:cs="Times New Roman"/>
          <w:color w:val="000000"/>
        </w:rPr>
        <w:t>their interests</w:t>
      </w:r>
      <w:r w:rsidR="00A620A1">
        <w:rPr>
          <w:rFonts w:ascii="Times New Roman" w:eastAsia="Times New Roman" w:hAnsi="Times New Roman" w:cs="Times New Roman"/>
          <w:color w:val="000000"/>
        </w:rPr>
        <w:t xml:space="preserve"> in the negotiation</w:t>
      </w:r>
      <w:r w:rsidR="005751F7" w:rsidRPr="00A22C43">
        <w:rPr>
          <w:rFonts w:ascii="Times New Roman" w:eastAsia="Times New Roman" w:hAnsi="Times New Roman" w:cs="Times New Roman"/>
          <w:color w:val="000000"/>
        </w:rPr>
        <w:t xml:space="preserve"> (our predicted mediator</w:t>
      </w:r>
      <w:r w:rsidR="00A620A1">
        <w:rPr>
          <w:rFonts w:ascii="Times New Roman" w:eastAsia="Times New Roman" w:hAnsi="Times New Roman" w:cs="Times New Roman"/>
          <w:color w:val="000000"/>
        </w:rPr>
        <w:t xml:space="preserve"> of </w:t>
      </w:r>
      <w:r w:rsidR="004B0E95">
        <w:rPr>
          <w:rFonts w:ascii="Times New Roman" w:eastAsia="Times New Roman" w:hAnsi="Times New Roman" w:cs="Times New Roman"/>
          <w:color w:val="000000"/>
        </w:rPr>
        <w:lastRenderedPageBreak/>
        <w:t>open exchange</w:t>
      </w:r>
      <w:r w:rsidR="005751F7" w:rsidRPr="00A22C43">
        <w:rPr>
          <w:rFonts w:ascii="Times New Roman" w:eastAsia="Times New Roman" w:hAnsi="Times New Roman" w:cs="Times New Roman"/>
          <w:color w:val="000000"/>
        </w:rPr>
        <w:t>)</w:t>
      </w:r>
      <w:r w:rsidRPr="00A22C43">
        <w:rPr>
          <w:rFonts w:ascii="Times New Roman" w:eastAsia="Times New Roman" w:hAnsi="Times New Roman" w:cs="Times New Roman"/>
          <w:color w:val="000000"/>
        </w:rPr>
        <w:t xml:space="preserve">, </w:t>
      </w:r>
      <w:r w:rsidR="00A620A1">
        <w:rPr>
          <w:rFonts w:ascii="Times New Roman" w:eastAsia="Times New Roman" w:hAnsi="Times New Roman" w:cs="Times New Roman"/>
          <w:color w:val="000000"/>
        </w:rPr>
        <w:t xml:space="preserve">the number of </w:t>
      </w:r>
      <w:r w:rsidRPr="00A22C43">
        <w:rPr>
          <w:rFonts w:ascii="Times New Roman" w:eastAsia="Times New Roman" w:hAnsi="Times New Roman" w:cs="Times New Roman"/>
          <w:color w:val="000000"/>
        </w:rPr>
        <w:t>concessions</w:t>
      </w:r>
      <w:r w:rsidR="00A620A1">
        <w:rPr>
          <w:rFonts w:ascii="Times New Roman" w:eastAsia="Times New Roman" w:hAnsi="Times New Roman" w:cs="Times New Roman"/>
          <w:color w:val="000000"/>
        </w:rPr>
        <w:t xml:space="preserve"> each pair made</w:t>
      </w:r>
      <w:r w:rsidRPr="00A22C43">
        <w:rPr>
          <w:rFonts w:ascii="Times New Roman" w:eastAsia="Times New Roman" w:hAnsi="Times New Roman" w:cs="Times New Roman"/>
          <w:color w:val="000000"/>
        </w:rPr>
        <w:t xml:space="preserve">, </w:t>
      </w:r>
      <w:r w:rsidR="00A620A1">
        <w:rPr>
          <w:rFonts w:ascii="Times New Roman" w:eastAsia="Times New Roman" w:hAnsi="Times New Roman" w:cs="Times New Roman"/>
          <w:color w:val="000000"/>
        </w:rPr>
        <w:t xml:space="preserve">the number of </w:t>
      </w:r>
      <w:r w:rsidRPr="00A22C43">
        <w:rPr>
          <w:rFonts w:ascii="Times New Roman" w:eastAsia="Times New Roman" w:hAnsi="Times New Roman" w:cs="Times New Roman"/>
          <w:color w:val="000000"/>
        </w:rPr>
        <w:t>lies</w:t>
      </w:r>
      <w:r w:rsidR="00A620A1">
        <w:rPr>
          <w:rFonts w:ascii="Times New Roman" w:eastAsia="Times New Roman" w:hAnsi="Times New Roman" w:cs="Times New Roman"/>
          <w:color w:val="000000"/>
        </w:rPr>
        <w:t xml:space="preserve"> each pair told each other</w:t>
      </w:r>
      <w:r w:rsidRPr="00A22C43">
        <w:rPr>
          <w:rFonts w:ascii="Times New Roman" w:eastAsia="Times New Roman" w:hAnsi="Times New Roman" w:cs="Times New Roman"/>
          <w:color w:val="000000"/>
        </w:rPr>
        <w:t xml:space="preserve">, </w:t>
      </w:r>
      <w:r w:rsidR="00A620A1">
        <w:rPr>
          <w:rFonts w:ascii="Times New Roman" w:eastAsia="Times New Roman" w:hAnsi="Times New Roman" w:cs="Times New Roman"/>
          <w:color w:val="000000"/>
        </w:rPr>
        <w:t xml:space="preserve">whether or not pairs talked </w:t>
      </w:r>
      <w:r w:rsidRPr="00A22C43">
        <w:rPr>
          <w:rFonts w:ascii="Times New Roman" w:eastAsia="Times New Roman" w:hAnsi="Times New Roman" w:cs="Times New Roman"/>
          <w:color w:val="000000"/>
        </w:rPr>
        <w:t xml:space="preserve">after </w:t>
      </w:r>
      <w:r w:rsidR="0021754F">
        <w:rPr>
          <w:rFonts w:ascii="Times New Roman" w:eastAsia="Times New Roman" w:hAnsi="Times New Roman" w:cs="Times New Roman"/>
          <w:color w:val="000000"/>
        </w:rPr>
        <w:t xml:space="preserve">the </w:t>
      </w:r>
      <w:r w:rsidRPr="00A22C43">
        <w:rPr>
          <w:rFonts w:ascii="Times New Roman" w:eastAsia="Times New Roman" w:hAnsi="Times New Roman" w:cs="Times New Roman"/>
          <w:color w:val="000000"/>
        </w:rPr>
        <w:t>negotiation</w:t>
      </w:r>
      <w:r w:rsidR="00A620A1">
        <w:rPr>
          <w:rFonts w:ascii="Times New Roman" w:eastAsia="Times New Roman" w:hAnsi="Times New Roman" w:cs="Times New Roman"/>
          <w:color w:val="000000"/>
        </w:rPr>
        <w:t xml:space="preserve"> ended</w:t>
      </w:r>
      <w:r w:rsidRPr="00A22C43">
        <w:rPr>
          <w:rFonts w:ascii="Times New Roman" w:eastAsia="Times New Roman" w:hAnsi="Times New Roman" w:cs="Times New Roman"/>
          <w:color w:val="000000"/>
        </w:rPr>
        <w:t xml:space="preserve">, </w:t>
      </w:r>
      <w:r w:rsidR="00A620A1">
        <w:rPr>
          <w:rFonts w:ascii="Times New Roman" w:eastAsia="Times New Roman" w:hAnsi="Times New Roman" w:cs="Times New Roman"/>
          <w:color w:val="000000"/>
        </w:rPr>
        <w:t xml:space="preserve">whether or not pairs shook </w:t>
      </w:r>
      <w:r w:rsidRPr="00A22C43">
        <w:rPr>
          <w:rFonts w:ascii="Times New Roman" w:eastAsia="Times New Roman" w:hAnsi="Times New Roman" w:cs="Times New Roman"/>
          <w:color w:val="000000"/>
        </w:rPr>
        <w:t xml:space="preserve">hands after </w:t>
      </w:r>
      <w:r w:rsidR="0021754F">
        <w:rPr>
          <w:rFonts w:ascii="Times New Roman" w:eastAsia="Times New Roman" w:hAnsi="Times New Roman" w:cs="Times New Roman"/>
          <w:color w:val="000000"/>
        </w:rPr>
        <w:t xml:space="preserve">the </w:t>
      </w:r>
      <w:r w:rsidRPr="00A22C43">
        <w:rPr>
          <w:rFonts w:ascii="Times New Roman" w:eastAsia="Times New Roman" w:hAnsi="Times New Roman" w:cs="Times New Roman"/>
          <w:color w:val="000000"/>
        </w:rPr>
        <w:t>negotiation</w:t>
      </w:r>
      <w:r w:rsidR="00A620A1">
        <w:rPr>
          <w:rFonts w:ascii="Times New Roman" w:eastAsia="Times New Roman" w:hAnsi="Times New Roman" w:cs="Times New Roman"/>
          <w:color w:val="000000"/>
        </w:rPr>
        <w:t xml:space="preserve"> ended</w:t>
      </w:r>
      <w:r w:rsidRPr="00A22C43">
        <w:rPr>
          <w:rFonts w:ascii="Times New Roman" w:eastAsia="Times New Roman" w:hAnsi="Times New Roman" w:cs="Times New Roman"/>
          <w:color w:val="000000"/>
        </w:rPr>
        <w:t xml:space="preserve">, and </w:t>
      </w:r>
      <w:r w:rsidR="00A620A1">
        <w:rPr>
          <w:rFonts w:ascii="Times New Roman" w:eastAsia="Times New Roman" w:hAnsi="Times New Roman" w:cs="Times New Roman"/>
          <w:color w:val="000000"/>
        </w:rPr>
        <w:t xml:space="preserve">pairs’ </w:t>
      </w:r>
      <w:r w:rsidRPr="00A22C43">
        <w:rPr>
          <w:rFonts w:ascii="Times New Roman" w:eastAsia="Times New Roman" w:hAnsi="Times New Roman" w:cs="Times New Roman"/>
          <w:color w:val="000000"/>
        </w:rPr>
        <w:t>posture</w:t>
      </w:r>
      <w:r w:rsidR="00A620A1">
        <w:rPr>
          <w:rFonts w:ascii="Times New Roman" w:eastAsia="Times New Roman" w:hAnsi="Times New Roman" w:cs="Times New Roman"/>
          <w:color w:val="000000"/>
        </w:rPr>
        <w:t xml:space="preserve"> toward each other</w:t>
      </w:r>
      <w:r w:rsidR="0071688F" w:rsidRPr="00A22C43">
        <w:rPr>
          <w:rFonts w:ascii="Times New Roman" w:eastAsia="Times New Roman" w:hAnsi="Times New Roman" w:cs="Times New Roman"/>
          <w:color w:val="000000"/>
        </w:rPr>
        <w:t xml:space="preserve">. </w:t>
      </w:r>
      <w:r w:rsidR="007C0B45">
        <w:t xml:space="preserve">We predetermined these measures based partly on other measures of cooperation in the negotiation literature and partly on what we were able to clearly code from the videos. </w:t>
      </w:r>
      <w:r w:rsidR="00617A73">
        <w:rPr>
          <w:rFonts w:ascii="Times New Roman" w:eastAsia="Times New Roman" w:hAnsi="Times New Roman" w:cs="Times New Roman"/>
          <w:color w:val="000000"/>
        </w:rPr>
        <w:t>Coders agreed on 87% of cases; w</w:t>
      </w:r>
      <w:r w:rsidRPr="00A22C43">
        <w:rPr>
          <w:rFonts w:ascii="Times New Roman" w:eastAsia="Times New Roman" w:hAnsi="Times New Roman" w:cs="Times New Roman"/>
          <w:color w:val="000000"/>
        </w:rPr>
        <w:t xml:space="preserve">e resolved discrepancies on any criteria </w:t>
      </w:r>
      <w:r w:rsidR="00FF132B" w:rsidRPr="00A22C43">
        <w:rPr>
          <w:rFonts w:ascii="Times New Roman" w:eastAsia="Times New Roman" w:hAnsi="Times New Roman" w:cs="Times New Roman"/>
          <w:color w:val="000000"/>
        </w:rPr>
        <w:t>using</w:t>
      </w:r>
      <w:r w:rsidRPr="00A22C43">
        <w:rPr>
          <w:rFonts w:ascii="Times New Roman" w:eastAsia="Times New Roman" w:hAnsi="Times New Roman" w:cs="Times New Roman"/>
          <w:color w:val="000000"/>
        </w:rPr>
        <w:t xml:space="preserve"> a third coder</w:t>
      </w:r>
      <w:r w:rsidR="00617A73">
        <w:rPr>
          <w:rFonts w:ascii="Times New Roman" w:eastAsia="Times New Roman" w:hAnsi="Times New Roman" w:cs="Times New Roman"/>
          <w:color w:val="000000"/>
        </w:rPr>
        <w:t xml:space="preserve"> who was</w:t>
      </w:r>
      <w:r w:rsidR="005751F7" w:rsidRPr="00A22C43">
        <w:rPr>
          <w:rFonts w:ascii="Times New Roman" w:eastAsia="Times New Roman" w:hAnsi="Times New Roman" w:cs="Times New Roman"/>
          <w:color w:val="000000"/>
        </w:rPr>
        <w:t xml:space="preserve"> also blind to </w:t>
      </w:r>
      <w:r w:rsidR="001639F2">
        <w:rPr>
          <w:rFonts w:ascii="Times New Roman" w:eastAsia="Times New Roman" w:hAnsi="Times New Roman" w:cs="Times New Roman"/>
          <w:color w:val="000000"/>
        </w:rPr>
        <w:t xml:space="preserve">the </w:t>
      </w:r>
      <w:r w:rsidR="005751F7" w:rsidRPr="00A22C43">
        <w:rPr>
          <w:rFonts w:ascii="Times New Roman" w:eastAsia="Times New Roman" w:hAnsi="Times New Roman" w:cs="Times New Roman"/>
          <w:color w:val="000000"/>
        </w:rPr>
        <w:t>hypothesis</w:t>
      </w:r>
      <w:r w:rsidR="0071688F" w:rsidRPr="00A22C43">
        <w:rPr>
          <w:rFonts w:ascii="Times New Roman" w:eastAsia="Times New Roman" w:hAnsi="Times New Roman" w:cs="Times New Roman"/>
          <w:color w:val="000000"/>
        </w:rPr>
        <w:t xml:space="preserve">. </w:t>
      </w:r>
      <w:r w:rsidR="004B0E95">
        <w:rPr>
          <w:rFonts w:ascii="Times New Roman" w:eastAsia="Times New Roman" w:hAnsi="Times New Roman" w:cs="Times New Roman"/>
          <w:color w:val="000000"/>
        </w:rPr>
        <w:t>Open exchange of interests</w:t>
      </w:r>
      <w:r w:rsidRPr="00A22C43">
        <w:rPr>
          <w:rFonts w:ascii="Times New Roman" w:eastAsia="Times New Roman" w:hAnsi="Times New Roman" w:cs="Times New Roman"/>
          <w:color w:val="000000"/>
        </w:rPr>
        <w:t xml:space="preserve"> was coded</w:t>
      </w:r>
      <w:r w:rsidR="005A38C4">
        <w:rPr>
          <w:rFonts w:ascii="Times New Roman" w:eastAsia="Times New Roman" w:hAnsi="Times New Roman" w:cs="Times New Roman"/>
          <w:color w:val="000000"/>
        </w:rPr>
        <w:t xml:space="preserve"> at the individual</w:t>
      </w:r>
      <w:r w:rsidR="001639F2">
        <w:rPr>
          <w:rFonts w:ascii="Times New Roman" w:eastAsia="Times New Roman" w:hAnsi="Times New Roman" w:cs="Times New Roman"/>
          <w:color w:val="000000"/>
        </w:rPr>
        <w:t xml:space="preserve"> </w:t>
      </w:r>
      <w:r w:rsidR="005A38C4">
        <w:rPr>
          <w:rFonts w:ascii="Times New Roman" w:eastAsia="Times New Roman" w:hAnsi="Times New Roman" w:cs="Times New Roman"/>
          <w:color w:val="000000"/>
        </w:rPr>
        <w:t>level</w:t>
      </w:r>
      <w:r w:rsidRPr="00A22C43">
        <w:rPr>
          <w:rFonts w:ascii="Times New Roman" w:eastAsia="Times New Roman" w:hAnsi="Times New Roman" w:cs="Times New Roman"/>
          <w:color w:val="000000"/>
        </w:rPr>
        <w:t>: 0</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no comparison of how much </w:t>
      </w:r>
      <w:r w:rsidR="00C53303">
        <w:rPr>
          <w:rFonts w:ascii="Times New Roman" w:eastAsia="Times New Roman" w:hAnsi="Times New Roman" w:cs="Times New Roman"/>
          <w:color w:val="000000"/>
        </w:rPr>
        <w:t>the boss or candidate</w:t>
      </w:r>
      <w:r w:rsidRPr="00A22C43">
        <w:rPr>
          <w:rFonts w:ascii="Times New Roman" w:eastAsia="Times New Roman" w:hAnsi="Times New Roman" w:cs="Times New Roman"/>
          <w:color w:val="000000"/>
        </w:rPr>
        <w:t xml:space="preserve"> cared about the </w:t>
      </w:r>
      <w:r w:rsidR="000C4468">
        <w:rPr>
          <w:rFonts w:ascii="Times New Roman" w:eastAsia="Times New Roman" w:hAnsi="Times New Roman" w:cs="Times New Roman"/>
          <w:color w:val="000000"/>
        </w:rPr>
        <w:t>start date and salary</w:t>
      </w:r>
      <w:r w:rsidRPr="00A22C43">
        <w:rPr>
          <w:rFonts w:ascii="Times New Roman" w:eastAsia="Times New Roman" w:hAnsi="Times New Roman" w:cs="Times New Roman"/>
          <w:color w:val="000000"/>
        </w:rPr>
        <w:t xml:space="preserve"> issues; 1</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boss expressed strong preference for start date or candidate expressed strong preference for salary; 2</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boss expressed greater preference for start date than salary or candidate expressed greater preference for salary than start date</w:t>
      </w:r>
      <w:r w:rsidR="0071688F" w:rsidRPr="00A22C43">
        <w:rPr>
          <w:rFonts w:ascii="Times New Roman" w:eastAsia="Times New Roman" w:hAnsi="Times New Roman" w:cs="Times New Roman"/>
          <w:color w:val="000000"/>
        </w:rPr>
        <w:t xml:space="preserve">. </w:t>
      </w:r>
      <w:r w:rsidR="004B0E95">
        <w:rPr>
          <w:rFonts w:ascii="Times New Roman" w:eastAsia="Times New Roman" w:hAnsi="Times New Roman" w:cs="Times New Roman"/>
          <w:color w:val="000000"/>
        </w:rPr>
        <w:t>Open exchange</w:t>
      </w:r>
      <w:r w:rsidRPr="00A22C43">
        <w:rPr>
          <w:rFonts w:ascii="Times New Roman" w:eastAsia="Times New Roman" w:hAnsi="Times New Roman" w:cs="Times New Roman"/>
          <w:color w:val="000000"/>
        </w:rPr>
        <w:t xml:space="preserve"> was summed across the two parties</w:t>
      </w:r>
      <w:r w:rsidR="005A38C4">
        <w:rPr>
          <w:rFonts w:ascii="Times New Roman" w:eastAsia="Times New Roman" w:hAnsi="Times New Roman" w:cs="Times New Roman"/>
          <w:color w:val="000000"/>
        </w:rPr>
        <w:t>, creating a score between 0 and 4.</w:t>
      </w:r>
      <w:r w:rsidR="0071688F" w:rsidRPr="00A22C43">
        <w:rPr>
          <w:rFonts w:ascii="Times New Roman" w:eastAsia="Times New Roman" w:hAnsi="Times New Roman" w:cs="Times New Roman"/>
          <w:color w:val="000000"/>
        </w:rPr>
        <w:t xml:space="preserve"> </w:t>
      </w:r>
      <w:r w:rsidR="005A38C4">
        <w:rPr>
          <w:rFonts w:ascii="Times New Roman" w:eastAsia="Times New Roman" w:hAnsi="Times New Roman" w:cs="Times New Roman"/>
          <w:color w:val="000000"/>
        </w:rPr>
        <w:t xml:space="preserve">The other measures were coded at the pair-level. </w:t>
      </w:r>
      <w:r w:rsidRPr="00A22C43">
        <w:rPr>
          <w:rFonts w:ascii="Times New Roman" w:eastAsia="Times New Roman" w:hAnsi="Times New Roman" w:cs="Times New Roman"/>
          <w:color w:val="000000"/>
        </w:rPr>
        <w:t>Concessions were defined as explicit offer</w:t>
      </w:r>
      <w:r w:rsidR="00FF132B" w:rsidRPr="00A22C43">
        <w:rPr>
          <w:rFonts w:ascii="Times New Roman" w:eastAsia="Times New Roman" w:hAnsi="Times New Roman" w:cs="Times New Roman"/>
          <w:color w:val="000000"/>
        </w:rPr>
        <w:t>s</w:t>
      </w:r>
      <w:r w:rsidRPr="00A22C43">
        <w:rPr>
          <w:rFonts w:ascii="Times New Roman" w:eastAsia="Times New Roman" w:hAnsi="Times New Roman" w:cs="Times New Roman"/>
          <w:color w:val="000000"/>
        </w:rPr>
        <w:t xml:space="preserve"> that </w:t>
      </w:r>
      <w:r w:rsidR="00AB2114" w:rsidRPr="00A22C43">
        <w:rPr>
          <w:rFonts w:ascii="Times New Roman" w:eastAsia="Times New Roman" w:hAnsi="Times New Roman" w:cs="Times New Roman"/>
          <w:color w:val="000000"/>
        </w:rPr>
        <w:t xml:space="preserve">would </w:t>
      </w:r>
      <w:r w:rsidRPr="00A22C43">
        <w:rPr>
          <w:rFonts w:ascii="Times New Roman" w:eastAsia="Times New Roman" w:hAnsi="Times New Roman" w:cs="Times New Roman"/>
          <w:color w:val="000000"/>
        </w:rPr>
        <w:t xml:space="preserve">bring the party fewer points than a prior </w:t>
      </w:r>
      <w:r w:rsidR="006E02CB">
        <w:rPr>
          <w:rFonts w:ascii="Times New Roman" w:eastAsia="Times New Roman" w:hAnsi="Times New Roman" w:cs="Times New Roman"/>
          <w:color w:val="000000"/>
        </w:rPr>
        <w:t xml:space="preserve">explicit </w:t>
      </w:r>
      <w:r w:rsidRPr="00A22C43">
        <w:rPr>
          <w:rFonts w:ascii="Times New Roman" w:eastAsia="Times New Roman" w:hAnsi="Times New Roman" w:cs="Times New Roman"/>
          <w:color w:val="000000"/>
        </w:rPr>
        <w:t>offer</w:t>
      </w:r>
      <w:r w:rsidR="0071688F"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Lies were defined as offer</w:t>
      </w:r>
      <w:r w:rsidR="00FF132B" w:rsidRPr="00A22C43">
        <w:rPr>
          <w:rFonts w:ascii="Times New Roman" w:eastAsia="Times New Roman" w:hAnsi="Times New Roman" w:cs="Times New Roman"/>
          <w:color w:val="000000"/>
        </w:rPr>
        <w:t>s</w:t>
      </w:r>
      <w:r w:rsidRPr="00A22C43">
        <w:rPr>
          <w:rFonts w:ascii="Times New Roman" w:eastAsia="Times New Roman" w:hAnsi="Times New Roman" w:cs="Times New Roman"/>
          <w:color w:val="000000"/>
        </w:rPr>
        <w:t xml:space="preserve"> made outside the stated boundaries in the case</w:t>
      </w:r>
      <w:r w:rsidR="0071688F"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Talking and shaking hands after </w:t>
      </w:r>
      <w:r w:rsidR="00A90B76" w:rsidRPr="00A22C43">
        <w:rPr>
          <w:rFonts w:ascii="Times New Roman" w:eastAsia="Times New Roman" w:hAnsi="Times New Roman" w:cs="Times New Roman"/>
          <w:color w:val="000000"/>
        </w:rPr>
        <w:t>reaching</w:t>
      </w:r>
      <w:r w:rsidR="006B69C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agreement were each dichotomous measures</w:t>
      </w:r>
      <w:r w:rsidR="0071688F" w:rsidRPr="00A22C43">
        <w:rPr>
          <w:rFonts w:ascii="Times New Roman" w:eastAsia="Times New Roman" w:hAnsi="Times New Roman" w:cs="Times New Roman"/>
          <w:color w:val="000000"/>
        </w:rPr>
        <w:t>.</w:t>
      </w:r>
      <w:r w:rsidR="00124014" w:rsidRPr="00A22C43">
        <w:rPr>
          <w:rStyle w:val="FootnoteReference"/>
          <w:rFonts w:ascii="Times New Roman" w:eastAsia="Times New Roman" w:hAnsi="Times New Roman" w:cs="Times New Roman"/>
          <w:color w:val="000000"/>
        </w:rPr>
        <w:footnoteReference w:id="7"/>
      </w:r>
      <w:r w:rsidR="0071688F"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Posture was coded: 1</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leaned away from each other; 2</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no leaning; 3</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leaned toward each other.</w:t>
      </w:r>
    </w:p>
    <w:p w14:paraId="2416D2D8" w14:textId="0BA1CFB9" w:rsidR="0033199E" w:rsidRPr="00A22C43" w:rsidRDefault="00707B11" w:rsidP="00461021">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color w:val="000000"/>
        </w:rPr>
        <w:tab/>
      </w:r>
      <w:r w:rsidR="00502201" w:rsidRPr="00F91AC4">
        <w:rPr>
          <w:rFonts w:ascii="Times New Roman" w:eastAsia="Times New Roman" w:hAnsi="Times New Roman" w:cs="Times New Roman"/>
          <w:i/>
          <w:color w:val="000000"/>
        </w:rPr>
        <w:t>Method 2:</w:t>
      </w:r>
      <w:r w:rsidR="00502201">
        <w:rPr>
          <w:rFonts w:ascii="Times New Roman" w:eastAsia="Times New Roman" w:hAnsi="Times New Roman" w:cs="Times New Roman"/>
          <w:color w:val="000000"/>
        </w:rPr>
        <w:t xml:space="preserve"> </w:t>
      </w:r>
      <w:r w:rsidR="00502201" w:rsidRPr="00F91AC4">
        <w:rPr>
          <w:rFonts w:ascii="Times New Roman" w:eastAsia="Times New Roman" w:hAnsi="Times New Roman" w:cs="Times New Roman"/>
          <w:i/>
          <w:color w:val="000000"/>
        </w:rPr>
        <w:t>Surveying negotiators’ subjective experience</w:t>
      </w:r>
      <w:r w:rsidR="00502201">
        <w:rPr>
          <w:rFonts w:ascii="Times New Roman" w:eastAsia="Times New Roman" w:hAnsi="Times New Roman" w:cs="Times New Roman"/>
          <w:color w:val="000000"/>
        </w:rPr>
        <w:t>.</w:t>
      </w:r>
      <w:r w:rsidR="00502201" w:rsidRPr="00502201">
        <w:rPr>
          <w:rFonts w:ascii="Times New Roman" w:eastAsia="Times New Roman" w:hAnsi="Times New Roman" w:cs="Times New Roman"/>
          <w:color w:val="000000"/>
        </w:rPr>
        <w:t xml:space="preserve"> </w:t>
      </w:r>
      <w:r w:rsidR="0033199E" w:rsidRPr="00A22C43">
        <w:rPr>
          <w:rFonts w:ascii="Times New Roman" w:eastAsia="Times New Roman" w:hAnsi="Times New Roman" w:cs="Times New Roman"/>
          <w:color w:val="000000"/>
        </w:rPr>
        <w:t>The survey measured feelings about the negotiation experience with seven questions.</w:t>
      </w:r>
      <w:r w:rsidR="0033199E" w:rsidRPr="00A22C43">
        <w:rPr>
          <w:rStyle w:val="FootnoteReference"/>
          <w:rFonts w:ascii="Times New Roman" w:eastAsia="Times New Roman" w:hAnsi="Times New Roman" w:cs="Times New Roman"/>
          <w:color w:val="000000"/>
        </w:rPr>
        <w:footnoteReference w:id="8"/>
      </w:r>
      <w:r w:rsidR="0033199E" w:rsidRPr="00A22C43">
        <w:rPr>
          <w:rFonts w:ascii="Times New Roman" w:eastAsia="Times New Roman" w:hAnsi="Times New Roman" w:cs="Times New Roman"/>
          <w:color w:val="000000"/>
        </w:rPr>
        <w:t xml:space="preserve"> </w:t>
      </w:r>
      <w:r w:rsidR="009F21B2">
        <w:rPr>
          <w:rFonts w:ascii="Times New Roman" w:eastAsia="Times New Roman" w:hAnsi="Times New Roman" w:cs="Times New Roman"/>
          <w:color w:val="000000"/>
        </w:rPr>
        <w:t>To measure self-reported cooperation</w:t>
      </w:r>
      <w:r w:rsidR="0033199E" w:rsidRPr="00A22C43">
        <w:rPr>
          <w:rFonts w:ascii="Times New Roman" w:eastAsia="Times New Roman" w:hAnsi="Times New Roman" w:cs="Times New Roman"/>
          <w:color w:val="000000"/>
        </w:rPr>
        <w:t xml:space="preserve">, two of these questions directly asked participants about how cooperatively they behaved in the </w:t>
      </w:r>
      <w:r w:rsidR="0033199E" w:rsidRPr="00A22C43">
        <w:rPr>
          <w:rFonts w:ascii="Times New Roman" w:eastAsia="Times New Roman" w:hAnsi="Times New Roman" w:cs="Times New Roman"/>
          <w:color w:val="000000"/>
        </w:rPr>
        <w:lastRenderedPageBreak/>
        <w:t>negotiation (</w:t>
      </w:r>
      <w:r w:rsidR="0033199E" w:rsidRPr="00A22C43">
        <w:rPr>
          <w:rFonts w:ascii="Times New Roman" w:eastAsia="Times New Roman" w:hAnsi="Times New Roman" w:cs="Times New Roman"/>
          <w:i/>
          <w:color w:val="000000"/>
        </w:rPr>
        <w:t>r</w:t>
      </w:r>
      <w:r w:rsidR="0033199E" w:rsidRPr="00A22C43">
        <w:rPr>
          <w:rFonts w:ascii="Times New Roman" w:eastAsia="Times New Roman" w:hAnsi="Times New Roman" w:cs="Times New Roman"/>
          <w:color w:val="000000"/>
        </w:rPr>
        <w:t xml:space="preserve"> = .52, </w:t>
      </w:r>
      <w:r w:rsidR="0033199E" w:rsidRPr="00A22C43">
        <w:rPr>
          <w:rFonts w:ascii="Times New Roman" w:eastAsia="Times New Roman" w:hAnsi="Times New Roman" w:cs="Times New Roman"/>
          <w:i/>
          <w:color w:val="000000"/>
        </w:rPr>
        <w:t>p</w:t>
      </w:r>
      <w:r w:rsidR="0033199E" w:rsidRPr="00A22C43">
        <w:rPr>
          <w:rFonts w:ascii="Times New Roman" w:eastAsia="Times New Roman" w:hAnsi="Times New Roman" w:cs="Times New Roman"/>
          <w:color w:val="000000"/>
        </w:rPr>
        <w:t xml:space="preserve"> &lt; .01): What was your negotiation strategy? (1 = </w:t>
      </w:r>
      <w:r w:rsidR="0033199E" w:rsidRPr="00A22C43">
        <w:rPr>
          <w:rFonts w:ascii="Times New Roman" w:eastAsia="Times New Roman" w:hAnsi="Times New Roman" w:cs="Times New Roman"/>
          <w:i/>
          <w:color w:val="000000"/>
        </w:rPr>
        <w:t>Very competitive</w:t>
      </w:r>
      <w:r w:rsidR="0033199E" w:rsidRPr="00A22C43">
        <w:rPr>
          <w:rFonts w:ascii="Times New Roman" w:eastAsia="Times New Roman" w:hAnsi="Times New Roman" w:cs="Times New Roman"/>
          <w:color w:val="000000"/>
        </w:rPr>
        <w:t xml:space="preserve">; 7 = </w:t>
      </w:r>
      <w:r w:rsidR="0033199E" w:rsidRPr="00A22C43">
        <w:rPr>
          <w:rFonts w:ascii="Times New Roman" w:eastAsia="Times New Roman" w:hAnsi="Times New Roman" w:cs="Times New Roman"/>
          <w:i/>
          <w:color w:val="000000"/>
        </w:rPr>
        <w:t>Very cooperative</w:t>
      </w:r>
      <w:r w:rsidR="0033199E" w:rsidRPr="00A22C43">
        <w:rPr>
          <w:rFonts w:ascii="Times New Roman" w:eastAsia="Times New Roman" w:hAnsi="Times New Roman" w:cs="Times New Roman"/>
          <w:color w:val="000000"/>
        </w:rPr>
        <w:t xml:space="preserve">); How open were you with your partner about your true underlying interests in the negotiation? (1 = </w:t>
      </w:r>
      <w:r w:rsidR="0033199E" w:rsidRPr="00A22C43">
        <w:rPr>
          <w:rFonts w:ascii="Times New Roman" w:eastAsia="Times New Roman" w:hAnsi="Times New Roman" w:cs="Times New Roman"/>
          <w:i/>
          <w:color w:val="000000"/>
        </w:rPr>
        <w:t>Not at all open</w:t>
      </w:r>
      <w:r w:rsidR="0033199E" w:rsidRPr="00A22C43">
        <w:rPr>
          <w:rFonts w:ascii="Times New Roman" w:eastAsia="Times New Roman" w:hAnsi="Times New Roman" w:cs="Times New Roman"/>
          <w:color w:val="000000"/>
        </w:rPr>
        <w:t xml:space="preserve">; 7 = </w:t>
      </w:r>
      <w:r w:rsidR="0033199E" w:rsidRPr="00A22C43">
        <w:rPr>
          <w:rFonts w:ascii="Times New Roman" w:eastAsia="Times New Roman" w:hAnsi="Times New Roman" w:cs="Times New Roman"/>
          <w:i/>
          <w:color w:val="000000"/>
        </w:rPr>
        <w:t>Very open</w:t>
      </w:r>
      <w:r w:rsidR="0033199E" w:rsidRPr="00A22C43">
        <w:rPr>
          <w:rFonts w:ascii="Times New Roman" w:eastAsia="Times New Roman" w:hAnsi="Times New Roman" w:cs="Times New Roman"/>
          <w:color w:val="000000"/>
        </w:rPr>
        <w:t xml:space="preserve">). </w:t>
      </w:r>
      <w:r w:rsidR="009F21B2">
        <w:rPr>
          <w:rFonts w:ascii="Times New Roman" w:eastAsia="Times New Roman" w:hAnsi="Times New Roman" w:cs="Times New Roman"/>
          <w:color w:val="000000"/>
        </w:rPr>
        <w:t>To measure impressions of one’s partner, t</w:t>
      </w:r>
      <w:r w:rsidR="00617A73">
        <w:rPr>
          <w:rFonts w:ascii="Times New Roman" w:eastAsia="Times New Roman" w:hAnsi="Times New Roman" w:cs="Times New Roman"/>
          <w:color w:val="000000"/>
        </w:rPr>
        <w:t>wo</w:t>
      </w:r>
      <w:r w:rsidR="00617A73" w:rsidRPr="00A22C43">
        <w:rPr>
          <w:rFonts w:ascii="Times New Roman" w:eastAsia="Times New Roman" w:hAnsi="Times New Roman" w:cs="Times New Roman"/>
          <w:color w:val="000000"/>
        </w:rPr>
        <w:t xml:space="preserve"> </w:t>
      </w:r>
      <w:r w:rsidR="0033199E" w:rsidRPr="00A22C43">
        <w:rPr>
          <w:rFonts w:ascii="Times New Roman" w:eastAsia="Times New Roman" w:hAnsi="Times New Roman" w:cs="Times New Roman"/>
          <w:color w:val="000000"/>
        </w:rPr>
        <w:t>of these questions asked (</w:t>
      </w:r>
      <w:r w:rsidR="00B908BE">
        <w:rPr>
          <w:rFonts w:ascii="Times New Roman" w:eastAsia="Times New Roman" w:hAnsi="Times New Roman" w:cs="Times New Roman"/>
          <w:i/>
          <w:color w:val="000000"/>
        </w:rPr>
        <w:t>r</w:t>
      </w:r>
      <w:r w:rsidR="000C4468">
        <w:rPr>
          <w:rFonts w:ascii="Times New Roman" w:eastAsia="Times New Roman" w:hAnsi="Times New Roman" w:cs="Times New Roman"/>
          <w:color w:val="000000"/>
        </w:rPr>
        <w:t xml:space="preserve"> = </w:t>
      </w:r>
      <w:r w:rsidR="0033199E" w:rsidRPr="00A22C43">
        <w:rPr>
          <w:rFonts w:ascii="Times New Roman" w:eastAsia="Times New Roman" w:hAnsi="Times New Roman" w:cs="Times New Roman"/>
          <w:color w:val="000000"/>
        </w:rPr>
        <w:t>.</w:t>
      </w:r>
      <w:r w:rsidR="00B908BE">
        <w:rPr>
          <w:rFonts w:ascii="Times New Roman" w:eastAsia="Times New Roman" w:hAnsi="Times New Roman" w:cs="Times New Roman"/>
          <w:color w:val="000000"/>
        </w:rPr>
        <w:t xml:space="preserve">63, </w:t>
      </w:r>
      <w:r w:rsidR="00B908BE" w:rsidRPr="008C42C2">
        <w:rPr>
          <w:rFonts w:ascii="Times New Roman" w:eastAsia="Times New Roman" w:hAnsi="Times New Roman" w:cs="Times New Roman"/>
          <w:i/>
          <w:color w:val="000000"/>
        </w:rPr>
        <w:t>p</w:t>
      </w:r>
      <w:r w:rsidR="00B908BE">
        <w:rPr>
          <w:rFonts w:ascii="Times New Roman" w:eastAsia="Times New Roman" w:hAnsi="Times New Roman" w:cs="Times New Roman"/>
          <w:color w:val="000000"/>
        </w:rPr>
        <w:t xml:space="preserve"> &lt; .01</w:t>
      </w:r>
      <w:r w:rsidR="0033199E" w:rsidRPr="00A22C43">
        <w:rPr>
          <w:rFonts w:ascii="Times New Roman" w:eastAsia="Times New Roman" w:hAnsi="Times New Roman" w:cs="Times New Roman"/>
          <w:color w:val="000000"/>
        </w:rPr>
        <w:t xml:space="preserve">): What was your overall impression of your partner? (1 = </w:t>
      </w:r>
      <w:r w:rsidR="0033199E" w:rsidRPr="00A22C43">
        <w:rPr>
          <w:rFonts w:ascii="Times New Roman" w:eastAsia="Times New Roman" w:hAnsi="Times New Roman" w:cs="Times New Roman"/>
          <w:i/>
          <w:color w:val="000000"/>
        </w:rPr>
        <w:t>Very negative</w:t>
      </w:r>
      <w:r w:rsidR="0033199E" w:rsidRPr="00A22C43">
        <w:rPr>
          <w:rFonts w:ascii="Times New Roman" w:eastAsia="Times New Roman" w:hAnsi="Times New Roman" w:cs="Times New Roman"/>
          <w:color w:val="000000"/>
        </w:rPr>
        <w:t xml:space="preserve">; 7 = </w:t>
      </w:r>
      <w:r w:rsidR="0033199E" w:rsidRPr="00A22C43">
        <w:rPr>
          <w:rFonts w:ascii="Times New Roman" w:eastAsia="Times New Roman" w:hAnsi="Times New Roman" w:cs="Times New Roman"/>
          <w:i/>
          <w:color w:val="000000"/>
        </w:rPr>
        <w:t>Extremely positive</w:t>
      </w:r>
      <w:r w:rsidR="0033199E" w:rsidRPr="00A22C43">
        <w:rPr>
          <w:rFonts w:ascii="Times New Roman" w:eastAsia="Times New Roman" w:hAnsi="Times New Roman" w:cs="Times New Roman"/>
          <w:color w:val="000000"/>
        </w:rPr>
        <w:t xml:space="preserve">); How much did you like your partner? (1 = </w:t>
      </w:r>
      <w:r w:rsidR="0033199E" w:rsidRPr="00A22C43">
        <w:rPr>
          <w:rFonts w:ascii="Times New Roman" w:eastAsia="Times New Roman" w:hAnsi="Times New Roman" w:cs="Times New Roman"/>
          <w:i/>
          <w:color w:val="000000"/>
        </w:rPr>
        <w:t>Did not like at all</w:t>
      </w:r>
      <w:r w:rsidR="0033199E" w:rsidRPr="00A22C43">
        <w:rPr>
          <w:rFonts w:ascii="Times New Roman" w:eastAsia="Times New Roman" w:hAnsi="Times New Roman" w:cs="Times New Roman"/>
          <w:color w:val="000000"/>
        </w:rPr>
        <w:t xml:space="preserve">; 7 = </w:t>
      </w:r>
      <w:r w:rsidR="0033199E" w:rsidRPr="00A22C43">
        <w:rPr>
          <w:rFonts w:ascii="Times New Roman" w:eastAsia="Times New Roman" w:hAnsi="Times New Roman" w:cs="Times New Roman"/>
          <w:i/>
          <w:color w:val="000000"/>
        </w:rPr>
        <w:t>Extremely liked</w:t>
      </w:r>
      <w:r w:rsidR="0033199E" w:rsidRPr="00A22C43">
        <w:rPr>
          <w:rFonts w:ascii="Times New Roman" w:eastAsia="Times New Roman" w:hAnsi="Times New Roman" w:cs="Times New Roman"/>
          <w:color w:val="000000"/>
        </w:rPr>
        <w:t>)</w:t>
      </w:r>
      <w:r w:rsidR="00617A73">
        <w:rPr>
          <w:rFonts w:ascii="Times New Roman" w:eastAsia="Times New Roman" w:hAnsi="Times New Roman" w:cs="Times New Roman"/>
          <w:color w:val="000000"/>
        </w:rPr>
        <w:t xml:space="preserve">. </w:t>
      </w:r>
      <w:r w:rsidR="0033199E" w:rsidRPr="00A22C43">
        <w:rPr>
          <w:rFonts w:ascii="Times New Roman" w:eastAsia="Times New Roman" w:hAnsi="Times New Roman" w:cs="Times New Roman"/>
          <w:color w:val="000000"/>
        </w:rPr>
        <w:t>Finally,</w:t>
      </w:r>
      <w:r w:rsidR="009F21B2">
        <w:rPr>
          <w:rFonts w:ascii="Times New Roman" w:eastAsia="Times New Roman" w:hAnsi="Times New Roman" w:cs="Times New Roman"/>
          <w:color w:val="000000"/>
        </w:rPr>
        <w:t xml:space="preserve"> to be comprehensive and test if handshaking also affected participants’ negotiation experience,</w:t>
      </w:r>
      <w:r w:rsidR="0033199E" w:rsidRPr="00A22C43">
        <w:rPr>
          <w:rFonts w:ascii="Times New Roman" w:eastAsia="Times New Roman" w:hAnsi="Times New Roman" w:cs="Times New Roman"/>
          <w:color w:val="000000"/>
        </w:rPr>
        <w:t xml:space="preserve"> we asked participants </w:t>
      </w:r>
      <w:r w:rsidR="001639F2">
        <w:rPr>
          <w:rFonts w:ascii="Times New Roman" w:eastAsia="Times New Roman" w:hAnsi="Times New Roman" w:cs="Times New Roman"/>
          <w:color w:val="000000"/>
        </w:rPr>
        <w:t>the following questions</w:t>
      </w:r>
      <w:r w:rsidR="0033199E" w:rsidRPr="00A22C43">
        <w:rPr>
          <w:rFonts w:ascii="Times New Roman" w:eastAsia="Times New Roman" w:hAnsi="Times New Roman" w:cs="Times New Roman"/>
          <w:color w:val="000000"/>
        </w:rPr>
        <w:t xml:space="preserve">: </w:t>
      </w:r>
      <w:r w:rsidR="00617A73" w:rsidRPr="00A22C43">
        <w:rPr>
          <w:rFonts w:ascii="Times New Roman" w:eastAsia="Times New Roman" w:hAnsi="Times New Roman" w:cs="Times New Roman"/>
          <w:color w:val="000000"/>
        </w:rPr>
        <w:t xml:space="preserve">How much did you enjoy the negotiation process with your partner? (1 = </w:t>
      </w:r>
      <w:r w:rsidR="00617A73" w:rsidRPr="00A22C43">
        <w:rPr>
          <w:rFonts w:ascii="Times New Roman" w:eastAsia="Times New Roman" w:hAnsi="Times New Roman" w:cs="Times New Roman"/>
          <w:i/>
          <w:color w:val="000000"/>
        </w:rPr>
        <w:t>Did not enjoy at all</w:t>
      </w:r>
      <w:r w:rsidR="00617A73" w:rsidRPr="00A22C43">
        <w:rPr>
          <w:rFonts w:ascii="Times New Roman" w:eastAsia="Times New Roman" w:hAnsi="Times New Roman" w:cs="Times New Roman"/>
          <w:color w:val="000000"/>
        </w:rPr>
        <w:t xml:space="preserve">; 7 = </w:t>
      </w:r>
      <w:r w:rsidR="00617A73" w:rsidRPr="00A22C43">
        <w:rPr>
          <w:rFonts w:ascii="Times New Roman" w:eastAsia="Times New Roman" w:hAnsi="Times New Roman" w:cs="Times New Roman"/>
          <w:i/>
          <w:color w:val="000000"/>
        </w:rPr>
        <w:t>Extremely enjoyed</w:t>
      </w:r>
      <w:r w:rsidR="00617A73" w:rsidRPr="00A22C43">
        <w:rPr>
          <w:rFonts w:ascii="Times New Roman" w:eastAsia="Times New Roman" w:hAnsi="Times New Roman" w:cs="Times New Roman"/>
          <w:color w:val="000000"/>
        </w:rPr>
        <w:t>)</w:t>
      </w:r>
      <w:r w:rsidR="00617A73">
        <w:rPr>
          <w:rFonts w:ascii="Times New Roman" w:eastAsia="Times New Roman" w:hAnsi="Times New Roman" w:cs="Times New Roman"/>
          <w:color w:val="000000"/>
        </w:rPr>
        <w:t>;</w:t>
      </w:r>
      <w:r w:rsidR="00617A73" w:rsidRPr="00A22C43">
        <w:rPr>
          <w:rFonts w:ascii="Times New Roman" w:eastAsia="Times New Roman" w:hAnsi="Times New Roman" w:cs="Times New Roman"/>
          <w:color w:val="000000"/>
        </w:rPr>
        <w:t xml:space="preserve"> </w:t>
      </w:r>
      <w:r w:rsidR="0033199E" w:rsidRPr="00A22C43">
        <w:rPr>
          <w:rFonts w:ascii="Times New Roman" w:eastAsia="Times New Roman" w:hAnsi="Times New Roman" w:cs="Times New Roman"/>
          <w:color w:val="000000"/>
        </w:rPr>
        <w:t xml:space="preserve">How did you feel at the start of the negotiation? (1 = </w:t>
      </w:r>
      <w:r w:rsidR="0033199E" w:rsidRPr="00A22C43">
        <w:rPr>
          <w:rFonts w:ascii="Times New Roman" w:eastAsia="Times New Roman" w:hAnsi="Times New Roman" w:cs="Times New Roman"/>
          <w:i/>
          <w:color w:val="000000"/>
        </w:rPr>
        <w:t>Very uncomfortable</w:t>
      </w:r>
      <w:r w:rsidR="0033199E" w:rsidRPr="00A22C43">
        <w:rPr>
          <w:rFonts w:ascii="Times New Roman" w:eastAsia="Times New Roman" w:hAnsi="Times New Roman" w:cs="Times New Roman"/>
          <w:color w:val="000000"/>
        </w:rPr>
        <w:t xml:space="preserve">; 7 = </w:t>
      </w:r>
      <w:r w:rsidR="0033199E" w:rsidRPr="00A22C43">
        <w:rPr>
          <w:rFonts w:ascii="Times New Roman" w:eastAsia="Times New Roman" w:hAnsi="Times New Roman" w:cs="Times New Roman"/>
          <w:i/>
          <w:color w:val="000000"/>
        </w:rPr>
        <w:t>Very comfortable</w:t>
      </w:r>
      <w:r w:rsidR="0033199E" w:rsidRPr="00A22C43">
        <w:rPr>
          <w:rFonts w:ascii="Times New Roman" w:eastAsia="Times New Roman" w:hAnsi="Times New Roman" w:cs="Times New Roman"/>
          <w:color w:val="000000"/>
        </w:rPr>
        <w:t xml:space="preserve">); How much would you want to negotiate again with your partner? (1 = </w:t>
      </w:r>
      <w:r w:rsidR="0033199E" w:rsidRPr="00A22C43">
        <w:rPr>
          <w:rFonts w:ascii="Times New Roman" w:eastAsia="Times New Roman" w:hAnsi="Times New Roman" w:cs="Times New Roman"/>
          <w:i/>
          <w:color w:val="000000"/>
        </w:rPr>
        <w:t>Not at all</w:t>
      </w:r>
      <w:r w:rsidR="0033199E" w:rsidRPr="00A22C43">
        <w:rPr>
          <w:rFonts w:ascii="Times New Roman" w:eastAsia="Times New Roman" w:hAnsi="Times New Roman" w:cs="Times New Roman"/>
          <w:color w:val="000000"/>
        </w:rPr>
        <w:t xml:space="preserve">; 7 = </w:t>
      </w:r>
      <w:r w:rsidR="0033199E" w:rsidRPr="00A22C43">
        <w:rPr>
          <w:rFonts w:ascii="Times New Roman" w:eastAsia="Times New Roman" w:hAnsi="Times New Roman" w:cs="Times New Roman"/>
          <w:i/>
          <w:color w:val="000000"/>
        </w:rPr>
        <w:t>Extremely</w:t>
      </w:r>
      <w:r w:rsidR="0033199E" w:rsidRPr="00A22C43">
        <w:rPr>
          <w:rFonts w:ascii="Times New Roman" w:eastAsia="Times New Roman" w:hAnsi="Times New Roman" w:cs="Times New Roman"/>
          <w:color w:val="000000"/>
        </w:rPr>
        <w:t>).</w:t>
      </w:r>
    </w:p>
    <w:p w14:paraId="7FCD2C12" w14:textId="016F31BE" w:rsidR="00707B11" w:rsidRPr="00A22C43" w:rsidRDefault="00461021" w:rsidP="00A22C43">
      <w:pPr>
        <w:spacing w:line="480" w:lineRule="auto"/>
        <w:ind w:firstLine="720"/>
        <w:rPr>
          <w:rFonts w:ascii="Times New Roman" w:eastAsia="Times New Roman" w:hAnsi="Times New Roman" w:cs="Times New Roman"/>
          <w:color w:val="000000"/>
        </w:rPr>
      </w:pPr>
      <w:r w:rsidRPr="00A86E29">
        <w:rPr>
          <w:rFonts w:ascii="Times New Roman" w:eastAsia="Times New Roman" w:hAnsi="Times New Roman" w:cs="Times New Roman"/>
          <w:i/>
          <w:color w:val="000000"/>
        </w:rPr>
        <w:t xml:space="preserve">Method </w:t>
      </w:r>
      <w:r>
        <w:rPr>
          <w:rFonts w:ascii="Times New Roman" w:eastAsia="Times New Roman" w:hAnsi="Times New Roman" w:cs="Times New Roman"/>
          <w:i/>
          <w:color w:val="000000"/>
        </w:rPr>
        <w:t>3</w:t>
      </w:r>
      <w:r w:rsidRPr="00A86E29">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t>
      </w:r>
      <w:r w:rsidR="003F06F5">
        <w:rPr>
          <w:rFonts w:ascii="Times New Roman" w:eastAsia="Times New Roman" w:hAnsi="Times New Roman" w:cs="Times New Roman"/>
          <w:i/>
          <w:color w:val="000000"/>
        </w:rPr>
        <w:t>Observers’ ratings of initial nonverbal cooperation</w:t>
      </w:r>
      <w:r>
        <w:rPr>
          <w:rFonts w:ascii="Times New Roman" w:eastAsia="Times New Roman" w:hAnsi="Times New Roman" w:cs="Times New Roman"/>
          <w:color w:val="000000"/>
        </w:rPr>
        <w:t xml:space="preserve">. </w:t>
      </w:r>
      <w:r w:rsidR="00C930C6" w:rsidRPr="00A22C43">
        <w:rPr>
          <w:rFonts w:ascii="Times New Roman" w:eastAsia="Times New Roman" w:hAnsi="Times New Roman" w:cs="Times New Roman"/>
          <w:color w:val="000000"/>
        </w:rPr>
        <w:t>Fifty</w:t>
      </w:r>
      <w:r w:rsidR="00707B11" w:rsidRPr="00A22C43">
        <w:rPr>
          <w:rFonts w:ascii="Times New Roman" w:eastAsia="Times New Roman" w:hAnsi="Times New Roman" w:cs="Times New Roman"/>
          <w:color w:val="000000"/>
        </w:rPr>
        <w:t xml:space="preserve"> independent online observers from Amazon Mechanical Turk (</w:t>
      </w:r>
      <w:r w:rsidR="00C930C6" w:rsidRPr="00A22C43">
        <w:rPr>
          <w:rFonts w:ascii="Times New Roman" w:eastAsia="Times New Roman" w:hAnsi="Times New Roman" w:cs="Times New Roman"/>
          <w:i/>
          <w:color w:val="000000"/>
        </w:rPr>
        <w:t>M</w:t>
      </w:r>
      <w:r w:rsidR="00C930C6" w:rsidRPr="00A22C43">
        <w:rPr>
          <w:rFonts w:ascii="Times New Roman" w:eastAsia="Times New Roman" w:hAnsi="Times New Roman" w:cs="Times New Roman"/>
          <w:i/>
          <w:color w:val="000000"/>
          <w:vertAlign w:val="subscript"/>
        </w:rPr>
        <w:t xml:space="preserve">age </w:t>
      </w:r>
      <w:r w:rsidR="00C930C6" w:rsidRPr="00A22C43">
        <w:rPr>
          <w:rFonts w:ascii="Times New Roman" w:eastAsia="Times New Roman" w:hAnsi="Times New Roman" w:cs="Times New Roman"/>
          <w:color w:val="000000"/>
        </w:rPr>
        <w:t xml:space="preserve">= 37.0, </w:t>
      </w:r>
      <w:r w:rsidR="00C930C6" w:rsidRPr="00A22C43">
        <w:rPr>
          <w:rFonts w:ascii="Times New Roman" w:eastAsia="Times New Roman" w:hAnsi="Times New Roman" w:cs="Times New Roman"/>
          <w:i/>
          <w:color w:val="000000"/>
        </w:rPr>
        <w:t xml:space="preserve">SD </w:t>
      </w:r>
      <w:r w:rsidR="00C930C6" w:rsidRPr="00A22C43">
        <w:rPr>
          <w:rFonts w:ascii="Times New Roman" w:eastAsia="Times New Roman" w:hAnsi="Times New Roman" w:cs="Times New Roman"/>
          <w:color w:val="000000"/>
        </w:rPr>
        <w:t>= 12.0, 23 males</w:t>
      </w:r>
      <w:r w:rsidR="00707B11" w:rsidRPr="00A22C43">
        <w:rPr>
          <w:rFonts w:ascii="Times New Roman" w:eastAsia="Times New Roman" w:hAnsi="Times New Roman" w:cs="Times New Roman"/>
          <w:color w:val="000000"/>
        </w:rPr>
        <w:t xml:space="preserve">) watched </w:t>
      </w:r>
      <w:r w:rsidR="001639F2">
        <w:rPr>
          <w:rFonts w:ascii="Times New Roman" w:eastAsia="Times New Roman" w:hAnsi="Times New Roman" w:cs="Times New Roman"/>
          <w:color w:val="000000"/>
        </w:rPr>
        <w:t>five</w:t>
      </w:r>
      <w:r w:rsidR="00707B11" w:rsidRPr="00A22C43">
        <w:rPr>
          <w:rFonts w:ascii="Times New Roman" w:eastAsia="Times New Roman" w:hAnsi="Times New Roman" w:cs="Times New Roman"/>
          <w:color w:val="000000"/>
        </w:rPr>
        <w:t xml:space="preserve">-second silent videos of all </w:t>
      </w:r>
      <w:r w:rsidR="001639F2">
        <w:rPr>
          <w:rFonts w:ascii="Times New Roman" w:eastAsia="Times New Roman" w:hAnsi="Times New Roman" w:cs="Times New Roman"/>
          <w:color w:val="000000"/>
        </w:rPr>
        <w:t xml:space="preserve">60 </w:t>
      </w:r>
      <w:r w:rsidR="00707B11" w:rsidRPr="00A22C43">
        <w:rPr>
          <w:rFonts w:ascii="Times New Roman" w:eastAsia="Times New Roman" w:hAnsi="Times New Roman" w:cs="Times New Roman"/>
          <w:color w:val="000000"/>
        </w:rPr>
        <w:t>negotiations</w:t>
      </w:r>
      <w:r w:rsidR="00C930C6" w:rsidRPr="00A22C43">
        <w:rPr>
          <w:rFonts w:ascii="Times New Roman" w:eastAsia="Times New Roman" w:hAnsi="Times New Roman" w:cs="Times New Roman"/>
          <w:color w:val="000000"/>
        </w:rPr>
        <w:t xml:space="preserve"> in exchange for $0.50. After each video, they rated “how cooperative were the negotiators?”</w:t>
      </w:r>
      <w:r w:rsidR="00B262AB" w:rsidRPr="00A22C43">
        <w:rPr>
          <w:rFonts w:ascii="Times New Roman" w:eastAsia="Times New Roman" w:hAnsi="Times New Roman" w:cs="Times New Roman"/>
          <w:color w:val="000000"/>
        </w:rPr>
        <w:t xml:space="preserve"> on a scale from 0</w:t>
      </w:r>
      <w:r w:rsidR="00C930C6" w:rsidRPr="00A22C43">
        <w:rPr>
          <w:rFonts w:ascii="Times New Roman" w:eastAsia="Times New Roman" w:hAnsi="Times New Roman" w:cs="Times New Roman"/>
          <w:color w:val="000000"/>
        </w:rPr>
        <w:t xml:space="preserve"> (Not at all cooperative) </w:t>
      </w:r>
      <w:r w:rsidR="00B262AB" w:rsidRPr="00A22C43">
        <w:rPr>
          <w:rFonts w:ascii="Times New Roman" w:eastAsia="Times New Roman" w:hAnsi="Times New Roman" w:cs="Times New Roman"/>
          <w:color w:val="000000"/>
        </w:rPr>
        <w:t xml:space="preserve">to </w:t>
      </w:r>
      <w:r w:rsidR="00C930C6" w:rsidRPr="00A22C43">
        <w:rPr>
          <w:rFonts w:ascii="Times New Roman" w:eastAsia="Times New Roman" w:hAnsi="Times New Roman" w:cs="Times New Roman"/>
          <w:color w:val="000000"/>
        </w:rPr>
        <w:t>1</w:t>
      </w:r>
      <w:r w:rsidR="00B262AB" w:rsidRPr="00A22C43">
        <w:rPr>
          <w:rFonts w:ascii="Times New Roman" w:eastAsia="Times New Roman" w:hAnsi="Times New Roman" w:cs="Times New Roman"/>
          <w:color w:val="000000"/>
        </w:rPr>
        <w:t>0</w:t>
      </w:r>
      <w:r w:rsidR="00C930C6" w:rsidRPr="00A22C43">
        <w:rPr>
          <w:rFonts w:ascii="Times New Roman" w:eastAsia="Times New Roman" w:hAnsi="Times New Roman" w:cs="Times New Roman"/>
          <w:color w:val="000000"/>
        </w:rPr>
        <w:t xml:space="preserve"> (Very cooperative)</w:t>
      </w:r>
      <w:r w:rsidR="00707B11" w:rsidRPr="00A22C43">
        <w:rPr>
          <w:rFonts w:ascii="Times New Roman" w:eastAsia="Times New Roman" w:hAnsi="Times New Roman" w:cs="Times New Roman"/>
          <w:color w:val="000000"/>
        </w:rPr>
        <w:t>. These videos did not contain the handshake. Instead, we clipped the five seconds immediately following the pairs’ handshake</w:t>
      </w:r>
      <w:r w:rsidR="00422787" w:rsidRPr="00A22C43">
        <w:rPr>
          <w:rFonts w:ascii="Times New Roman" w:eastAsia="Times New Roman" w:hAnsi="Times New Roman" w:cs="Times New Roman"/>
          <w:color w:val="000000"/>
        </w:rPr>
        <w:t xml:space="preserve"> (once </w:t>
      </w:r>
      <w:r w:rsidR="00D43026" w:rsidRPr="00A22C43">
        <w:rPr>
          <w:rFonts w:ascii="Times New Roman" w:eastAsia="Times New Roman" w:hAnsi="Times New Roman" w:cs="Times New Roman"/>
          <w:color w:val="000000"/>
        </w:rPr>
        <w:t>they were seated at the table</w:t>
      </w:r>
      <w:r w:rsidR="00422787" w:rsidRPr="00A22C43">
        <w:rPr>
          <w:rFonts w:ascii="Times New Roman" w:eastAsia="Times New Roman" w:hAnsi="Times New Roman" w:cs="Times New Roman"/>
          <w:color w:val="000000"/>
        </w:rPr>
        <w:t>)</w:t>
      </w:r>
      <w:r w:rsidR="00C930C6" w:rsidRPr="00A22C43">
        <w:rPr>
          <w:rFonts w:ascii="Times New Roman" w:eastAsia="Times New Roman" w:hAnsi="Times New Roman" w:cs="Times New Roman"/>
          <w:color w:val="000000"/>
        </w:rPr>
        <w:t>. We yo</w:t>
      </w:r>
      <w:r w:rsidR="00743F3D" w:rsidRPr="00A22C43">
        <w:rPr>
          <w:rFonts w:ascii="Times New Roman" w:eastAsia="Times New Roman" w:hAnsi="Times New Roman" w:cs="Times New Roman"/>
          <w:color w:val="000000"/>
        </w:rPr>
        <w:t>ked the pairs who shook hands with those who did not, thereby creating videos of exact</w:t>
      </w:r>
      <w:r w:rsidR="0019461C">
        <w:rPr>
          <w:rFonts w:ascii="Times New Roman" w:eastAsia="Times New Roman" w:hAnsi="Times New Roman" w:cs="Times New Roman"/>
          <w:color w:val="000000"/>
        </w:rPr>
        <w:t>ly the</w:t>
      </w:r>
      <w:r w:rsidR="00743F3D" w:rsidRPr="00A22C43">
        <w:rPr>
          <w:rFonts w:ascii="Times New Roman" w:eastAsia="Times New Roman" w:hAnsi="Times New Roman" w:cs="Times New Roman"/>
          <w:color w:val="000000"/>
        </w:rPr>
        <w:t xml:space="preserve"> same time frame across conditions. </w:t>
      </w:r>
    </w:p>
    <w:p w14:paraId="0059FEA0" w14:textId="77198F8A" w:rsidR="0089332C" w:rsidRPr="00A22C43" w:rsidRDefault="001D5795" w:rsidP="00A22C43">
      <w:pPr>
        <w:spacing w:line="480" w:lineRule="auto"/>
        <w:rPr>
          <w:rFonts w:ascii="Times New Roman" w:eastAsia="Times New Roman" w:hAnsi="Times New Roman" w:cs="Times New Roman"/>
          <w:b/>
          <w:color w:val="000000"/>
        </w:rPr>
      </w:pPr>
      <w:r w:rsidRPr="00A22C43">
        <w:rPr>
          <w:rFonts w:ascii="Times New Roman" w:eastAsia="Times New Roman" w:hAnsi="Times New Roman" w:cs="Times New Roman"/>
          <w:b/>
          <w:color w:val="000000"/>
        </w:rPr>
        <w:t>Results</w:t>
      </w:r>
    </w:p>
    <w:p w14:paraId="1789EC09" w14:textId="0FA02969" w:rsidR="0089332C" w:rsidRDefault="0089332C" w:rsidP="00A22C43">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color w:val="000000"/>
        </w:rPr>
        <w:lastRenderedPageBreak/>
        <w:tab/>
      </w:r>
      <w:r w:rsidR="00764AF3" w:rsidRPr="00A22C43">
        <w:rPr>
          <w:rFonts w:ascii="Times New Roman" w:eastAsia="Times New Roman" w:hAnsi="Times New Roman" w:cs="Times New Roman"/>
          <w:b/>
          <w:color w:val="000000"/>
        </w:rPr>
        <w:t xml:space="preserve">Negotiation </w:t>
      </w:r>
      <w:r w:rsidR="00273C90">
        <w:rPr>
          <w:rFonts w:ascii="Times New Roman" w:eastAsia="Times New Roman" w:hAnsi="Times New Roman" w:cs="Times New Roman"/>
          <w:b/>
          <w:color w:val="000000"/>
        </w:rPr>
        <w:t>o</w:t>
      </w:r>
      <w:r w:rsidR="00764AF3" w:rsidRPr="00A22C43">
        <w:rPr>
          <w:rFonts w:ascii="Times New Roman" w:eastAsia="Times New Roman" w:hAnsi="Times New Roman" w:cs="Times New Roman"/>
          <w:b/>
          <w:color w:val="000000"/>
        </w:rPr>
        <w:t>utcomes.</w:t>
      </w:r>
      <w:r w:rsidR="00764AF3" w:rsidRPr="00A22C43">
        <w:rPr>
          <w:rFonts w:ascii="Times New Roman" w:eastAsia="Times New Roman" w:hAnsi="Times New Roman" w:cs="Times New Roman"/>
          <w:color w:val="000000"/>
        </w:rPr>
        <w:t xml:space="preserve"> </w:t>
      </w:r>
      <w:r w:rsidR="00461021">
        <w:rPr>
          <w:rFonts w:ascii="Times New Roman" w:eastAsia="Times New Roman" w:hAnsi="Times New Roman" w:cs="Times New Roman"/>
          <w:color w:val="000000"/>
        </w:rPr>
        <w:t>W</w:t>
      </w:r>
      <w:r w:rsidR="00912BF5">
        <w:rPr>
          <w:rFonts w:ascii="Times New Roman" w:eastAsia="Times New Roman" w:hAnsi="Times New Roman" w:cs="Times New Roman"/>
          <w:color w:val="000000"/>
        </w:rPr>
        <w:t xml:space="preserve">e conducted a </w:t>
      </w:r>
      <w:r w:rsidRPr="00A22C43">
        <w:rPr>
          <w:rFonts w:ascii="Times New Roman" w:eastAsia="Times New Roman" w:hAnsi="Times New Roman" w:cs="Times New Roman"/>
          <w:color w:val="000000"/>
        </w:rPr>
        <w:t xml:space="preserve">2 (handshake: present vs. absent) between-pair </w:t>
      </w:r>
      <w:r w:rsidR="000C4468">
        <w:rPr>
          <w:rFonts w:ascii="Times New Roman" w:eastAsia="Times New Roman" w:hAnsi="Times New Roman" w:cs="Times New Roman"/>
          <w:color w:val="000000"/>
        </w:rPr>
        <w:t>×</w:t>
      </w:r>
      <w:r w:rsidR="000C4468" w:rsidRPr="00A22C43">
        <w:rPr>
          <w:rFonts w:ascii="Times New Roman" w:eastAsia="Times New Roman" w:hAnsi="Times New Roman" w:cs="Times New Roman"/>
          <w:color w:val="000000"/>
        </w:rPr>
        <w:t xml:space="preserve"> </w:t>
      </w:r>
      <w:r w:rsidR="000C4468">
        <w:rPr>
          <w:rFonts w:ascii="Times New Roman" w:eastAsia="Times New Roman" w:hAnsi="Times New Roman" w:cs="Times New Roman"/>
          <w:color w:val="000000"/>
        </w:rPr>
        <w:t>2 (role: b</w:t>
      </w:r>
      <w:r w:rsidR="000C4468" w:rsidRPr="00A22C43">
        <w:rPr>
          <w:rFonts w:ascii="Times New Roman" w:eastAsia="Times New Roman" w:hAnsi="Times New Roman" w:cs="Times New Roman"/>
          <w:color w:val="000000"/>
        </w:rPr>
        <w:t xml:space="preserve">oss vs. </w:t>
      </w:r>
      <w:r w:rsidR="000C4468">
        <w:rPr>
          <w:rFonts w:ascii="Times New Roman" w:eastAsia="Times New Roman" w:hAnsi="Times New Roman" w:cs="Times New Roman"/>
          <w:color w:val="000000"/>
        </w:rPr>
        <w:t>c</w:t>
      </w:r>
      <w:r w:rsidR="000C4468" w:rsidRPr="00A22C43">
        <w:rPr>
          <w:rFonts w:ascii="Times New Roman" w:eastAsia="Times New Roman" w:hAnsi="Times New Roman" w:cs="Times New Roman"/>
          <w:color w:val="000000"/>
        </w:rPr>
        <w:t xml:space="preserve">andidate) within-pair </w:t>
      </w:r>
      <w:r w:rsidR="0019461C">
        <w:rPr>
          <w:rFonts w:ascii="Times New Roman" w:eastAsia="Times New Roman" w:hAnsi="Times New Roman" w:cs="Times New Roman"/>
          <w:color w:val="000000"/>
        </w:rPr>
        <w:t xml:space="preserve">mixed-model </w:t>
      </w:r>
      <w:r w:rsidRPr="00A22C43">
        <w:rPr>
          <w:rFonts w:ascii="Times New Roman" w:eastAsia="Times New Roman" w:hAnsi="Times New Roman" w:cs="Times New Roman"/>
          <w:color w:val="000000"/>
        </w:rPr>
        <w:t>ANOVA on the pairs’ point outcomes</w:t>
      </w:r>
      <w:r w:rsidR="0071688F" w:rsidRPr="00A22C43">
        <w:rPr>
          <w:rFonts w:ascii="Times New Roman" w:eastAsia="Times New Roman" w:hAnsi="Times New Roman" w:cs="Times New Roman"/>
          <w:color w:val="000000"/>
        </w:rPr>
        <w:t>.</w:t>
      </w:r>
      <w:r w:rsidR="005A38C4">
        <w:rPr>
          <w:rStyle w:val="FootnoteReference"/>
          <w:rFonts w:ascii="Times New Roman" w:eastAsia="Times New Roman" w:hAnsi="Times New Roman" w:cs="Times New Roman"/>
          <w:color w:val="000000"/>
        </w:rPr>
        <w:footnoteReference w:id="9"/>
      </w:r>
      <w:r w:rsidR="0071688F" w:rsidRPr="00A22C43">
        <w:rPr>
          <w:rFonts w:ascii="Times New Roman" w:eastAsia="Times New Roman" w:hAnsi="Times New Roman" w:cs="Times New Roman"/>
          <w:color w:val="000000"/>
        </w:rPr>
        <w:t xml:space="preserve"> </w:t>
      </w:r>
      <w:r w:rsidR="00764AF3" w:rsidRPr="00A22C43">
        <w:rPr>
          <w:rFonts w:ascii="Times New Roman" w:eastAsia="Times New Roman" w:hAnsi="Times New Roman" w:cs="Times New Roman"/>
          <w:color w:val="000000"/>
        </w:rPr>
        <w:t>As predicted, p</w:t>
      </w:r>
      <w:r w:rsidRPr="00A22C43">
        <w:rPr>
          <w:rFonts w:ascii="Times New Roman" w:eastAsia="Times New Roman" w:hAnsi="Times New Roman" w:cs="Times New Roman"/>
          <w:color w:val="000000"/>
        </w:rPr>
        <w:t xml:space="preserve">airs who shook hands achieved higher joint outcomes </w:t>
      </w:r>
      <w:r w:rsidR="0058329A">
        <w:rPr>
          <w:rFonts w:ascii="Times New Roman" w:eastAsia="Times New Roman" w:hAnsi="Times New Roman" w:cs="Times New Roman"/>
          <w:color w:val="000000"/>
        </w:rPr>
        <w:t>(</w:t>
      </w:r>
      <w:r w:rsidR="0058329A" w:rsidRPr="0058329A">
        <w:rPr>
          <w:rFonts w:ascii="Times New Roman" w:eastAsia="Times New Roman" w:hAnsi="Times New Roman" w:cs="Times New Roman"/>
          <w:i/>
          <w:color w:val="000000"/>
        </w:rPr>
        <w:t>M</w:t>
      </w:r>
      <w:r w:rsidR="0058329A">
        <w:rPr>
          <w:rFonts w:ascii="Times New Roman" w:eastAsia="Times New Roman" w:hAnsi="Times New Roman" w:cs="Times New Roman"/>
          <w:color w:val="000000"/>
        </w:rPr>
        <w:t xml:space="preserve"> = 84.23, </w:t>
      </w:r>
      <w:r w:rsidR="0058329A" w:rsidRPr="0058329A">
        <w:rPr>
          <w:rFonts w:ascii="Times New Roman" w:eastAsia="Times New Roman" w:hAnsi="Times New Roman" w:cs="Times New Roman"/>
          <w:i/>
          <w:color w:val="000000"/>
        </w:rPr>
        <w:t>SD</w:t>
      </w:r>
      <w:r w:rsidR="0058329A">
        <w:rPr>
          <w:rFonts w:ascii="Times New Roman" w:eastAsia="Times New Roman" w:hAnsi="Times New Roman" w:cs="Times New Roman"/>
          <w:color w:val="000000"/>
        </w:rPr>
        <w:t xml:space="preserve"> = 2.46) </w:t>
      </w:r>
      <w:r w:rsidRPr="00A22C43">
        <w:rPr>
          <w:rFonts w:ascii="Times New Roman" w:eastAsia="Times New Roman" w:hAnsi="Times New Roman" w:cs="Times New Roman"/>
          <w:color w:val="000000"/>
        </w:rPr>
        <w:t>than pairs who did not shake hands</w:t>
      </w:r>
      <w:r w:rsidR="0058329A">
        <w:rPr>
          <w:rFonts w:ascii="Times New Roman" w:eastAsia="Times New Roman" w:hAnsi="Times New Roman" w:cs="Times New Roman"/>
          <w:color w:val="000000"/>
        </w:rPr>
        <w:t xml:space="preserve"> (</w:t>
      </w:r>
      <w:r w:rsidR="0058329A" w:rsidRPr="0058329A">
        <w:rPr>
          <w:rFonts w:ascii="Times New Roman" w:eastAsia="Times New Roman" w:hAnsi="Times New Roman" w:cs="Times New Roman"/>
          <w:i/>
          <w:color w:val="000000"/>
        </w:rPr>
        <w:t>M</w:t>
      </w:r>
      <w:r w:rsidR="0058329A">
        <w:rPr>
          <w:rFonts w:ascii="Times New Roman" w:eastAsia="Times New Roman" w:hAnsi="Times New Roman" w:cs="Times New Roman"/>
          <w:color w:val="000000"/>
        </w:rPr>
        <w:t xml:space="preserve"> = 82.03, </w:t>
      </w:r>
      <w:r w:rsidR="0058329A" w:rsidRPr="0058329A">
        <w:rPr>
          <w:rFonts w:ascii="Times New Roman" w:eastAsia="Times New Roman" w:hAnsi="Times New Roman" w:cs="Times New Roman"/>
          <w:i/>
          <w:color w:val="000000"/>
        </w:rPr>
        <w:t>SD</w:t>
      </w:r>
      <w:r w:rsidR="0058329A">
        <w:rPr>
          <w:rFonts w:ascii="Times New Roman" w:eastAsia="Times New Roman" w:hAnsi="Times New Roman" w:cs="Times New Roman"/>
          <w:color w:val="000000"/>
        </w:rPr>
        <w:t xml:space="preserve"> = 4.01)</w:t>
      </w:r>
      <w:r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i/>
          <w:color w:val="000000"/>
        </w:rPr>
        <w:t>F</w:t>
      </w:r>
      <w:r w:rsidRPr="00A22C43">
        <w:rPr>
          <w:rFonts w:ascii="Times New Roman" w:eastAsia="Times New Roman" w:hAnsi="Times New Roman" w:cs="Times New Roman"/>
          <w:color w:val="000000"/>
        </w:rPr>
        <w:t>(1,</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58)</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6.67, </w:t>
      </w:r>
      <w:r w:rsidRPr="00A22C43">
        <w:rPr>
          <w:rFonts w:ascii="Times New Roman" w:eastAsia="Times New Roman" w:hAnsi="Times New Roman" w:cs="Times New Roman"/>
          <w:i/>
          <w:color w:val="000000"/>
        </w:rPr>
        <w:t>p</w:t>
      </w:r>
      <w:r w:rsidR="00764AF3"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.01, </w:t>
      </w:r>
      <w:r w:rsidRPr="00A22C43">
        <w:rPr>
          <w:rFonts w:ascii="Times New Roman" w:eastAsia="Times New Roman" w:hAnsi="Times New Roman" w:cs="Times New Roman"/>
          <w:i/>
          <w:color w:val="000000"/>
        </w:rPr>
        <w:t>η</w:t>
      </w:r>
      <w:r w:rsidRPr="00A22C43">
        <w:rPr>
          <w:rFonts w:ascii="Times New Roman" w:eastAsia="Times New Roman" w:hAnsi="Times New Roman" w:cs="Times New Roman"/>
          <w:i/>
          <w:color w:val="000000"/>
          <w:vertAlign w:val="subscript"/>
        </w:rPr>
        <w:t>p</w:t>
      </w:r>
      <w:r w:rsidRPr="00A22C43">
        <w:rPr>
          <w:rFonts w:ascii="Times New Roman" w:eastAsia="Times New Roman" w:hAnsi="Times New Roman" w:cs="Times New Roman"/>
          <w:color w:val="000000"/>
          <w:vertAlign w:val="superscript"/>
        </w:rPr>
        <w:t>2</w:t>
      </w:r>
      <w:r w:rsidR="00764AF3" w:rsidRPr="00A22C43">
        <w:rPr>
          <w:rFonts w:ascii="Times New Roman" w:eastAsia="Times New Roman" w:hAnsi="Times New Roman" w:cs="Times New Roman"/>
          <w:color w:val="000000"/>
          <w:vertAlign w:val="superscript"/>
        </w:rPr>
        <w:t xml:space="preserve"> </w:t>
      </w:r>
      <w:r w:rsidR="00764AF3" w:rsidRPr="00A22C43">
        <w:rPr>
          <w:rFonts w:ascii="Times New Roman" w:eastAsia="Times New Roman" w:hAnsi="Times New Roman" w:cs="Times New Roman"/>
          <w:color w:val="000000"/>
        </w:rPr>
        <w:t>= 0.10</w:t>
      </w:r>
      <w:r w:rsidR="00461021">
        <w:rPr>
          <w:rFonts w:ascii="Times New Roman" w:eastAsia="Times New Roman" w:hAnsi="Times New Roman" w:cs="Times New Roman"/>
          <w:color w:val="000000"/>
        </w:rPr>
        <w:t xml:space="preserve"> (see Figure 1)</w:t>
      </w:r>
      <w:r w:rsidRPr="00A22C43">
        <w:rPr>
          <w:rFonts w:ascii="Times New Roman" w:eastAsia="Times New Roman" w:hAnsi="Times New Roman" w:cs="Times New Roman"/>
          <w:color w:val="000000"/>
        </w:rPr>
        <w:t>.</w:t>
      </w:r>
      <w:r w:rsidRPr="00A22C43">
        <w:rPr>
          <w:rFonts w:ascii="Times New Roman" w:hAnsi="Times New Roman" w:cs="Times New Roman"/>
        </w:rPr>
        <w:t xml:space="preserve"> Bosses achieved more points </w:t>
      </w:r>
      <w:r w:rsidR="00DF12BC">
        <w:rPr>
          <w:rFonts w:ascii="Times New Roman" w:hAnsi="Times New Roman" w:cs="Times New Roman"/>
        </w:rPr>
        <w:t>(</w:t>
      </w:r>
      <w:r w:rsidR="00DF12BC" w:rsidRPr="0058329A">
        <w:rPr>
          <w:rFonts w:ascii="Times New Roman" w:hAnsi="Times New Roman" w:cs="Times New Roman"/>
          <w:i/>
        </w:rPr>
        <w:t>M</w:t>
      </w:r>
      <w:r w:rsidR="00DF12BC">
        <w:rPr>
          <w:rFonts w:ascii="Times New Roman" w:hAnsi="Times New Roman" w:cs="Times New Roman"/>
        </w:rPr>
        <w:t xml:space="preserve"> = 43.23, </w:t>
      </w:r>
      <w:r w:rsidR="00DF12BC" w:rsidRPr="0058329A">
        <w:rPr>
          <w:rFonts w:ascii="Times New Roman" w:hAnsi="Times New Roman" w:cs="Times New Roman"/>
          <w:i/>
        </w:rPr>
        <w:t>SD</w:t>
      </w:r>
      <w:r w:rsidR="00DF12BC">
        <w:rPr>
          <w:rFonts w:ascii="Times New Roman" w:hAnsi="Times New Roman" w:cs="Times New Roman"/>
        </w:rPr>
        <w:t xml:space="preserve"> = 2.68) </w:t>
      </w:r>
      <w:r w:rsidRPr="00A22C43">
        <w:rPr>
          <w:rFonts w:ascii="Times New Roman" w:hAnsi="Times New Roman" w:cs="Times New Roman"/>
        </w:rPr>
        <w:t>than candidates</w:t>
      </w:r>
      <w:r w:rsidR="00DF12BC">
        <w:rPr>
          <w:rFonts w:ascii="Times New Roman" w:hAnsi="Times New Roman" w:cs="Times New Roman"/>
        </w:rPr>
        <w:t xml:space="preserve"> (</w:t>
      </w:r>
      <w:r w:rsidR="00DF12BC" w:rsidRPr="0058329A">
        <w:rPr>
          <w:rFonts w:ascii="Times New Roman" w:hAnsi="Times New Roman" w:cs="Times New Roman"/>
          <w:i/>
        </w:rPr>
        <w:t>M</w:t>
      </w:r>
      <w:r w:rsidR="00DF12BC">
        <w:rPr>
          <w:rFonts w:ascii="Times New Roman" w:hAnsi="Times New Roman" w:cs="Times New Roman"/>
        </w:rPr>
        <w:t xml:space="preserve"> = 39.93, </w:t>
      </w:r>
      <w:r w:rsidR="00DF12BC" w:rsidRPr="0058329A">
        <w:rPr>
          <w:rFonts w:ascii="Times New Roman" w:hAnsi="Times New Roman" w:cs="Times New Roman"/>
          <w:i/>
        </w:rPr>
        <w:t>SD</w:t>
      </w:r>
      <w:r w:rsidR="00DF12BC">
        <w:rPr>
          <w:rFonts w:ascii="Times New Roman" w:hAnsi="Times New Roman" w:cs="Times New Roman"/>
        </w:rPr>
        <w:t xml:space="preserve"> = 3.81)</w:t>
      </w:r>
      <w:r w:rsidRPr="00A22C43">
        <w:rPr>
          <w:rFonts w:ascii="Times New Roman" w:hAnsi="Times New Roman" w:cs="Times New Roman"/>
        </w:rPr>
        <w:t xml:space="preserve">, </w:t>
      </w:r>
      <w:r w:rsidRPr="00A22C43">
        <w:rPr>
          <w:rFonts w:ascii="Times New Roman" w:eastAsia="Times New Roman" w:hAnsi="Times New Roman" w:cs="Times New Roman"/>
          <w:i/>
          <w:color w:val="000000"/>
        </w:rPr>
        <w:t>F</w:t>
      </w:r>
      <w:r w:rsidRPr="00A22C43">
        <w:rPr>
          <w:rFonts w:ascii="Times New Roman" w:eastAsia="Times New Roman" w:hAnsi="Times New Roman" w:cs="Times New Roman"/>
          <w:color w:val="000000"/>
        </w:rPr>
        <w:t>(1,</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58)</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20.66, </w:t>
      </w:r>
      <w:r w:rsidRPr="00A22C43">
        <w:rPr>
          <w:rFonts w:ascii="Times New Roman" w:eastAsia="Times New Roman" w:hAnsi="Times New Roman" w:cs="Times New Roman"/>
          <w:i/>
          <w:color w:val="000000"/>
        </w:rPr>
        <w:t>p</w:t>
      </w:r>
      <w:r w:rsidR="00764AF3"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&lt;</w:t>
      </w:r>
      <w:r w:rsidR="00764AF3"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.01, </w:t>
      </w:r>
      <w:r w:rsidRPr="00A22C43">
        <w:rPr>
          <w:rFonts w:ascii="Times New Roman" w:eastAsia="Times New Roman" w:hAnsi="Times New Roman" w:cs="Times New Roman"/>
          <w:i/>
          <w:color w:val="000000"/>
        </w:rPr>
        <w:t>η</w:t>
      </w:r>
      <w:r w:rsidRPr="00A22C43">
        <w:rPr>
          <w:rFonts w:ascii="Times New Roman" w:eastAsia="Times New Roman" w:hAnsi="Times New Roman" w:cs="Times New Roman"/>
          <w:i/>
          <w:color w:val="000000"/>
          <w:vertAlign w:val="subscript"/>
        </w:rPr>
        <w:t>p</w:t>
      </w:r>
      <w:r w:rsidRPr="00A22C43">
        <w:rPr>
          <w:rFonts w:ascii="Times New Roman" w:eastAsia="Times New Roman" w:hAnsi="Times New Roman" w:cs="Times New Roman"/>
          <w:color w:val="000000"/>
          <w:vertAlign w:val="superscript"/>
        </w:rPr>
        <w:t>2</w:t>
      </w:r>
      <w:r w:rsidR="00764AF3" w:rsidRPr="00A22C43">
        <w:rPr>
          <w:rFonts w:ascii="Times New Roman" w:eastAsia="Times New Roman" w:hAnsi="Times New Roman" w:cs="Times New Roman"/>
          <w:color w:val="000000"/>
          <w:vertAlign w:val="superscript"/>
        </w:rPr>
        <w:t xml:space="preserve"> </w:t>
      </w:r>
      <w:r w:rsidR="00764AF3" w:rsidRPr="00A22C43">
        <w:rPr>
          <w:rFonts w:ascii="Times New Roman" w:eastAsia="Times New Roman" w:hAnsi="Times New Roman" w:cs="Times New Roman"/>
          <w:color w:val="000000"/>
        </w:rPr>
        <w:t>= 0.26, but there was no interaction</w:t>
      </w:r>
      <w:r w:rsidR="00C035F9" w:rsidRPr="00A22C43">
        <w:rPr>
          <w:rFonts w:ascii="Times New Roman" w:eastAsia="Times New Roman" w:hAnsi="Times New Roman" w:cs="Times New Roman"/>
          <w:color w:val="000000"/>
        </w:rPr>
        <w:t xml:space="preserve"> of role and handshake condition</w:t>
      </w:r>
      <w:r w:rsidRPr="00A22C43">
        <w:rPr>
          <w:rFonts w:ascii="Times New Roman" w:eastAsia="Times New Roman" w:hAnsi="Times New Roman" w:cs="Times New Roman"/>
          <w:color w:val="000000"/>
        </w:rPr>
        <w:t xml:space="preserve">, </w:t>
      </w:r>
      <w:r w:rsidR="00764AF3" w:rsidRPr="00A22C43">
        <w:rPr>
          <w:rFonts w:ascii="Times New Roman" w:eastAsia="Times New Roman" w:hAnsi="Times New Roman" w:cs="Times New Roman"/>
          <w:i/>
          <w:color w:val="000000"/>
        </w:rPr>
        <w:t>F</w:t>
      </w:r>
      <w:r w:rsidR="00764AF3" w:rsidRPr="00A22C43">
        <w:rPr>
          <w:rFonts w:ascii="Times New Roman" w:eastAsia="Times New Roman" w:hAnsi="Times New Roman" w:cs="Times New Roman"/>
          <w:color w:val="000000"/>
        </w:rPr>
        <w:t>(1, 58)</w:t>
      </w:r>
      <w:r w:rsidR="00764AF3" w:rsidRPr="00A22C43">
        <w:rPr>
          <w:rFonts w:ascii="Times New Roman" w:eastAsia="Times New Roman" w:hAnsi="Times New Roman" w:cs="Times New Roman"/>
          <w:i/>
          <w:color w:val="000000"/>
        </w:rPr>
        <w:t xml:space="preserve"> </w:t>
      </w:r>
      <w:r w:rsidR="00764AF3" w:rsidRPr="00A22C43">
        <w:rPr>
          <w:rFonts w:ascii="Times New Roman" w:eastAsia="Times New Roman" w:hAnsi="Times New Roman" w:cs="Times New Roman"/>
          <w:color w:val="000000"/>
        </w:rPr>
        <w:t>= 0.29</w:t>
      </w:r>
      <w:r w:rsidRPr="00A22C43">
        <w:rPr>
          <w:rFonts w:ascii="Times New Roman" w:eastAsia="Times New Roman" w:hAnsi="Times New Roman" w:cs="Times New Roman"/>
          <w:color w:val="000000"/>
        </w:rPr>
        <w:t>.</w:t>
      </w:r>
      <w:r w:rsidR="005A38C4">
        <w:rPr>
          <w:rFonts w:ascii="Times New Roman" w:eastAsia="Times New Roman" w:hAnsi="Times New Roman" w:cs="Times New Roman"/>
          <w:color w:val="000000"/>
        </w:rPr>
        <w:t xml:space="preserve"> </w:t>
      </w:r>
    </w:p>
    <w:p w14:paraId="50D3267D" w14:textId="40FAF64D" w:rsidR="00D734FE" w:rsidRDefault="00D734FE">
      <w:pPr>
        <w:rPr>
          <w:rFonts w:ascii="Times New Roman" w:hAnsi="Times New Roman" w:cs="Times New Roman"/>
          <w:i/>
        </w:rPr>
      </w:pPr>
    </w:p>
    <w:p w14:paraId="509CF434" w14:textId="3D892166" w:rsidR="00320833" w:rsidRPr="00A22C43" w:rsidRDefault="00320833" w:rsidP="00912BF5">
      <w:pPr>
        <w:rPr>
          <w:rFonts w:ascii="Times New Roman" w:hAnsi="Times New Roman" w:cs="Times New Roman"/>
        </w:rPr>
      </w:pPr>
      <w:r w:rsidRPr="00A22C43">
        <w:rPr>
          <w:rFonts w:ascii="Times New Roman" w:hAnsi="Times New Roman" w:cs="Times New Roman"/>
          <w:i/>
        </w:rPr>
        <w:t>Figure 1</w:t>
      </w:r>
      <w:r w:rsidRPr="00A22C43">
        <w:rPr>
          <w:rFonts w:ascii="Times New Roman" w:hAnsi="Times New Roman" w:cs="Times New Roman"/>
        </w:rPr>
        <w:t>. The effect of shaking hands o</w:t>
      </w:r>
      <w:r w:rsidR="00912BF5">
        <w:rPr>
          <w:rFonts w:ascii="Times New Roman" w:hAnsi="Times New Roman" w:cs="Times New Roman"/>
        </w:rPr>
        <w:t>r not and participants’ roles (b</w:t>
      </w:r>
      <w:r w:rsidRPr="00A22C43">
        <w:rPr>
          <w:rFonts w:ascii="Times New Roman" w:hAnsi="Times New Roman" w:cs="Times New Roman"/>
        </w:rPr>
        <w:t xml:space="preserve">oss vs. </w:t>
      </w:r>
      <w:r w:rsidR="00912BF5">
        <w:rPr>
          <w:rFonts w:ascii="Times New Roman" w:hAnsi="Times New Roman" w:cs="Times New Roman"/>
        </w:rPr>
        <w:t>c</w:t>
      </w:r>
      <w:r w:rsidRPr="00A22C43">
        <w:rPr>
          <w:rFonts w:ascii="Times New Roman" w:hAnsi="Times New Roman" w:cs="Times New Roman"/>
        </w:rPr>
        <w:t>andidate) on total points</w:t>
      </w:r>
      <w:r>
        <w:rPr>
          <w:rFonts w:ascii="Times New Roman" w:hAnsi="Times New Roman" w:cs="Times New Roman"/>
        </w:rPr>
        <w:t xml:space="preserve"> </w:t>
      </w:r>
      <w:r w:rsidRPr="00A22C43">
        <w:rPr>
          <w:rFonts w:ascii="Times New Roman" w:hAnsi="Times New Roman" w:cs="Times New Roman"/>
        </w:rPr>
        <w:t>achieved in an integrative negotiation in Study 2. Error bars represent the standard error around the mean.</w:t>
      </w:r>
    </w:p>
    <w:p w14:paraId="30515325" w14:textId="77777777" w:rsidR="00320833" w:rsidRPr="00A22C43" w:rsidRDefault="00320833" w:rsidP="00320833">
      <w:pPr>
        <w:spacing w:line="480" w:lineRule="auto"/>
        <w:rPr>
          <w:rFonts w:ascii="Times New Roman" w:hAnsi="Times New Roman" w:cs="Times New Roman"/>
        </w:rPr>
      </w:pPr>
      <w:r w:rsidRPr="00A22C43">
        <w:rPr>
          <w:rFonts w:ascii="Times New Roman" w:hAnsi="Times New Roman" w:cs="Times New Roman"/>
          <w:noProof/>
          <w:lang w:eastAsia="en-US"/>
        </w:rPr>
        <w:drawing>
          <wp:inline distT="0" distB="0" distL="0" distR="0" wp14:anchorId="3AEF8DA1" wp14:editId="0833EE0D">
            <wp:extent cx="5438775" cy="27051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170BB8" w14:textId="0AA5D457" w:rsidR="00B9448D" w:rsidRPr="00A22C43" w:rsidRDefault="00273C90" w:rsidP="00A22C4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b/>
          <w:color w:val="000000"/>
        </w:rPr>
        <w:t>Behavior d</w:t>
      </w:r>
      <w:r w:rsidR="00B9448D" w:rsidRPr="00A22C43">
        <w:rPr>
          <w:rFonts w:ascii="Times New Roman" w:eastAsia="Times New Roman" w:hAnsi="Times New Roman" w:cs="Times New Roman"/>
          <w:b/>
          <w:color w:val="000000"/>
        </w:rPr>
        <w:t xml:space="preserve">uring </w:t>
      </w:r>
      <w:r>
        <w:rPr>
          <w:rFonts w:ascii="Times New Roman" w:eastAsia="Times New Roman" w:hAnsi="Times New Roman" w:cs="Times New Roman"/>
          <w:b/>
          <w:color w:val="000000"/>
        </w:rPr>
        <w:t>n</w:t>
      </w:r>
      <w:r w:rsidR="00B9448D" w:rsidRPr="00A22C43">
        <w:rPr>
          <w:rFonts w:ascii="Times New Roman" w:eastAsia="Times New Roman" w:hAnsi="Times New Roman" w:cs="Times New Roman"/>
          <w:b/>
          <w:color w:val="000000"/>
        </w:rPr>
        <w:t>egotiations.</w:t>
      </w:r>
      <w:r w:rsidR="00B9448D" w:rsidRPr="00A22C43">
        <w:rPr>
          <w:rFonts w:ascii="Times New Roman" w:eastAsia="Times New Roman" w:hAnsi="Times New Roman" w:cs="Times New Roman"/>
          <w:color w:val="000000"/>
        </w:rPr>
        <w:t xml:space="preserve"> Descriptive statistics for video coding are shown in Table 1. </w:t>
      </w:r>
      <w:r w:rsidR="00F52EFC">
        <w:rPr>
          <w:rFonts w:ascii="Times New Roman" w:eastAsia="Times New Roman" w:hAnsi="Times New Roman" w:cs="Times New Roman"/>
          <w:color w:val="000000"/>
        </w:rPr>
        <w:t>We expected</w:t>
      </w:r>
      <w:r w:rsidR="006A5B22">
        <w:rPr>
          <w:rFonts w:ascii="Times New Roman" w:eastAsia="Times New Roman" w:hAnsi="Times New Roman" w:cs="Times New Roman"/>
          <w:color w:val="000000"/>
        </w:rPr>
        <w:t xml:space="preserve"> that pairs who shook hands would engage in more cooperative behavior, both verbal and nonverbal, than pairs who did not shake. </w:t>
      </w:r>
      <w:r w:rsidR="00446E57">
        <w:rPr>
          <w:rFonts w:ascii="Times New Roman" w:eastAsia="Times New Roman" w:hAnsi="Times New Roman" w:cs="Times New Roman"/>
          <w:color w:val="000000"/>
        </w:rPr>
        <w:t>Consistent with this prediction</w:t>
      </w:r>
      <w:r w:rsidR="00B9448D" w:rsidRPr="00A22C43">
        <w:rPr>
          <w:rFonts w:ascii="Times New Roman" w:eastAsia="Times New Roman" w:hAnsi="Times New Roman" w:cs="Times New Roman"/>
          <w:color w:val="000000"/>
        </w:rPr>
        <w:t xml:space="preserve">, pairs who </w:t>
      </w:r>
      <w:r w:rsidR="00B9448D" w:rsidRPr="00A22C43">
        <w:rPr>
          <w:rFonts w:ascii="Times New Roman" w:eastAsia="Times New Roman" w:hAnsi="Times New Roman" w:cs="Times New Roman"/>
          <w:color w:val="000000"/>
        </w:rPr>
        <w:lastRenderedPageBreak/>
        <w:t xml:space="preserve">shook hands </w:t>
      </w:r>
      <w:r w:rsidR="00B908BE">
        <w:rPr>
          <w:rFonts w:ascii="Times New Roman" w:eastAsia="Times New Roman" w:hAnsi="Times New Roman" w:cs="Times New Roman"/>
          <w:color w:val="000000"/>
        </w:rPr>
        <w:t xml:space="preserve">more openly exchanged </w:t>
      </w:r>
      <w:r w:rsidR="0019461C">
        <w:rPr>
          <w:rFonts w:ascii="Times New Roman" w:eastAsia="Times New Roman" w:hAnsi="Times New Roman" w:cs="Times New Roman"/>
          <w:color w:val="000000"/>
        </w:rPr>
        <w:t xml:space="preserve">their </w:t>
      </w:r>
      <w:r w:rsidR="004B0E95">
        <w:rPr>
          <w:rFonts w:ascii="Times New Roman" w:eastAsia="Times New Roman" w:hAnsi="Times New Roman" w:cs="Times New Roman"/>
          <w:color w:val="000000"/>
        </w:rPr>
        <w:t>interests</w:t>
      </w:r>
      <w:r w:rsidR="00B9448D" w:rsidRPr="00A22C43">
        <w:rPr>
          <w:rFonts w:ascii="Times New Roman" w:eastAsia="Times New Roman" w:hAnsi="Times New Roman" w:cs="Times New Roman"/>
          <w:color w:val="000000"/>
        </w:rPr>
        <w:t xml:space="preserve"> on the two variable-sum issues, </w:t>
      </w:r>
      <w:r w:rsidR="00B9448D" w:rsidRPr="00A22C43">
        <w:rPr>
          <w:rFonts w:ascii="Times New Roman" w:eastAsia="Times New Roman" w:hAnsi="Times New Roman" w:cs="Times New Roman"/>
          <w:i/>
          <w:color w:val="000000"/>
        </w:rPr>
        <w:t>t</w:t>
      </w:r>
      <w:r w:rsidR="00B9448D" w:rsidRPr="00A22C43">
        <w:rPr>
          <w:rFonts w:ascii="Times New Roman" w:eastAsia="Times New Roman" w:hAnsi="Times New Roman" w:cs="Times New Roman"/>
          <w:color w:val="000000"/>
        </w:rPr>
        <w:t xml:space="preserve">(58) = 3.64, </w:t>
      </w:r>
      <w:r w:rsidR="00B9448D" w:rsidRPr="00A22C43">
        <w:rPr>
          <w:rFonts w:ascii="Times New Roman" w:eastAsia="Times New Roman" w:hAnsi="Times New Roman" w:cs="Times New Roman"/>
          <w:i/>
          <w:color w:val="000000"/>
        </w:rPr>
        <w:t xml:space="preserve">p </w:t>
      </w:r>
      <w:r w:rsidR="00B9448D" w:rsidRPr="00A22C43">
        <w:rPr>
          <w:rFonts w:ascii="Times New Roman" w:eastAsia="Times New Roman" w:hAnsi="Times New Roman" w:cs="Times New Roman"/>
          <w:color w:val="000000"/>
        </w:rPr>
        <w:t xml:space="preserve">&lt; .01, </w:t>
      </w:r>
      <w:r w:rsidR="00B9448D" w:rsidRPr="00A22C43">
        <w:rPr>
          <w:rFonts w:ascii="Times New Roman" w:eastAsia="Times New Roman" w:hAnsi="Times New Roman" w:cs="Times New Roman"/>
          <w:i/>
          <w:color w:val="000000"/>
        </w:rPr>
        <w:t xml:space="preserve">d </w:t>
      </w:r>
      <w:r w:rsidR="00B9448D" w:rsidRPr="00A22C43">
        <w:rPr>
          <w:rFonts w:ascii="Times New Roman" w:eastAsia="Times New Roman" w:hAnsi="Times New Roman" w:cs="Times New Roman"/>
          <w:color w:val="000000"/>
        </w:rPr>
        <w:t>= 0.96</w:t>
      </w:r>
      <w:r w:rsidR="00185B8D">
        <w:rPr>
          <w:rFonts w:ascii="Times New Roman" w:eastAsia="Times New Roman" w:hAnsi="Times New Roman" w:cs="Times New Roman"/>
          <w:color w:val="000000"/>
        </w:rPr>
        <w:t>, our measure of verbal cooperation among pairs most relevant to the integrative goal of creating value.</w:t>
      </w:r>
      <w:r w:rsidR="00B9448D" w:rsidRPr="00A22C43">
        <w:rPr>
          <w:rFonts w:ascii="Times New Roman" w:eastAsia="Times New Roman" w:hAnsi="Times New Roman" w:cs="Times New Roman"/>
          <w:color w:val="000000"/>
        </w:rPr>
        <w:t xml:space="preserve"> Handshaking had additional</w:t>
      </w:r>
      <w:r w:rsidR="00185B8D">
        <w:rPr>
          <w:rFonts w:ascii="Times New Roman" w:eastAsia="Times New Roman" w:hAnsi="Times New Roman" w:cs="Times New Roman"/>
          <w:color w:val="000000"/>
        </w:rPr>
        <w:t xml:space="preserve"> verbal</w:t>
      </w:r>
      <w:r w:rsidR="00B9448D" w:rsidRPr="00A22C43">
        <w:rPr>
          <w:rFonts w:ascii="Times New Roman" w:eastAsia="Times New Roman" w:hAnsi="Times New Roman" w:cs="Times New Roman"/>
          <w:color w:val="000000"/>
        </w:rPr>
        <w:t xml:space="preserve"> </w:t>
      </w:r>
      <w:r w:rsidR="00C035F9" w:rsidRPr="00A22C43">
        <w:rPr>
          <w:rFonts w:ascii="Times New Roman" w:eastAsia="Times New Roman" w:hAnsi="Times New Roman" w:cs="Times New Roman"/>
          <w:color w:val="000000"/>
        </w:rPr>
        <w:t>cooperative</w:t>
      </w:r>
      <w:r w:rsidR="00B9448D" w:rsidRPr="00A22C43">
        <w:rPr>
          <w:rFonts w:ascii="Times New Roman" w:eastAsia="Times New Roman" w:hAnsi="Times New Roman" w:cs="Times New Roman"/>
          <w:color w:val="000000"/>
        </w:rPr>
        <w:t xml:space="preserve"> effects: pairs who shook hands lied less, </w:t>
      </w:r>
      <w:r w:rsidR="00B9448D" w:rsidRPr="00A22C43">
        <w:rPr>
          <w:rFonts w:ascii="Times New Roman" w:eastAsia="Times New Roman" w:hAnsi="Times New Roman" w:cs="Times New Roman"/>
          <w:i/>
          <w:color w:val="000000"/>
        </w:rPr>
        <w:t>t</w:t>
      </w:r>
      <w:r w:rsidR="00B9448D" w:rsidRPr="00A22C43">
        <w:rPr>
          <w:rFonts w:ascii="Times New Roman" w:eastAsia="Times New Roman" w:hAnsi="Times New Roman" w:cs="Times New Roman"/>
          <w:color w:val="000000"/>
        </w:rPr>
        <w:t xml:space="preserve">(58) = -2.28, </w:t>
      </w:r>
      <w:r w:rsidR="00B9448D" w:rsidRPr="00A22C43">
        <w:rPr>
          <w:rFonts w:ascii="Times New Roman" w:eastAsia="Times New Roman" w:hAnsi="Times New Roman" w:cs="Times New Roman"/>
          <w:i/>
          <w:color w:val="000000"/>
        </w:rPr>
        <w:t xml:space="preserve">p </w:t>
      </w:r>
      <w:r w:rsidR="00B9448D" w:rsidRPr="00A22C43">
        <w:rPr>
          <w:rFonts w:ascii="Times New Roman" w:eastAsia="Times New Roman" w:hAnsi="Times New Roman" w:cs="Times New Roman"/>
          <w:color w:val="000000"/>
        </w:rPr>
        <w:t xml:space="preserve">= .03, </w:t>
      </w:r>
      <w:r w:rsidR="00B9448D" w:rsidRPr="00A22C43">
        <w:rPr>
          <w:rFonts w:ascii="Times New Roman" w:eastAsia="Times New Roman" w:hAnsi="Times New Roman" w:cs="Times New Roman"/>
          <w:i/>
          <w:color w:val="000000"/>
        </w:rPr>
        <w:t xml:space="preserve">d </w:t>
      </w:r>
      <w:r w:rsidR="00B9448D" w:rsidRPr="00A22C43">
        <w:rPr>
          <w:rFonts w:ascii="Times New Roman" w:eastAsia="Times New Roman" w:hAnsi="Times New Roman" w:cs="Times New Roman"/>
          <w:color w:val="000000"/>
        </w:rPr>
        <w:t>= -0.60</w:t>
      </w:r>
      <w:r w:rsidR="002E3300">
        <w:rPr>
          <w:rFonts w:ascii="Times New Roman" w:eastAsia="Times New Roman" w:hAnsi="Times New Roman" w:cs="Times New Roman"/>
          <w:color w:val="000000"/>
        </w:rPr>
        <w:t>,</w:t>
      </w:r>
      <w:r w:rsidR="00185B8D">
        <w:rPr>
          <w:rFonts w:ascii="Times New Roman" w:eastAsia="Times New Roman" w:hAnsi="Times New Roman" w:cs="Times New Roman"/>
          <w:color w:val="000000"/>
        </w:rPr>
        <w:t xml:space="preserve"> and</w:t>
      </w:r>
      <w:r w:rsidR="00B9448D" w:rsidRPr="00A22C43">
        <w:rPr>
          <w:rFonts w:ascii="Times New Roman" w:eastAsia="Times New Roman" w:hAnsi="Times New Roman" w:cs="Times New Roman"/>
          <w:color w:val="000000"/>
        </w:rPr>
        <w:t xml:space="preserve"> were more likely to talk after reaching agreement, </w:t>
      </w:r>
      <w:r w:rsidR="00B9448D" w:rsidRPr="00A22C43">
        <w:rPr>
          <w:rFonts w:ascii="Times New Roman" w:eastAsia="Times New Roman" w:hAnsi="Times New Roman" w:cs="Times New Roman"/>
          <w:i/>
          <w:color w:val="000000"/>
        </w:rPr>
        <w:t>χ</w:t>
      </w:r>
      <w:r w:rsidR="00B9448D" w:rsidRPr="00A22C43">
        <w:rPr>
          <w:rFonts w:ascii="Times New Roman" w:eastAsia="Times New Roman" w:hAnsi="Times New Roman" w:cs="Times New Roman"/>
          <w:i/>
          <w:color w:val="000000"/>
          <w:vertAlign w:val="superscript"/>
        </w:rPr>
        <w:t>2</w:t>
      </w:r>
      <w:r w:rsidR="00B9448D" w:rsidRPr="00A22C43">
        <w:rPr>
          <w:rFonts w:ascii="Times New Roman" w:eastAsia="Times New Roman" w:hAnsi="Times New Roman" w:cs="Times New Roman"/>
          <w:color w:val="000000"/>
        </w:rPr>
        <w:t xml:space="preserve">(1, 60) = 4.04, </w:t>
      </w:r>
      <w:r w:rsidR="00B9448D" w:rsidRPr="00A22C43">
        <w:rPr>
          <w:rFonts w:ascii="Times New Roman" w:eastAsia="Times New Roman" w:hAnsi="Times New Roman" w:cs="Times New Roman"/>
          <w:i/>
          <w:color w:val="000000"/>
        </w:rPr>
        <w:t xml:space="preserve">p </w:t>
      </w:r>
      <w:r w:rsidR="00B9448D" w:rsidRPr="00A22C43">
        <w:rPr>
          <w:rFonts w:ascii="Times New Roman" w:eastAsia="Times New Roman" w:hAnsi="Times New Roman" w:cs="Times New Roman"/>
          <w:color w:val="000000"/>
        </w:rPr>
        <w:t>= .04,</w:t>
      </w:r>
      <w:r w:rsidR="00C71A70" w:rsidRPr="00A22C43">
        <w:rPr>
          <w:rFonts w:ascii="Times New Roman" w:eastAsia="Times New Roman" w:hAnsi="Times New Roman" w:cs="Times New Roman"/>
          <w:color w:val="000000"/>
        </w:rPr>
        <w:t xml:space="preserve"> </w:t>
      </w:r>
      <w:r w:rsidR="00B9448D" w:rsidRPr="00A22C43">
        <w:rPr>
          <w:rFonts w:ascii="Times New Roman" w:eastAsia="Times New Roman" w:hAnsi="Times New Roman" w:cs="Times New Roman"/>
          <w:i/>
          <w:color w:val="000000"/>
        </w:rPr>
        <w:t xml:space="preserve">φ </w:t>
      </w:r>
      <w:r w:rsidR="00B9448D" w:rsidRPr="00A22C43">
        <w:rPr>
          <w:rFonts w:ascii="Times New Roman" w:eastAsia="Times New Roman" w:hAnsi="Times New Roman" w:cs="Times New Roman"/>
          <w:color w:val="000000"/>
        </w:rPr>
        <w:t xml:space="preserve">= 0.18, </w:t>
      </w:r>
      <w:r w:rsidR="00185B8D">
        <w:rPr>
          <w:rFonts w:ascii="Times New Roman" w:eastAsia="Times New Roman" w:hAnsi="Times New Roman" w:cs="Times New Roman"/>
          <w:color w:val="000000"/>
        </w:rPr>
        <w:t xml:space="preserve">and nonverbal cooperative effects: pairs who shook hands </w:t>
      </w:r>
      <w:r w:rsidR="00B9448D" w:rsidRPr="00A22C43">
        <w:rPr>
          <w:rFonts w:ascii="Times New Roman" w:eastAsia="Times New Roman" w:hAnsi="Times New Roman" w:cs="Times New Roman"/>
          <w:color w:val="000000"/>
        </w:rPr>
        <w:t xml:space="preserve">were more likely to shake hands </w:t>
      </w:r>
      <w:r w:rsidR="00185B8D">
        <w:rPr>
          <w:rFonts w:ascii="Times New Roman" w:eastAsia="Times New Roman" w:hAnsi="Times New Roman" w:cs="Times New Roman"/>
          <w:color w:val="000000"/>
        </w:rPr>
        <w:t xml:space="preserve">again </w:t>
      </w:r>
      <w:r w:rsidR="00B9448D" w:rsidRPr="00A22C43">
        <w:rPr>
          <w:rFonts w:ascii="Times New Roman" w:eastAsia="Times New Roman" w:hAnsi="Times New Roman" w:cs="Times New Roman"/>
          <w:color w:val="000000"/>
        </w:rPr>
        <w:t>after reaching agreement</w:t>
      </w:r>
      <w:r w:rsidR="00B9448D" w:rsidRPr="00A22C43">
        <w:rPr>
          <w:rFonts w:ascii="Times New Roman" w:eastAsia="Times New Roman" w:hAnsi="Times New Roman" w:cs="Times New Roman"/>
          <w:i/>
          <w:color w:val="000000"/>
        </w:rPr>
        <w:t>, χ</w:t>
      </w:r>
      <w:r w:rsidR="00B9448D" w:rsidRPr="00A22C43">
        <w:rPr>
          <w:rFonts w:ascii="Times New Roman" w:eastAsia="Times New Roman" w:hAnsi="Times New Roman" w:cs="Times New Roman"/>
          <w:i/>
          <w:color w:val="000000"/>
          <w:vertAlign w:val="superscript"/>
        </w:rPr>
        <w:t>2</w:t>
      </w:r>
      <w:r w:rsidR="00B9448D" w:rsidRPr="00A22C43">
        <w:rPr>
          <w:rFonts w:ascii="Times New Roman" w:eastAsia="Times New Roman" w:hAnsi="Times New Roman" w:cs="Times New Roman"/>
          <w:color w:val="000000"/>
        </w:rPr>
        <w:t xml:space="preserve">(1, 60) = 7.10, </w:t>
      </w:r>
      <w:r w:rsidR="00B9448D" w:rsidRPr="00A22C43">
        <w:rPr>
          <w:rFonts w:ascii="Times New Roman" w:eastAsia="Times New Roman" w:hAnsi="Times New Roman" w:cs="Times New Roman"/>
          <w:i/>
          <w:color w:val="000000"/>
        </w:rPr>
        <w:t xml:space="preserve">p </w:t>
      </w:r>
      <w:r w:rsidR="00B9448D" w:rsidRPr="00A22C43">
        <w:rPr>
          <w:rFonts w:ascii="Times New Roman" w:eastAsia="Times New Roman" w:hAnsi="Times New Roman" w:cs="Times New Roman"/>
          <w:color w:val="000000"/>
        </w:rPr>
        <w:t>&lt; .01,</w:t>
      </w:r>
      <w:r w:rsidR="00B9448D" w:rsidRPr="00A22C43">
        <w:rPr>
          <w:rFonts w:ascii="Times New Roman" w:eastAsia="Times New Roman" w:hAnsi="Times New Roman" w:cs="Times New Roman"/>
          <w:i/>
          <w:color w:val="000000"/>
        </w:rPr>
        <w:t xml:space="preserve"> φ </w:t>
      </w:r>
      <w:r w:rsidR="00B9448D" w:rsidRPr="00A22C43">
        <w:rPr>
          <w:rFonts w:ascii="Times New Roman" w:eastAsia="Times New Roman" w:hAnsi="Times New Roman" w:cs="Times New Roman"/>
          <w:color w:val="000000"/>
        </w:rPr>
        <w:t xml:space="preserve">= 0.24, and were more likely to lean toward each other, </w:t>
      </w:r>
      <w:r w:rsidR="00B9448D" w:rsidRPr="00A22C43">
        <w:rPr>
          <w:rFonts w:ascii="Times New Roman" w:eastAsia="Times New Roman" w:hAnsi="Times New Roman" w:cs="Times New Roman"/>
          <w:i/>
          <w:color w:val="000000"/>
        </w:rPr>
        <w:t>t</w:t>
      </w:r>
      <w:r w:rsidR="00B9448D" w:rsidRPr="00A22C43">
        <w:rPr>
          <w:rFonts w:ascii="Times New Roman" w:eastAsia="Times New Roman" w:hAnsi="Times New Roman" w:cs="Times New Roman"/>
          <w:color w:val="000000"/>
        </w:rPr>
        <w:t xml:space="preserve">(58) = 4.58, </w:t>
      </w:r>
      <w:r w:rsidR="00B9448D" w:rsidRPr="00A22C43">
        <w:rPr>
          <w:rFonts w:ascii="Times New Roman" w:eastAsia="Times New Roman" w:hAnsi="Times New Roman" w:cs="Times New Roman"/>
          <w:i/>
          <w:color w:val="000000"/>
        </w:rPr>
        <w:t xml:space="preserve">p </w:t>
      </w:r>
      <w:r w:rsidR="00B9448D" w:rsidRPr="00A22C43">
        <w:rPr>
          <w:rFonts w:ascii="Times New Roman" w:eastAsia="Times New Roman" w:hAnsi="Times New Roman" w:cs="Times New Roman"/>
          <w:color w:val="000000"/>
        </w:rPr>
        <w:t xml:space="preserve">&lt; .01, </w:t>
      </w:r>
      <w:r w:rsidR="00B9448D" w:rsidRPr="00A22C43">
        <w:rPr>
          <w:rFonts w:ascii="Times New Roman" w:eastAsia="Times New Roman" w:hAnsi="Times New Roman" w:cs="Times New Roman"/>
          <w:i/>
          <w:color w:val="000000"/>
        </w:rPr>
        <w:t xml:space="preserve">d </w:t>
      </w:r>
      <w:r w:rsidR="00B9448D" w:rsidRPr="00A22C43">
        <w:rPr>
          <w:rFonts w:ascii="Times New Roman" w:eastAsia="Times New Roman" w:hAnsi="Times New Roman" w:cs="Times New Roman"/>
          <w:color w:val="000000"/>
        </w:rPr>
        <w:t>= 1.20</w:t>
      </w:r>
      <w:r w:rsidR="00185B8D">
        <w:rPr>
          <w:rFonts w:ascii="Times New Roman" w:eastAsia="Times New Roman" w:hAnsi="Times New Roman" w:cs="Times New Roman"/>
          <w:color w:val="000000"/>
        </w:rPr>
        <w:t>. However</w:t>
      </w:r>
      <w:r w:rsidR="001639F2">
        <w:rPr>
          <w:rFonts w:ascii="Times New Roman" w:eastAsia="Times New Roman" w:hAnsi="Times New Roman" w:cs="Times New Roman"/>
          <w:color w:val="000000"/>
        </w:rPr>
        <w:t>,</w:t>
      </w:r>
      <w:r w:rsidR="00185B8D">
        <w:rPr>
          <w:rFonts w:ascii="Times New Roman" w:eastAsia="Times New Roman" w:hAnsi="Times New Roman" w:cs="Times New Roman"/>
          <w:color w:val="000000"/>
        </w:rPr>
        <w:t xml:space="preserve"> there was no effect of handshaking on</w:t>
      </w:r>
      <w:r w:rsidR="00B9448D" w:rsidRPr="00A22C43">
        <w:rPr>
          <w:rFonts w:ascii="Times New Roman" w:eastAsia="Times New Roman" w:hAnsi="Times New Roman" w:cs="Times New Roman"/>
          <w:color w:val="000000"/>
        </w:rPr>
        <w:t xml:space="preserve"> m</w:t>
      </w:r>
      <w:r w:rsidR="00185B8D">
        <w:rPr>
          <w:rFonts w:ascii="Times New Roman" w:eastAsia="Times New Roman" w:hAnsi="Times New Roman" w:cs="Times New Roman"/>
          <w:color w:val="000000"/>
        </w:rPr>
        <w:t>aking</w:t>
      </w:r>
      <w:r w:rsidR="00B9448D" w:rsidRPr="00A22C43">
        <w:rPr>
          <w:rFonts w:ascii="Times New Roman" w:eastAsia="Times New Roman" w:hAnsi="Times New Roman" w:cs="Times New Roman"/>
          <w:color w:val="000000"/>
        </w:rPr>
        <w:t xml:space="preserve"> concessions, </w:t>
      </w:r>
      <w:r w:rsidR="00B9448D" w:rsidRPr="00A22C43">
        <w:rPr>
          <w:rFonts w:ascii="Times New Roman" w:eastAsia="Times New Roman" w:hAnsi="Times New Roman" w:cs="Times New Roman"/>
          <w:i/>
          <w:color w:val="000000"/>
        </w:rPr>
        <w:t>t</w:t>
      </w:r>
      <w:r w:rsidR="00B9448D" w:rsidRPr="00A22C43">
        <w:rPr>
          <w:rFonts w:ascii="Times New Roman" w:eastAsia="Times New Roman" w:hAnsi="Times New Roman" w:cs="Times New Roman"/>
          <w:color w:val="000000"/>
        </w:rPr>
        <w:t xml:space="preserve">(58) &lt; 1. </w:t>
      </w:r>
    </w:p>
    <w:p w14:paraId="2229677D" w14:textId="4F785A7B" w:rsidR="00B9448D" w:rsidRPr="00A22C43" w:rsidRDefault="00B9448D" w:rsidP="0043588A">
      <w:pPr>
        <w:rPr>
          <w:rFonts w:ascii="Times New Roman" w:eastAsia="Times New Roman" w:hAnsi="Times New Roman" w:cs="Times New Roman"/>
          <w:b/>
          <w:color w:val="000000"/>
        </w:rPr>
      </w:pPr>
      <w:r w:rsidRPr="00A22C43">
        <w:rPr>
          <w:rFonts w:ascii="Times New Roman" w:eastAsia="Times New Roman" w:hAnsi="Times New Roman" w:cs="Times New Roman"/>
          <w:b/>
          <w:color w:val="000000"/>
        </w:rPr>
        <w:t>Table 1</w:t>
      </w:r>
    </w:p>
    <w:p w14:paraId="60042266" w14:textId="2EF0048A" w:rsidR="00B9448D" w:rsidRPr="00A22C43" w:rsidRDefault="00B9448D" w:rsidP="0043588A">
      <w:pPr>
        <w:rPr>
          <w:rFonts w:ascii="Times New Roman" w:eastAsia="Times New Roman" w:hAnsi="Times New Roman" w:cs="Times New Roman"/>
          <w:i/>
          <w:color w:val="000000"/>
        </w:rPr>
      </w:pPr>
      <w:r w:rsidRPr="00A22C43">
        <w:rPr>
          <w:rFonts w:ascii="Times New Roman" w:eastAsia="Times New Roman" w:hAnsi="Times New Roman" w:cs="Times New Roman"/>
          <w:i/>
          <w:color w:val="000000"/>
        </w:rPr>
        <w:t>Negotiati</w:t>
      </w:r>
      <w:r w:rsidR="008E2CDE" w:rsidRPr="00A22C43">
        <w:rPr>
          <w:rFonts w:ascii="Times New Roman" w:eastAsia="Times New Roman" w:hAnsi="Times New Roman" w:cs="Times New Roman"/>
          <w:i/>
          <w:color w:val="000000"/>
        </w:rPr>
        <w:t>on behaviors assessed in Study 2</w:t>
      </w:r>
      <w:r w:rsidRPr="00A22C43">
        <w:rPr>
          <w:rFonts w:ascii="Times New Roman" w:eastAsia="Times New Roman" w:hAnsi="Times New Roman" w:cs="Times New Roman"/>
          <w:i/>
          <w:color w:val="000000"/>
        </w:rPr>
        <w:t xml:space="preserve"> by condition</w:t>
      </w:r>
      <w:r w:rsidR="0058329A">
        <w:rPr>
          <w:rFonts w:ascii="Times New Roman" w:eastAsia="Times New Roman" w:hAnsi="Times New Roman" w:cs="Times New Roman"/>
          <w:i/>
          <w:color w:val="000000"/>
        </w:rPr>
        <w:t>. Values represent Means (Standard Devaiations).</w:t>
      </w:r>
    </w:p>
    <w:tbl>
      <w:tblPr>
        <w:tblStyle w:val="TableGrid"/>
        <w:tblW w:w="9198" w:type="dxa"/>
        <w:tblLayout w:type="fixed"/>
        <w:tblLook w:val="04A0" w:firstRow="1" w:lastRow="0" w:firstColumn="1" w:lastColumn="0" w:noHBand="0" w:noVBand="1"/>
      </w:tblPr>
      <w:tblGrid>
        <w:gridCol w:w="1638"/>
        <w:gridCol w:w="1692"/>
        <w:gridCol w:w="1080"/>
        <w:gridCol w:w="900"/>
        <w:gridCol w:w="1188"/>
        <w:gridCol w:w="1530"/>
        <w:gridCol w:w="1170"/>
      </w:tblGrid>
      <w:tr w:rsidR="00B9448D" w:rsidRPr="00A22C43" w14:paraId="26841A46" w14:textId="77777777" w:rsidTr="00B13503">
        <w:tc>
          <w:tcPr>
            <w:tcW w:w="1638" w:type="dxa"/>
            <w:tcBorders>
              <w:top w:val="single" w:sz="4" w:space="0" w:color="auto"/>
              <w:left w:val="nil"/>
              <w:bottom w:val="single" w:sz="4" w:space="0" w:color="auto"/>
              <w:right w:val="nil"/>
            </w:tcBorders>
            <w:vAlign w:val="bottom"/>
          </w:tcPr>
          <w:p w14:paraId="19A882AA" w14:textId="033254EC" w:rsidR="00B9448D" w:rsidRPr="00A22C43" w:rsidRDefault="00D734FE" w:rsidP="00D734FE">
            <w:pPr>
              <w:rPr>
                <w:rFonts w:ascii="Times New Roman" w:eastAsia="Times New Roman" w:hAnsi="Times New Roman" w:cs="Times New Roman"/>
                <w:color w:val="000000"/>
              </w:rPr>
            </w:pPr>
            <w:r>
              <w:rPr>
                <w:rFonts w:ascii="Times New Roman" w:eastAsia="Times New Roman" w:hAnsi="Times New Roman" w:cs="Times New Roman"/>
                <w:color w:val="000000"/>
              </w:rPr>
              <w:t>Experimental Condition</w:t>
            </w:r>
          </w:p>
        </w:tc>
        <w:tc>
          <w:tcPr>
            <w:tcW w:w="1692" w:type="dxa"/>
            <w:tcBorders>
              <w:top w:val="single" w:sz="4" w:space="0" w:color="auto"/>
              <w:left w:val="nil"/>
              <w:bottom w:val="single" w:sz="4" w:space="0" w:color="auto"/>
              <w:right w:val="nil"/>
            </w:tcBorders>
            <w:vAlign w:val="bottom"/>
          </w:tcPr>
          <w:p w14:paraId="70A984E7" w14:textId="69547C26" w:rsidR="00B9448D" w:rsidRPr="00A22C43" w:rsidRDefault="00B9448D" w:rsidP="004B0E95">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Open</w:t>
            </w:r>
            <w:r w:rsidR="009F21B2">
              <w:rPr>
                <w:rFonts w:ascii="Times New Roman" w:eastAsia="Times New Roman" w:hAnsi="Times New Roman" w:cs="Times New Roman"/>
                <w:color w:val="000000"/>
              </w:rPr>
              <w:t xml:space="preserve"> Exchange of </w:t>
            </w:r>
            <w:r w:rsidR="004B0E95">
              <w:rPr>
                <w:rFonts w:ascii="Times New Roman" w:eastAsia="Times New Roman" w:hAnsi="Times New Roman" w:cs="Times New Roman"/>
                <w:color w:val="000000"/>
              </w:rPr>
              <w:t>Interests</w:t>
            </w:r>
          </w:p>
        </w:tc>
        <w:tc>
          <w:tcPr>
            <w:tcW w:w="1080" w:type="dxa"/>
            <w:tcBorders>
              <w:top w:val="single" w:sz="4" w:space="0" w:color="auto"/>
              <w:left w:val="nil"/>
              <w:bottom w:val="single" w:sz="4" w:space="0" w:color="auto"/>
              <w:right w:val="nil"/>
            </w:tcBorders>
            <w:vAlign w:val="bottom"/>
          </w:tcPr>
          <w:p w14:paraId="325C8742" w14:textId="1273A15D" w:rsidR="00B9448D" w:rsidRPr="00A22C43" w:rsidRDefault="00B9448D"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Con</w:t>
            </w:r>
            <w:r w:rsidR="009F21B2">
              <w:rPr>
                <w:rFonts w:ascii="Times New Roman" w:eastAsia="Times New Roman" w:hAnsi="Times New Roman" w:cs="Times New Roman"/>
                <w:color w:val="000000"/>
              </w:rPr>
              <w:t>-</w:t>
            </w:r>
            <w:r w:rsidRPr="00A22C43">
              <w:rPr>
                <w:rFonts w:ascii="Times New Roman" w:eastAsia="Times New Roman" w:hAnsi="Times New Roman" w:cs="Times New Roman"/>
                <w:color w:val="000000"/>
              </w:rPr>
              <w:t>cessions</w:t>
            </w:r>
          </w:p>
        </w:tc>
        <w:tc>
          <w:tcPr>
            <w:tcW w:w="900" w:type="dxa"/>
            <w:tcBorders>
              <w:top w:val="single" w:sz="4" w:space="0" w:color="auto"/>
              <w:left w:val="nil"/>
              <w:bottom w:val="single" w:sz="4" w:space="0" w:color="auto"/>
              <w:right w:val="nil"/>
            </w:tcBorders>
            <w:vAlign w:val="bottom"/>
          </w:tcPr>
          <w:p w14:paraId="22BDB3B0" w14:textId="77777777" w:rsidR="00B9448D" w:rsidRPr="00A22C43" w:rsidRDefault="00B9448D"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Lies</w:t>
            </w:r>
          </w:p>
        </w:tc>
        <w:tc>
          <w:tcPr>
            <w:tcW w:w="1188" w:type="dxa"/>
            <w:tcBorders>
              <w:top w:val="single" w:sz="4" w:space="0" w:color="auto"/>
              <w:left w:val="nil"/>
              <w:bottom w:val="single" w:sz="4" w:space="0" w:color="auto"/>
              <w:right w:val="nil"/>
            </w:tcBorders>
            <w:vAlign w:val="bottom"/>
          </w:tcPr>
          <w:p w14:paraId="62A33011" w14:textId="241F1B22" w:rsidR="00B9448D" w:rsidRPr="00A22C43" w:rsidRDefault="00124014"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Talked A</w:t>
            </w:r>
            <w:r w:rsidR="00B9448D" w:rsidRPr="00A22C43">
              <w:rPr>
                <w:rFonts w:ascii="Times New Roman" w:eastAsia="Times New Roman" w:hAnsi="Times New Roman" w:cs="Times New Roman"/>
                <w:color w:val="000000"/>
              </w:rPr>
              <w:t xml:space="preserve">fter </w:t>
            </w:r>
            <w:r w:rsidRPr="00A22C43">
              <w:rPr>
                <w:rFonts w:ascii="Times New Roman" w:eastAsia="Times New Roman" w:hAnsi="Times New Roman" w:cs="Times New Roman"/>
                <w:color w:val="000000"/>
              </w:rPr>
              <w:t>D</w:t>
            </w:r>
            <w:r w:rsidR="00B9448D" w:rsidRPr="00A22C43">
              <w:rPr>
                <w:rFonts w:ascii="Times New Roman" w:eastAsia="Times New Roman" w:hAnsi="Times New Roman" w:cs="Times New Roman"/>
                <w:color w:val="000000"/>
              </w:rPr>
              <w:t>eal</w:t>
            </w:r>
          </w:p>
        </w:tc>
        <w:tc>
          <w:tcPr>
            <w:tcW w:w="1530" w:type="dxa"/>
            <w:tcBorders>
              <w:top w:val="single" w:sz="4" w:space="0" w:color="auto"/>
              <w:left w:val="nil"/>
              <w:bottom w:val="single" w:sz="4" w:space="0" w:color="auto"/>
              <w:right w:val="nil"/>
            </w:tcBorders>
            <w:vAlign w:val="bottom"/>
          </w:tcPr>
          <w:p w14:paraId="2977E0CE" w14:textId="040F7038" w:rsidR="00B9448D" w:rsidRPr="00A22C43" w:rsidRDefault="00B9448D"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Shook </w:t>
            </w:r>
            <w:r w:rsidR="00124014" w:rsidRPr="00A22C43">
              <w:rPr>
                <w:rFonts w:ascii="Times New Roman" w:eastAsia="Times New Roman" w:hAnsi="Times New Roman" w:cs="Times New Roman"/>
                <w:color w:val="000000"/>
              </w:rPr>
              <w:t>H</w:t>
            </w:r>
            <w:r w:rsidRPr="00A22C43">
              <w:rPr>
                <w:rFonts w:ascii="Times New Roman" w:eastAsia="Times New Roman" w:hAnsi="Times New Roman" w:cs="Times New Roman"/>
                <w:color w:val="000000"/>
              </w:rPr>
              <w:t xml:space="preserve">ands </w:t>
            </w:r>
            <w:r w:rsidR="00124014" w:rsidRPr="00A22C43">
              <w:rPr>
                <w:rFonts w:ascii="Times New Roman" w:eastAsia="Times New Roman" w:hAnsi="Times New Roman" w:cs="Times New Roman"/>
                <w:color w:val="000000"/>
              </w:rPr>
              <w:t>After D</w:t>
            </w:r>
            <w:r w:rsidRPr="00A22C43">
              <w:rPr>
                <w:rFonts w:ascii="Times New Roman" w:eastAsia="Times New Roman" w:hAnsi="Times New Roman" w:cs="Times New Roman"/>
                <w:color w:val="000000"/>
              </w:rPr>
              <w:t>eal</w:t>
            </w:r>
          </w:p>
        </w:tc>
        <w:tc>
          <w:tcPr>
            <w:tcW w:w="1170" w:type="dxa"/>
            <w:tcBorders>
              <w:top w:val="single" w:sz="4" w:space="0" w:color="auto"/>
              <w:left w:val="nil"/>
              <w:bottom w:val="single" w:sz="4" w:space="0" w:color="auto"/>
              <w:right w:val="nil"/>
            </w:tcBorders>
            <w:vAlign w:val="bottom"/>
          </w:tcPr>
          <w:p w14:paraId="76F81680" w14:textId="77777777" w:rsidR="00B9448D" w:rsidRPr="00A22C43" w:rsidRDefault="00B9448D"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Posture</w:t>
            </w:r>
          </w:p>
        </w:tc>
      </w:tr>
      <w:tr w:rsidR="00B9448D" w:rsidRPr="00A22C43" w14:paraId="21185149" w14:textId="77777777" w:rsidTr="00B13503">
        <w:trPr>
          <w:trHeight w:val="782"/>
        </w:trPr>
        <w:tc>
          <w:tcPr>
            <w:tcW w:w="1638" w:type="dxa"/>
            <w:tcBorders>
              <w:top w:val="single" w:sz="4" w:space="0" w:color="auto"/>
              <w:left w:val="nil"/>
              <w:bottom w:val="nil"/>
              <w:right w:val="nil"/>
            </w:tcBorders>
          </w:tcPr>
          <w:p w14:paraId="34F0A6F4" w14:textId="77777777" w:rsidR="00B9448D" w:rsidRPr="00A22C43" w:rsidRDefault="00B9448D" w:rsidP="0043588A">
            <w:pPr>
              <w:rPr>
                <w:rFonts w:ascii="Times New Roman" w:eastAsia="Times New Roman" w:hAnsi="Times New Roman" w:cs="Times New Roman"/>
                <w:color w:val="000000"/>
              </w:rPr>
            </w:pPr>
            <w:r w:rsidRPr="00A22C43">
              <w:rPr>
                <w:rFonts w:ascii="Times New Roman" w:eastAsia="Times New Roman" w:hAnsi="Times New Roman" w:cs="Times New Roman"/>
                <w:color w:val="000000"/>
              </w:rPr>
              <w:t>Handshake</w:t>
            </w:r>
          </w:p>
        </w:tc>
        <w:tc>
          <w:tcPr>
            <w:tcW w:w="1692" w:type="dxa"/>
            <w:tcBorders>
              <w:top w:val="single" w:sz="4" w:space="0" w:color="auto"/>
              <w:left w:val="nil"/>
              <w:bottom w:val="nil"/>
              <w:right w:val="nil"/>
            </w:tcBorders>
          </w:tcPr>
          <w:p w14:paraId="0F41A8F9" w14:textId="77777777" w:rsidR="00B9448D" w:rsidRPr="00A22C43" w:rsidRDefault="00B9448D"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2.23 (1.63)</w:t>
            </w:r>
          </w:p>
        </w:tc>
        <w:tc>
          <w:tcPr>
            <w:tcW w:w="1080" w:type="dxa"/>
            <w:tcBorders>
              <w:top w:val="single" w:sz="4" w:space="0" w:color="auto"/>
              <w:left w:val="nil"/>
              <w:bottom w:val="nil"/>
              <w:right w:val="nil"/>
            </w:tcBorders>
          </w:tcPr>
          <w:p w14:paraId="64FC1320" w14:textId="77777777" w:rsidR="00B9448D" w:rsidRPr="00A22C43" w:rsidRDefault="00B9448D"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3.61 </w:t>
            </w:r>
          </w:p>
          <w:p w14:paraId="35769515" w14:textId="77777777" w:rsidR="00B9448D" w:rsidRPr="00A22C43" w:rsidRDefault="00B9448D"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(2.01)</w:t>
            </w:r>
          </w:p>
        </w:tc>
        <w:tc>
          <w:tcPr>
            <w:tcW w:w="900" w:type="dxa"/>
            <w:tcBorders>
              <w:top w:val="single" w:sz="4" w:space="0" w:color="auto"/>
              <w:left w:val="nil"/>
              <w:bottom w:val="nil"/>
              <w:right w:val="nil"/>
            </w:tcBorders>
          </w:tcPr>
          <w:p w14:paraId="21421408" w14:textId="77777777" w:rsidR="00B9448D" w:rsidRPr="00A22C43" w:rsidRDefault="00B9448D"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0.48 (0.68)</w:t>
            </w:r>
          </w:p>
        </w:tc>
        <w:tc>
          <w:tcPr>
            <w:tcW w:w="1188" w:type="dxa"/>
            <w:tcBorders>
              <w:top w:val="single" w:sz="4" w:space="0" w:color="auto"/>
              <w:left w:val="nil"/>
              <w:bottom w:val="nil"/>
              <w:right w:val="nil"/>
            </w:tcBorders>
          </w:tcPr>
          <w:p w14:paraId="7F0742BB" w14:textId="77777777" w:rsidR="00B9448D" w:rsidRPr="00A22C43" w:rsidRDefault="00B9448D"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45.2% (50.6%)</w:t>
            </w:r>
          </w:p>
        </w:tc>
        <w:tc>
          <w:tcPr>
            <w:tcW w:w="1530" w:type="dxa"/>
            <w:tcBorders>
              <w:top w:val="single" w:sz="4" w:space="0" w:color="auto"/>
              <w:left w:val="nil"/>
              <w:bottom w:val="nil"/>
              <w:right w:val="nil"/>
            </w:tcBorders>
          </w:tcPr>
          <w:p w14:paraId="5497F93E" w14:textId="57C68F25" w:rsidR="00B9448D" w:rsidRPr="00A22C43" w:rsidRDefault="00B9448D"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58.1% (50.2%)</w:t>
            </w:r>
          </w:p>
        </w:tc>
        <w:tc>
          <w:tcPr>
            <w:tcW w:w="1170" w:type="dxa"/>
            <w:tcBorders>
              <w:top w:val="single" w:sz="4" w:space="0" w:color="auto"/>
              <w:left w:val="nil"/>
              <w:bottom w:val="nil"/>
              <w:right w:val="nil"/>
            </w:tcBorders>
          </w:tcPr>
          <w:p w14:paraId="65419C5C" w14:textId="77777777" w:rsidR="00B9448D" w:rsidRPr="00A22C43" w:rsidRDefault="00B9448D"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2.68  (0.79)</w:t>
            </w:r>
          </w:p>
        </w:tc>
      </w:tr>
      <w:tr w:rsidR="00B9448D" w:rsidRPr="00A22C43" w14:paraId="56A8B16E" w14:textId="77777777" w:rsidTr="00B13503">
        <w:trPr>
          <w:trHeight w:val="720"/>
        </w:trPr>
        <w:tc>
          <w:tcPr>
            <w:tcW w:w="1638" w:type="dxa"/>
            <w:tcBorders>
              <w:top w:val="nil"/>
              <w:left w:val="nil"/>
              <w:bottom w:val="single" w:sz="4" w:space="0" w:color="auto"/>
              <w:right w:val="nil"/>
            </w:tcBorders>
          </w:tcPr>
          <w:p w14:paraId="3CF32B85" w14:textId="77777777" w:rsidR="00B9448D" w:rsidRPr="00A22C43" w:rsidRDefault="00B9448D" w:rsidP="0043588A">
            <w:pPr>
              <w:rPr>
                <w:rFonts w:ascii="Times New Roman" w:eastAsia="Times New Roman" w:hAnsi="Times New Roman" w:cs="Times New Roman"/>
                <w:color w:val="000000"/>
              </w:rPr>
            </w:pPr>
            <w:r w:rsidRPr="00A22C43">
              <w:rPr>
                <w:rFonts w:ascii="Times New Roman" w:eastAsia="Times New Roman" w:hAnsi="Times New Roman" w:cs="Times New Roman"/>
                <w:color w:val="000000"/>
              </w:rPr>
              <w:t>No Handshake</w:t>
            </w:r>
          </w:p>
        </w:tc>
        <w:tc>
          <w:tcPr>
            <w:tcW w:w="1692" w:type="dxa"/>
            <w:tcBorders>
              <w:top w:val="nil"/>
              <w:left w:val="nil"/>
              <w:bottom w:val="single" w:sz="4" w:space="0" w:color="auto"/>
              <w:right w:val="nil"/>
            </w:tcBorders>
          </w:tcPr>
          <w:p w14:paraId="57D96A87" w14:textId="229784A5" w:rsidR="00B9448D" w:rsidRPr="00A22C43" w:rsidRDefault="00B9448D"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0.97 (0.94)</w:t>
            </w:r>
          </w:p>
        </w:tc>
        <w:tc>
          <w:tcPr>
            <w:tcW w:w="1080" w:type="dxa"/>
            <w:tcBorders>
              <w:top w:val="nil"/>
              <w:left w:val="nil"/>
              <w:bottom w:val="single" w:sz="4" w:space="0" w:color="auto"/>
              <w:right w:val="nil"/>
            </w:tcBorders>
          </w:tcPr>
          <w:p w14:paraId="4AD89562" w14:textId="77777777" w:rsidR="00B9448D" w:rsidRPr="00A22C43" w:rsidRDefault="00B9448D"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3.21 </w:t>
            </w:r>
          </w:p>
          <w:p w14:paraId="71E7B05B" w14:textId="77777777" w:rsidR="00B9448D" w:rsidRPr="00A22C43" w:rsidRDefault="00B9448D"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(2.42)</w:t>
            </w:r>
          </w:p>
        </w:tc>
        <w:tc>
          <w:tcPr>
            <w:tcW w:w="900" w:type="dxa"/>
            <w:tcBorders>
              <w:top w:val="nil"/>
              <w:left w:val="nil"/>
              <w:bottom w:val="single" w:sz="4" w:space="0" w:color="auto"/>
              <w:right w:val="nil"/>
            </w:tcBorders>
          </w:tcPr>
          <w:p w14:paraId="60659881" w14:textId="77777777" w:rsidR="00B9448D" w:rsidRPr="00A22C43" w:rsidRDefault="00B9448D"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1.03 (1.15)</w:t>
            </w:r>
          </w:p>
        </w:tc>
        <w:tc>
          <w:tcPr>
            <w:tcW w:w="1188" w:type="dxa"/>
            <w:tcBorders>
              <w:top w:val="nil"/>
              <w:left w:val="nil"/>
              <w:bottom w:val="single" w:sz="4" w:space="0" w:color="auto"/>
              <w:right w:val="nil"/>
            </w:tcBorders>
          </w:tcPr>
          <w:p w14:paraId="34987A09" w14:textId="77777777" w:rsidR="00B9448D" w:rsidRPr="00A22C43" w:rsidRDefault="00B9448D"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20.7% (41.2%)</w:t>
            </w:r>
          </w:p>
        </w:tc>
        <w:tc>
          <w:tcPr>
            <w:tcW w:w="1530" w:type="dxa"/>
            <w:tcBorders>
              <w:top w:val="nil"/>
              <w:left w:val="nil"/>
              <w:bottom w:val="single" w:sz="4" w:space="0" w:color="auto"/>
              <w:right w:val="nil"/>
            </w:tcBorders>
          </w:tcPr>
          <w:p w14:paraId="588E77B2" w14:textId="5E0721CB" w:rsidR="00B9448D" w:rsidRPr="00A22C43" w:rsidRDefault="00103FE2"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24.1%</w:t>
            </w:r>
            <w:r w:rsidR="00B9448D" w:rsidRPr="00A22C43">
              <w:rPr>
                <w:rFonts w:ascii="Times New Roman" w:eastAsia="Times New Roman" w:hAnsi="Times New Roman" w:cs="Times New Roman"/>
                <w:color w:val="000000"/>
              </w:rPr>
              <w:t xml:space="preserve"> (43.5%)</w:t>
            </w:r>
          </w:p>
        </w:tc>
        <w:tc>
          <w:tcPr>
            <w:tcW w:w="1170" w:type="dxa"/>
            <w:tcBorders>
              <w:top w:val="nil"/>
              <w:left w:val="nil"/>
              <w:bottom w:val="single" w:sz="4" w:space="0" w:color="auto"/>
              <w:right w:val="nil"/>
            </w:tcBorders>
          </w:tcPr>
          <w:p w14:paraId="6C92CBFE" w14:textId="77777777" w:rsidR="00B9448D" w:rsidRPr="00A22C43" w:rsidRDefault="00B9448D"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color w:val="000000"/>
              </w:rPr>
              <w:t>1.66  (0.94)</w:t>
            </w:r>
          </w:p>
        </w:tc>
      </w:tr>
      <w:tr w:rsidR="00B9448D" w:rsidRPr="00A22C43" w14:paraId="251762DF" w14:textId="77777777" w:rsidTr="00B13503">
        <w:trPr>
          <w:trHeight w:val="413"/>
        </w:trPr>
        <w:tc>
          <w:tcPr>
            <w:tcW w:w="1638" w:type="dxa"/>
            <w:tcBorders>
              <w:top w:val="single" w:sz="4" w:space="0" w:color="auto"/>
              <w:left w:val="nil"/>
              <w:bottom w:val="single" w:sz="4" w:space="0" w:color="auto"/>
              <w:right w:val="nil"/>
            </w:tcBorders>
          </w:tcPr>
          <w:p w14:paraId="20ABA0DB" w14:textId="77777777" w:rsidR="00B9448D" w:rsidRPr="00A22C43" w:rsidRDefault="00B9448D" w:rsidP="0043588A">
            <w:pPr>
              <w:rPr>
                <w:rFonts w:ascii="Times New Roman" w:eastAsia="Times New Roman" w:hAnsi="Times New Roman" w:cs="Times New Roman"/>
                <w:color w:val="000000"/>
              </w:rPr>
            </w:pPr>
          </w:p>
        </w:tc>
        <w:tc>
          <w:tcPr>
            <w:tcW w:w="1692" w:type="dxa"/>
            <w:tcBorders>
              <w:top w:val="single" w:sz="4" w:space="0" w:color="auto"/>
              <w:left w:val="nil"/>
              <w:bottom w:val="single" w:sz="4" w:space="0" w:color="auto"/>
              <w:right w:val="nil"/>
            </w:tcBorders>
          </w:tcPr>
          <w:p w14:paraId="7346A781" w14:textId="77777777" w:rsidR="00B9448D" w:rsidRPr="00A22C43" w:rsidRDefault="00B9448D"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i/>
                <w:color w:val="000000"/>
              </w:rPr>
              <w:t>p</w:t>
            </w:r>
            <w:r w:rsidRPr="00A22C43">
              <w:rPr>
                <w:rFonts w:ascii="Times New Roman" w:eastAsia="Times New Roman" w:hAnsi="Times New Roman" w:cs="Times New Roman"/>
                <w:color w:val="000000"/>
              </w:rPr>
              <w:t xml:space="preserve"> &lt; .01</w:t>
            </w:r>
          </w:p>
        </w:tc>
        <w:tc>
          <w:tcPr>
            <w:tcW w:w="1080" w:type="dxa"/>
            <w:tcBorders>
              <w:top w:val="single" w:sz="4" w:space="0" w:color="auto"/>
              <w:left w:val="nil"/>
              <w:bottom w:val="single" w:sz="4" w:space="0" w:color="auto"/>
              <w:right w:val="nil"/>
            </w:tcBorders>
          </w:tcPr>
          <w:p w14:paraId="7894F7AC" w14:textId="137EDCE4" w:rsidR="00B9448D" w:rsidRPr="00A22C43" w:rsidRDefault="00D7097A"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i/>
                <w:color w:val="000000"/>
              </w:rPr>
              <w:t>p</w:t>
            </w:r>
            <w:r w:rsidRPr="00A22C43">
              <w:rPr>
                <w:rFonts w:ascii="Times New Roman" w:eastAsia="Times New Roman" w:hAnsi="Times New Roman" w:cs="Times New Roman"/>
                <w:color w:val="000000"/>
              </w:rPr>
              <w:t xml:space="preserve"> &gt; .10</w:t>
            </w:r>
          </w:p>
        </w:tc>
        <w:tc>
          <w:tcPr>
            <w:tcW w:w="900" w:type="dxa"/>
            <w:tcBorders>
              <w:top w:val="single" w:sz="4" w:space="0" w:color="auto"/>
              <w:left w:val="nil"/>
              <w:bottom w:val="single" w:sz="4" w:space="0" w:color="auto"/>
              <w:right w:val="nil"/>
            </w:tcBorders>
          </w:tcPr>
          <w:p w14:paraId="05EE6C69" w14:textId="4D200663" w:rsidR="00B9448D" w:rsidRPr="00A22C43" w:rsidRDefault="00D7097A"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i/>
                <w:color w:val="000000"/>
              </w:rPr>
              <w:t>p</w:t>
            </w:r>
            <w:r w:rsidRPr="00A22C43">
              <w:rPr>
                <w:rFonts w:ascii="Times New Roman" w:eastAsia="Times New Roman" w:hAnsi="Times New Roman" w:cs="Times New Roman"/>
                <w:color w:val="000000"/>
              </w:rPr>
              <w:t xml:space="preserve"> = .03</w:t>
            </w:r>
          </w:p>
        </w:tc>
        <w:tc>
          <w:tcPr>
            <w:tcW w:w="1188" w:type="dxa"/>
            <w:tcBorders>
              <w:top w:val="single" w:sz="4" w:space="0" w:color="auto"/>
              <w:left w:val="nil"/>
              <w:bottom w:val="single" w:sz="4" w:space="0" w:color="auto"/>
              <w:right w:val="nil"/>
            </w:tcBorders>
          </w:tcPr>
          <w:p w14:paraId="26C1B36A" w14:textId="57E3758A" w:rsidR="00B9448D" w:rsidRPr="00A22C43" w:rsidRDefault="00D7097A"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i/>
                <w:color w:val="000000"/>
              </w:rPr>
              <w:t>p</w:t>
            </w:r>
            <w:r w:rsidRPr="00A22C43">
              <w:rPr>
                <w:rFonts w:ascii="Times New Roman" w:eastAsia="Times New Roman" w:hAnsi="Times New Roman" w:cs="Times New Roman"/>
                <w:color w:val="000000"/>
              </w:rPr>
              <w:t xml:space="preserve"> = .04</w:t>
            </w:r>
          </w:p>
        </w:tc>
        <w:tc>
          <w:tcPr>
            <w:tcW w:w="1530" w:type="dxa"/>
            <w:tcBorders>
              <w:top w:val="single" w:sz="4" w:space="0" w:color="auto"/>
              <w:left w:val="nil"/>
              <w:bottom w:val="single" w:sz="4" w:space="0" w:color="auto"/>
              <w:right w:val="nil"/>
            </w:tcBorders>
          </w:tcPr>
          <w:p w14:paraId="700CB6FB" w14:textId="1865A55E" w:rsidR="00B9448D" w:rsidRPr="00A22C43" w:rsidRDefault="00D7097A"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i/>
                <w:color w:val="000000"/>
              </w:rPr>
              <w:t>p</w:t>
            </w:r>
            <w:r w:rsidRPr="00A22C43">
              <w:rPr>
                <w:rFonts w:ascii="Times New Roman" w:eastAsia="Times New Roman" w:hAnsi="Times New Roman" w:cs="Times New Roman"/>
                <w:color w:val="000000"/>
              </w:rPr>
              <w:t xml:space="preserve"> &lt; .01</w:t>
            </w:r>
          </w:p>
        </w:tc>
        <w:tc>
          <w:tcPr>
            <w:tcW w:w="1170" w:type="dxa"/>
            <w:tcBorders>
              <w:top w:val="single" w:sz="4" w:space="0" w:color="auto"/>
              <w:left w:val="nil"/>
              <w:bottom w:val="single" w:sz="4" w:space="0" w:color="auto"/>
              <w:right w:val="nil"/>
            </w:tcBorders>
          </w:tcPr>
          <w:p w14:paraId="32D4B458" w14:textId="04E452CB" w:rsidR="00B9448D" w:rsidRPr="00A22C43" w:rsidRDefault="00D7097A" w:rsidP="0043588A">
            <w:pPr>
              <w:jc w:val="center"/>
              <w:rPr>
                <w:rFonts w:ascii="Times New Roman" w:eastAsia="Times New Roman" w:hAnsi="Times New Roman" w:cs="Times New Roman"/>
                <w:color w:val="000000"/>
              </w:rPr>
            </w:pPr>
            <w:r w:rsidRPr="00A22C43">
              <w:rPr>
                <w:rFonts w:ascii="Times New Roman" w:eastAsia="Times New Roman" w:hAnsi="Times New Roman" w:cs="Times New Roman"/>
                <w:i/>
                <w:color w:val="000000"/>
              </w:rPr>
              <w:t>p</w:t>
            </w:r>
            <w:r w:rsidRPr="00A22C43">
              <w:rPr>
                <w:rFonts w:ascii="Times New Roman" w:eastAsia="Times New Roman" w:hAnsi="Times New Roman" w:cs="Times New Roman"/>
                <w:color w:val="000000"/>
              </w:rPr>
              <w:t xml:space="preserve"> &lt; .01</w:t>
            </w:r>
          </w:p>
        </w:tc>
      </w:tr>
    </w:tbl>
    <w:p w14:paraId="0D38C2C2" w14:textId="77777777" w:rsidR="00B9448D" w:rsidRPr="00A22C43" w:rsidRDefault="00B9448D" w:rsidP="00A22C43">
      <w:pPr>
        <w:spacing w:line="480" w:lineRule="auto"/>
        <w:rPr>
          <w:rFonts w:ascii="Times New Roman" w:eastAsia="Times New Roman" w:hAnsi="Times New Roman" w:cs="Times New Roman"/>
          <w:i/>
          <w:color w:val="000000"/>
        </w:rPr>
      </w:pPr>
    </w:p>
    <w:p w14:paraId="7209A7C6" w14:textId="14FD3A28" w:rsidR="00D734FE" w:rsidRDefault="00273C90" w:rsidP="00EB2572">
      <w:pPr>
        <w:spacing w:line="480" w:lineRule="auto"/>
        <w:ind w:firstLine="720"/>
        <w:rPr>
          <w:rFonts w:ascii="Times New Roman" w:hAnsi="Times New Roman" w:cs="Times New Roman"/>
          <w:i/>
        </w:rPr>
      </w:pPr>
      <w:r>
        <w:rPr>
          <w:rFonts w:ascii="Times New Roman" w:eastAsia="Times New Roman" w:hAnsi="Times New Roman" w:cs="Times New Roman"/>
          <w:b/>
          <w:color w:val="000000"/>
        </w:rPr>
        <w:t>Negotiation s</w:t>
      </w:r>
      <w:r w:rsidR="00B908BE">
        <w:rPr>
          <w:rFonts w:ascii="Times New Roman" w:eastAsia="Times New Roman" w:hAnsi="Times New Roman" w:cs="Times New Roman"/>
          <w:b/>
          <w:color w:val="000000"/>
        </w:rPr>
        <w:t>urvey</w:t>
      </w:r>
      <w:r w:rsidR="00764AF3" w:rsidRPr="00A22C43" w:rsidDel="007B652E">
        <w:rPr>
          <w:rFonts w:ascii="Times New Roman" w:eastAsia="Times New Roman" w:hAnsi="Times New Roman" w:cs="Times New Roman"/>
          <w:b/>
          <w:color w:val="000000"/>
        </w:rPr>
        <w:t>.</w:t>
      </w:r>
      <w:r w:rsidR="00764AF3" w:rsidRPr="00A22C43" w:rsidDel="007B652E">
        <w:rPr>
          <w:rFonts w:ascii="Times New Roman" w:eastAsia="Times New Roman" w:hAnsi="Times New Roman" w:cs="Times New Roman"/>
          <w:color w:val="000000"/>
        </w:rPr>
        <w:t xml:space="preserve"> </w:t>
      </w:r>
      <w:r w:rsidR="00920495" w:rsidRPr="00A22C43" w:rsidDel="007B652E">
        <w:rPr>
          <w:rFonts w:ascii="Times New Roman" w:eastAsia="Times New Roman" w:hAnsi="Times New Roman" w:cs="Times New Roman"/>
          <w:color w:val="000000"/>
        </w:rPr>
        <w:t>We</w:t>
      </w:r>
      <w:r w:rsidR="00912BF5">
        <w:rPr>
          <w:rFonts w:ascii="Times New Roman" w:eastAsia="Times New Roman" w:hAnsi="Times New Roman" w:cs="Times New Roman"/>
          <w:color w:val="000000"/>
        </w:rPr>
        <w:t xml:space="preserve"> conducted </w:t>
      </w:r>
      <w:r w:rsidR="000C4468">
        <w:rPr>
          <w:rFonts w:ascii="Times New Roman" w:eastAsia="Times New Roman" w:hAnsi="Times New Roman" w:cs="Times New Roman"/>
          <w:color w:val="000000"/>
        </w:rPr>
        <w:t>the same</w:t>
      </w:r>
      <w:r w:rsidR="00912BF5">
        <w:rPr>
          <w:rFonts w:ascii="Times New Roman" w:eastAsia="Times New Roman" w:hAnsi="Times New Roman" w:cs="Times New Roman"/>
          <w:color w:val="000000"/>
        </w:rPr>
        <w:t xml:space="preserve"> 2 (</w:t>
      </w:r>
      <w:r w:rsidR="000C4468">
        <w:rPr>
          <w:rFonts w:ascii="Times New Roman" w:eastAsia="Times New Roman" w:hAnsi="Times New Roman" w:cs="Times New Roman"/>
          <w:color w:val="000000"/>
        </w:rPr>
        <w:t>handshake</w:t>
      </w:r>
      <w:r w:rsidR="00764AF3" w:rsidRPr="00A22C43" w:rsidDel="007B652E">
        <w:rPr>
          <w:rFonts w:ascii="Times New Roman" w:eastAsia="Times New Roman" w:hAnsi="Times New Roman" w:cs="Times New Roman"/>
          <w:color w:val="000000"/>
        </w:rPr>
        <w:t xml:space="preserve">) </w:t>
      </w:r>
      <w:r w:rsidR="00734C7E">
        <w:rPr>
          <w:rFonts w:ascii="Times New Roman" w:eastAsia="Times New Roman" w:hAnsi="Times New Roman" w:cs="Times New Roman"/>
          <w:color w:val="000000"/>
        </w:rPr>
        <w:t>×</w:t>
      </w:r>
      <w:r w:rsidR="00764AF3" w:rsidRPr="00A22C43" w:rsidDel="007B652E">
        <w:rPr>
          <w:rFonts w:ascii="Times New Roman" w:eastAsia="Times New Roman" w:hAnsi="Times New Roman" w:cs="Times New Roman"/>
          <w:color w:val="000000"/>
        </w:rPr>
        <w:t xml:space="preserve"> 2 (</w:t>
      </w:r>
      <w:r w:rsidR="000C4468">
        <w:rPr>
          <w:rFonts w:ascii="Times New Roman" w:eastAsia="Times New Roman" w:hAnsi="Times New Roman" w:cs="Times New Roman"/>
          <w:color w:val="000000"/>
        </w:rPr>
        <w:t>role</w:t>
      </w:r>
      <w:r w:rsidR="00764AF3" w:rsidRPr="00A22C43" w:rsidDel="007B652E">
        <w:rPr>
          <w:rFonts w:ascii="Times New Roman" w:eastAsia="Times New Roman" w:hAnsi="Times New Roman" w:cs="Times New Roman"/>
          <w:color w:val="000000"/>
        </w:rPr>
        <w:t xml:space="preserve">) ANOVA on each of the seven survey items about negotiators’ </w:t>
      </w:r>
      <w:r w:rsidR="00B908BE">
        <w:rPr>
          <w:rFonts w:ascii="Times New Roman" w:eastAsia="Times New Roman" w:hAnsi="Times New Roman" w:cs="Times New Roman"/>
          <w:color w:val="000000"/>
        </w:rPr>
        <w:t xml:space="preserve">self-reported cooperation, impression of partner, and </w:t>
      </w:r>
      <w:r w:rsidR="00764AF3" w:rsidRPr="00A22C43" w:rsidDel="007B652E">
        <w:rPr>
          <w:rFonts w:ascii="Times New Roman" w:eastAsia="Times New Roman" w:hAnsi="Times New Roman" w:cs="Times New Roman"/>
          <w:color w:val="000000"/>
        </w:rPr>
        <w:t>experiences.</w:t>
      </w:r>
      <w:r w:rsidR="00920495" w:rsidRPr="00A22C43" w:rsidDel="007B652E">
        <w:rPr>
          <w:rFonts w:ascii="Times New Roman" w:eastAsia="Times New Roman" w:hAnsi="Times New Roman" w:cs="Times New Roman"/>
          <w:color w:val="000000"/>
        </w:rPr>
        <w:t xml:space="preserve"> </w:t>
      </w:r>
      <w:r w:rsidR="00911C98">
        <w:rPr>
          <w:rFonts w:ascii="Times New Roman" w:eastAsia="Times New Roman" w:hAnsi="Times New Roman" w:cs="Times New Roman"/>
          <w:color w:val="000000"/>
        </w:rPr>
        <w:t>Somewhat c</w:t>
      </w:r>
      <w:r w:rsidR="00B908BE">
        <w:rPr>
          <w:rFonts w:ascii="Times New Roman" w:eastAsia="Times New Roman" w:hAnsi="Times New Roman" w:cs="Times New Roman"/>
          <w:color w:val="000000"/>
        </w:rPr>
        <w:t xml:space="preserve">onsistent </w:t>
      </w:r>
      <w:r w:rsidR="00911C98">
        <w:rPr>
          <w:rFonts w:ascii="Times New Roman" w:eastAsia="Times New Roman" w:hAnsi="Times New Roman" w:cs="Times New Roman"/>
          <w:color w:val="000000"/>
        </w:rPr>
        <w:t>with their more cooperative behavior</w:t>
      </w:r>
      <w:r w:rsidR="00B908BE">
        <w:rPr>
          <w:rFonts w:ascii="Times New Roman" w:eastAsia="Times New Roman" w:hAnsi="Times New Roman" w:cs="Times New Roman"/>
          <w:color w:val="000000"/>
        </w:rPr>
        <w:t xml:space="preserve">, </w:t>
      </w:r>
      <w:r w:rsidR="00911C98">
        <w:rPr>
          <w:rFonts w:ascii="Times New Roman" w:eastAsia="Times New Roman" w:hAnsi="Times New Roman" w:cs="Times New Roman"/>
          <w:color w:val="000000"/>
        </w:rPr>
        <w:t xml:space="preserve">the </w:t>
      </w:r>
      <w:r w:rsidR="00B908BE">
        <w:rPr>
          <w:rFonts w:ascii="Times New Roman" w:eastAsia="Times New Roman" w:hAnsi="Times New Roman" w:cs="Times New Roman"/>
          <w:color w:val="000000"/>
        </w:rPr>
        <w:t>p</w:t>
      </w:r>
      <w:r w:rsidR="00920495" w:rsidRPr="00A22C43" w:rsidDel="007B652E">
        <w:rPr>
          <w:rFonts w:ascii="Times New Roman" w:eastAsia="Times New Roman" w:hAnsi="Times New Roman" w:cs="Times New Roman"/>
          <w:color w:val="000000"/>
        </w:rPr>
        <w:t xml:space="preserve">airs who shook hands reported engaging in marginally more cooperative strategies </w:t>
      </w:r>
      <w:r w:rsidR="003B52B5">
        <w:rPr>
          <w:rFonts w:ascii="Times New Roman" w:eastAsia="Times New Roman" w:hAnsi="Times New Roman" w:cs="Times New Roman"/>
          <w:color w:val="000000"/>
        </w:rPr>
        <w:t>(</w:t>
      </w:r>
      <w:r w:rsidR="003B52B5" w:rsidRPr="003B52B5">
        <w:rPr>
          <w:rFonts w:ascii="Times New Roman" w:eastAsia="Times New Roman" w:hAnsi="Times New Roman" w:cs="Times New Roman"/>
          <w:i/>
          <w:color w:val="000000"/>
        </w:rPr>
        <w:t>M</w:t>
      </w:r>
      <w:r w:rsidR="003B52B5">
        <w:rPr>
          <w:rFonts w:ascii="Times New Roman" w:eastAsia="Times New Roman" w:hAnsi="Times New Roman" w:cs="Times New Roman"/>
          <w:color w:val="000000"/>
        </w:rPr>
        <w:t xml:space="preserve"> = 3.95, </w:t>
      </w:r>
      <w:r w:rsidR="003B52B5" w:rsidRPr="003B52B5">
        <w:rPr>
          <w:rFonts w:ascii="Times New Roman" w:eastAsia="Times New Roman" w:hAnsi="Times New Roman" w:cs="Times New Roman"/>
          <w:i/>
          <w:color w:val="000000"/>
        </w:rPr>
        <w:t>SD</w:t>
      </w:r>
      <w:r w:rsidR="003B52B5">
        <w:rPr>
          <w:rFonts w:ascii="Times New Roman" w:eastAsia="Times New Roman" w:hAnsi="Times New Roman" w:cs="Times New Roman"/>
          <w:color w:val="000000"/>
        </w:rPr>
        <w:t xml:space="preserve"> = 1.60) </w:t>
      </w:r>
      <w:r w:rsidR="00920495" w:rsidRPr="00A22C43" w:rsidDel="007B652E">
        <w:rPr>
          <w:rFonts w:ascii="Times New Roman" w:eastAsia="Times New Roman" w:hAnsi="Times New Roman" w:cs="Times New Roman"/>
          <w:color w:val="000000"/>
        </w:rPr>
        <w:t>than those who did not shake</w:t>
      </w:r>
      <w:r w:rsidR="003B52B5">
        <w:rPr>
          <w:rFonts w:ascii="Times New Roman" w:eastAsia="Times New Roman" w:hAnsi="Times New Roman" w:cs="Times New Roman"/>
          <w:color w:val="000000"/>
        </w:rPr>
        <w:t xml:space="preserve"> (</w:t>
      </w:r>
      <w:r w:rsidR="003B52B5" w:rsidRPr="003B52B5">
        <w:rPr>
          <w:rFonts w:ascii="Times New Roman" w:eastAsia="Times New Roman" w:hAnsi="Times New Roman" w:cs="Times New Roman"/>
          <w:i/>
          <w:color w:val="000000"/>
        </w:rPr>
        <w:t>M</w:t>
      </w:r>
      <w:r w:rsidR="003B52B5">
        <w:rPr>
          <w:rFonts w:ascii="Times New Roman" w:eastAsia="Times New Roman" w:hAnsi="Times New Roman" w:cs="Times New Roman"/>
          <w:color w:val="000000"/>
        </w:rPr>
        <w:t xml:space="preserve"> = 3.38, </w:t>
      </w:r>
      <w:r w:rsidR="003B52B5" w:rsidRPr="003B52B5">
        <w:rPr>
          <w:rFonts w:ascii="Times New Roman" w:eastAsia="Times New Roman" w:hAnsi="Times New Roman" w:cs="Times New Roman"/>
          <w:i/>
          <w:color w:val="000000"/>
        </w:rPr>
        <w:t>SD</w:t>
      </w:r>
      <w:r w:rsidR="003B52B5">
        <w:rPr>
          <w:rFonts w:ascii="Times New Roman" w:eastAsia="Times New Roman" w:hAnsi="Times New Roman" w:cs="Times New Roman"/>
          <w:color w:val="000000"/>
        </w:rPr>
        <w:t xml:space="preserve"> = 1.63)</w:t>
      </w:r>
      <w:r w:rsidR="000E66E5" w:rsidRPr="00A22C43" w:rsidDel="007B652E">
        <w:rPr>
          <w:rFonts w:ascii="Times New Roman" w:eastAsia="Times New Roman" w:hAnsi="Times New Roman" w:cs="Times New Roman"/>
          <w:color w:val="000000"/>
        </w:rPr>
        <w:t xml:space="preserve">, </w:t>
      </w:r>
      <w:r w:rsidR="000E66E5" w:rsidRPr="00A22C43" w:rsidDel="007B652E">
        <w:rPr>
          <w:rFonts w:ascii="Times New Roman" w:eastAsia="Times New Roman" w:hAnsi="Times New Roman" w:cs="Times New Roman"/>
          <w:i/>
          <w:color w:val="000000"/>
        </w:rPr>
        <w:t>F</w:t>
      </w:r>
      <w:r w:rsidR="000E66E5" w:rsidRPr="00A22C43" w:rsidDel="007B652E">
        <w:rPr>
          <w:rFonts w:ascii="Times New Roman" w:eastAsia="Times New Roman" w:hAnsi="Times New Roman" w:cs="Times New Roman"/>
          <w:color w:val="000000"/>
        </w:rPr>
        <w:t xml:space="preserve">(1, 58) = 3.58, </w:t>
      </w:r>
      <w:r w:rsidR="000E66E5" w:rsidRPr="00A22C43" w:rsidDel="007B652E">
        <w:rPr>
          <w:rFonts w:ascii="Times New Roman" w:eastAsia="Times New Roman" w:hAnsi="Times New Roman" w:cs="Times New Roman"/>
          <w:i/>
          <w:color w:val="000000"/>
        </w:rPr>
        <w:t>p</w:t>
      </w:r>
      <w:r w:rsidR="000E66E5" w:rsidRPr="00A22C43" w:rsidDel="007B652E">
        <w:rPr>
          <w:rFonts w:ascii="Times New Roman" w:eastAsia="Times New Roman" w:hAnsi="Times New Roman" w:cs="Times New Roman"/>
          <w:color w:val="000000"/>
        </w:rPr>
        <w:t xml:space="preserve"> = .06, </w:t>
      </w:r>
      <w:r w:rsidR="000E66E5" w:rsidRPr="00A22C43" w:rsidDel="007B652E">
        <w:rPr>
          <w:rFonts w:ascii="Times New Roman" w:eastAsia="Times New Roman" w:hAnsi="Times New Roman" w:cs="Times New Roman"/>
          <w:i/>
          <w:color w:val="000000"/>
        </w:rPr>
        <w:t>η</w:t>
      </w:r>
      <w:r w:rsidR="000E66E5" w:rsidRPr="00A22C43" w:rsidDel="007B652E">
        <w:rPr>
          <w:rFonts w:ascii="Times New Roman" w:eastAsia="Times New Roman" w:hAnsi="Times New Roman" w:cs="Times New Roman"/>
          <w:i/>
          <w:color w:val="000000"/>
          <w:vertAlign w:val="subscript"/>
        </w:rPr>
        <w:t>p</w:t>
      </w:r>
      <w:r w:rsidR="000E66E5" w:rsidRPr="00A22C43" w:rsidDel="007B652E">
        <w:rPr>
          <w:rFonts w:ascii="Times New Roman" w:eastAsia="Times New Roman" w:hAnsi="Times New Roman" w:cs="Times New Roman"/>
          <w:color w:val="000000"/>
          <w:vertAlign w:val="superscript"/>
        </w:rPr>
        <w:t>2</w:t>
      </w:r>
      <w:r w:rsidR="00920495" w:rsidRPr="00A22C43" w:rsidDel="007B652E">
        <w:rPr>
          <w:rFonts w:ascii="Times New Roman" w:eastAsia="Times New Roman" w:hAnsi="Times New Roman" w:cs="Times New Roman"/>
          <w:color w:val="000000"/>
        </w:rPr>
        <w:t xml:space="preserve"> = 0.06, </w:t>
      </w:r>
      <w:r w:rsidR="00E62C37">
        <w:rPr>
          <w:rFonts w:ascii="Times New Roman" w:eastAsia="Times New Roman" w:hAnsi="Times New Roman" w:cs="Times New Roman"/>
          <w:color w:val="000000"/>
        </w:rPr>
        <w:t>and</w:t>
      </w:r>
      <w:r w:rsidR="00920495" w:rsidRPr="00A22C43" w:rsidDel="007B652E">
        <w:rPr>
          <w:rFonts w:ascii="Times New Roman" w:eastAsia="Times New Roman" w:hAnsi="Times New Roman" w:cs="Times New Roman"/>
          <w:color w:val="000000"/>
        </w:rPr>
        <w:t xml:space="preserve"> </w:t>
      </w:r>
      <w:r w:rsidR="00B908BE">
        <w:rPr>
          <w:rFonts w:ascii="Times New Roman" w:eastAsia="Times New Roman" w:hAnsi="Times New Roman" w:cs="Times New Roman"/>
          <w:color w:val="000000"/>
        </w:rPr>
        <w:t>non-significantly</w:t>
      </w:r>
      <w:r w:rsidR="00B908BE" w:rsidRPr="00A22C43" w:rsidDel="007B652E">
        <w:rPr>
          <w:rFonts w:ascii="Times New Roman" w:eastAsia="Times New Roman" w:hAnsi="Times New Roman" w:cs="Times New Roman"/>
          <w:color w:val="000000"/>
        </w:rPr>
        <w:t xml:space="preserve"> </w:t>
      </w:r>
      <w:r w:rsidR="00920495" w:rsidRPr="00A22C43" w:rsidDel="007B652E">
        <w:rPr>
          <w:rFonts w:ascii="Times New Roman" w:eastAsia="Times New Roman" w:hAnsi="Times New Roman" w:cs="Times New Roman"/>
          <w:color w:val="000000"/>
        </w:rPr>
        <w:t>reported being more open about their interests</w:t>
      </w:r>
      <w:r w:rsidR="003B52B5">
        <w:rPr>
          <w:rFonts w:ascii="Times New Roman" w:eastAsia="Times New Roman" w:hAnsi="Times New Roman" w:cs="Times New Roman"/>
          <w:color w:val="000000"/>
        </w:rPr>
        <w:t xml:space="preserve"> (</w:t>
      </w:r>
      <w:r w:rsidR="003B52B5" w:rsidRPr="003B52B5">
        <w:rPr>
          <w:rFonts w:ascii="Times New Roman" w:eastAsia="Times New Roman" w:hAnsi="Times New Roman" w:cs="Times New Roman"/>
          <w:i/>
          <w:color w:val="000000"/>
        </w:rPr>
        <w:t>M</w:t>
      </w:r>
      <w:r w:rsidR="003B52B5" w:rsidRPr="003B52B5">
        <w:rPr>
          <w:rFonts w:ascii="Times New Roman" w:eastAsia="Times New Roman" w:hAnsi="Times New Roman" w:cs="Times New Roman"/>
          <w:i/>
          <w:color w:val="000000"/>
          <w:vertAlign w:val="subscript"/>
        </w:rPr>
        <w:t>Handshake</w:t>
      </w:r>
      <w:r w:rsidR="003B52B5">
        <w:rPr>
          <w:rFonts w:ascii="Times New Roman" w:eastAsia="Times New Roman" w:hAnsi="Times New Roman" w:cs="Times New Roman"/>
          <w:color w:val="000000"/>
        </w:rPr>
        <w:t xml:space="preserve"> = 4.08, </w:t>
      </w:r>
      <w:r w:rsidR="003B52B5" w:rsidRPr="003B52B5">
        <w:rPr>
          <w:rFonts w:ascii="Times New Roman" w:eastAsia="Times New Roman" w:hAnsi="Times New Roman" w:cs="Times New Roman"/>
          <w:i/>
          <w:color w:val="000000"/>
        </w:rPr>
        <w:t>SD</w:t>
      </w:r>
      <w:r w:rsidR="003B52B5">
        <w:rPr>
          <w:rFonts w:ascii="Times New Roman" w:eastAsia="Times New Roman" w:hAnsi="Times New Roman" w:cs="Times New Roman"/>
          <w:color w:val="000000"/>
        </w:rPr>
        <w:t xml:space="preserve"> = 1.49; </w:t>
      </w:r>
      <w:r w:rsidR="003B52B5" w:rsidRPr="003B52B5">
        <w:rPr>
          <w:rFonts w:ascii="Times New Roman" w:eastAsia="Times New Roman" w:hAnsi="Times New Roman" w:cs="Times New Roman"/>
          <w:i/>
          <w:color w:val="000000"/>
        </w:rPr>
        <w:t>M</w:t>
      </w:r>
      <w:r w:rsidR="003B52B5" w:rsidRPr="003B52B5">
        <w:rPr>
          <w:rFonts w:ascii="Times New Roman" w:eastAsia="Times New Roman" w:hAnsi="Times New Roman" w:cs="Times New Roman"/>
          <w:i/>
          <w:color w:val="000000"/>
          <w:vertAlign w:val="subscript"/>
        </w:rPr>
        <w:t>NoHandshake</w:t>
      </w:r>
      <w:r w:rsidR="003B52B5">
        <w:rPr>
          <w:rFonts w:ascii="Times New Roman" w:eastAsia="Times New Roman" w:hAnsi="Times New Roman" w:cs="Times New Roman"/>
          <w:color w:val="000000"/>
        </w:rPr>
        <w:t xml:space="preserve"> = 3.71, </w:t>
      </w:r>
      <w:r w:rsidR="003B52B5" w:rsidRPr="003B52B5">
        <w:rPr>
          <w:rFonts w:ascii="Times New Roman" w:eastAsia="Times New Roman" w:hAnsi="Times New Roman" w:cs="Times New Roman"/>
          <w:i/>
          <w:color w:val="000000"/>
        </w:rPr>
        <w:t>SD</w:t>
      </w:r>
      <w:r w:rsidR="003B52B5">
        <w:rPr>
          <w:rFonts w:ascii="Times New Roman" w:eastAsia="Times New Roman" w:hAnsi="Times New Roman" w:cs="Times New Roman"/>
          <w:color w:val="000000"/>
        </w:rPr>
        <w:t xml:space="preserve"> = 1.84)</w:t>
      </w:r>
      <w:r w:rsidR="00920495" w:rsidRPr="00A22C43" w:rsidDel="007B652E">
        <w:rPr>
          <w:rFonts w:ascii="Times New Roman" w:eastAsia="Times New Roman" w:hAnsi="Times New Roman" w:cs="Times New Roman"/>
          <w:color w:val="000000"/>
        </w:rPr>
        <w:t xml:space="preserve">, </w:t>
      </w:r>
      <w:r w:rsidR="00920495" w:rsidRPr="00A22C43" w:rsidDel="007B652E">
        <w:rPr>
          <w:rFonts w:ascii="Times New Roman" w:eastAsia="Times New Roman" w:hAnsi="Times New Roman" w:cs="Times New Roman"/>
          <w:i/>
          <w:color w:val="000000"/>
        </w:rPr>
        <w:t>F</w:t>
      </w:r>
      <w:r w:rsidR="00920495" w:rsidRPr="00A22C43" w:rsidDel="007B652E">
        <w:rPr>
          <w:rFonts w:ascii="Times New Roman" w:eastAsia="Times New Roman" w:hAnsi="Times New Roman" w:cs="Times New Roman"/>
          <w:color w:val="000000"/>
        </w:rPr>
        <w:t xml:space="preserve">(1, 58) = 1.29, </w:t>
      </w:r>
      <w:r w:rsidR="00920495" w:rsidRPr="00A22C43" w:rsidDel="007B652E">
        <w:rPr>
          <w:rFonts w:ascii="Times New Roman" w:eastAsia="Times New Roman" w:hAnsi="Times New Roman" w:cs="Times New Roman"/>
          <w:i/>
          <w:color w:val="000000"/>
        </w:rPr>
        <w:t>p</w:t>
      </w:r>
      <w:r w:rsidR="00920495" w:rsidRPr="00A22C43" w:rsidDel="007B652E">
        <w:rPr>
          <w:rFonts w:ascii="Times New Roman" w:eastAsia="Times New Roman" w:hAnsi="Times New Roman" w:cs="Times New Roman"/>
          <w:color w:val="000000"/>
        </w:rPr>
        <w:t xml:space="preserve"> = .26</w:t>
      </w:r>
      <w:r w:rsidR="00B5440E">
        <w:rPr>
          <w:rFonts w:ascii="Times New Roman" w:eastAsia="Times New Roman" w:hAnsi="Times New Roman" w:cs="Times New Roman"/>
          <w:color w:val="000000"/>
        </w:rPr>
        <w:t xml:space="preserve">, </w:t>
      </w:r>
      <w:r w:rsidR="00B5440E" w:rsidRPr="00A22C43" w:rsidDel="007B652E">
        <w:rPr>
          <w:rFonts w:ascii="Times New Roman" w:eastAsia="Times New Roman" w:hAnsi="Times New Roman" w:cs="Times New Roman"/>
          <w:i/>
          <w:color w:val="000000"/>
        </w:rPr>
        <w:t>η</w:t>
      </w:r>
      <w:r w:rsidR="00B5440E" w:rsidRPr="00A22C43" w:rsidDel="007B652E">
        <w:rPr>
          <w:rFonts w:ascii="Times New Roman" w:eastAsia="Times New Roman" w:hAnsi="Times New Roman" w:cs="Times New Roman"/>
          <w:i/>
          <w:color w:val="000000"/>
          <w:vertAlign w:val="subscript"/>
        </w:rPr>
        <w:t>p</w:t>
      </w:r>
      <w:r w:rsidR="00B5440E" w:rsidRPr="00A22C43" w:rsidDel="007B652E">
        <w:rPr>
          <w:rFonts w:ascii="Times New Roman" w:eastAsia="Times New Roman" w:hAnsi="Times New Roman" w:cs="Times New Roman"/>
          <w:color w:val="000000"/>
          <w:vertAlign w:val="superscript"/>
        </w:rPr>
        <w:t>2</w:t>
      </w:r>
      <w:r w:rsidR="00B5440E">
        <w:rPr>
          <w:rFonts w:ascii="Times New Roman" w:eastAsia="Times New Roman" w:hAnsi="Times New Roman" w:cs="Times New Roman"/>
          <w:color w:val="000000"/>
        </w:rPr>
        <w:t xml:space="preserve"> &lt; 0.01</w:t>
      </w:r>
      <w:r w:rsidR="00920495" w:rsidRPr="00A22C43" w:rsidDel="007B652E">
        <w:rPr>
          <w:rFonts w:ascii="Times New Roman" w:eastAsia="Times New Roman" w:hAnsi="Times New Roman" w:cs="Times New Roman"/>
          <w:color w:val="000000"/>
        </w:rPr>
        <w:t xml:space="preserve"> (see Figure 2). </w:t>
      </w:r>
      <w:r w:rsidR="00B908BE">
        <w:rPr>
          <w:rFonts w:ascii="Times New Roman" w:eastAsia="Times New Roman" w:hAnsi="Times New Roman" w:cs="Times New Roman"/>
          <w:color w:val="000000"/>
        </w:rPr>
        <w:t xml:space="preserve">Consistent with </w:t>
      </w:r>
      <w:r w:rsidR="00D75382">
        <w:rPr>
          <w:rFonts w:ascii="Times New Roman" w:eastAsia="Times New Roman" w:hAnsi="Times New Roman" w:cs="Times New Roman"/>
          <w:color w:val="000000"/>
        </w:rPr>
        <w:t>other research</w:t>
      </w:r>
      <w:r w:rsidR="00B908BE">
        <w:rPr>
          <w:rFonts w:ascii="Times New Roman" w:eastAsia="Times New Roman" w:hAnsi="Times New Roman" w:cs="Times New Roman"/>
          <w:color w:val="000000"/>
        </w:rPr>
        <w:t xml:space="preserve"> </w:t>
      </w:r>
      <w:r w:rsidR="001639F2">
        <w:rPr>
          <w:rFonts w:ascii="Times New Roman" w:eastAsia="Times New Roman" w:hAnsi="Times New Roman" w:cs="Times New Roman"/>
          <w:color w:val="000000"/>
        </w:rPr>
        <w:t xml:space="preserve">showing </w:t>
      </w:r>
      <w:r w:rsidR="00B908BE">
        <w:rPr>
          <w:rFonts w:ascii="Times New Roman" w:eastAsia="Times New Roman" w:hAnsi="Times New Roman" w:cs="Times New Roman"/>
          <w:color w:val="000000"/>
        </w:rPr>
        <w:t xml:space="preserve">that handshaking </w:t>
      </w:r>
      <w:r w:rsidR="001639F2">
        <w:rPr>
          <w:rFonts w:ascii="Times New Roman" w:eastAsia="Times New Roman" w:hAnsi="Times New Roman" w:cs="Times New Roman"/>
          <w:color w:val="000000"/>
        </w:rPr>
        <w:t xml:space="preserve">improves </w:t>
      </w:r>
      <w:r w:rsidR="00B908BE">
        <w:rPr>
          <w:rFonts w:ascii="Times New Roman" w:eastAsia="Times New Roman" w:hAnsi="Times New Roman" w:cs="Times New Roman"/>
          <w:color w:val="000000"/>
        </w:rPr>
        <w:t>impressions of</w:t>
      </w:r>
      <w:r w:rsidR="002E3300">
        <w:rPr>
          <w:rFonts w:ascii="Times New Roman" w:eastAsia="Times New Roman" w:hAnsi="Times New Roman" w:cs="Times New Roman"/>
          <w:color w:val="000000"/>
        </w:rPr>
        <w:t xml:space="preserve"> one’s</w:t>
      </w:r>
      <w:r w:rsidR="00B908BE">
        <w:rPr>
          <w:rFonts w:ascii="Times New Roman" w:eastAsia="Times New Roman" w:hAnsi="Times New Roman" w:cs="Times New Roman"/>
          <w:color w:val="000000"/>
        </w:rPr>
        <w:t xml:space="preserve"> partner</w:t>
      </w:r>
      <w:r w:rsidR="00D75382">
        <w:rPr>
          <w:rFonts w:ascii="Times New Roman" w:eastAsia="Times New Roman" w:hAnsi="Times New Roman" w:cs="Times New Roman"/>
          <w:color w:val="000000"/>
        </w:rPr>
        <w:t xml:space="preserve"> (e.g., </w:t>
      </w:r>
      <w:r w:rsidR="00D75382">
        <w:rPr>
          <w:rFonts w:ascii="Times New Roman" w:eastAsia="Times New Roman" w:hAnsi="Times New Roman" w:cs="Times New Roman"/>
          <w:color w:val="000000"/>
        </w:rPr>
        <w:lastRenderedPageBreak/>
        <w:t>Stewart et al., 2008)</w:t>
      </w:r>
      <w:r w:rsidR="00B908BE">
        <w:rPr>
          <w:rFonts w:ascii="Times New Roman" w:eastAsia="Times New Roman" w:hAnsi="Times New Roman" w:cs="Times New Roman"/>
          <w:color w:val="000000"/>
        </w:rPr>
        <w:t xml:space="preserve">, </w:t>
      </w:r>
      <w:r w:rsidR="001639F2">
        <w:rPr>
          <w:rFonts w:ascii="Times New Roman" w:eastAsia="Times New Roman" w:hAnsi="Times New Roman" w:cs="Times New Roman"/>
          <w:color w:val="000000"/>
        </w:rPr>
        <w:t xml:space="preserve">members of </w:t>
      </w:r>
      <w:r w:rsidR="00B908BE">
        <w:rPr>
          <w:rFonts w:ascii="Times New Roman" w:eastAsia="Times New Roman" w:hAnsi="Times New Roman" w:cs="Times New Roman"/>
          <w:color w:val="000000"/>
        </w:rPr>
        <w:t>p</w:t>
      </w:r>
      <w:r w:rsidR="00920495" w:rsidRPr="00A22C43" w:rsidDel="007B652E">
        <w:rPr>
          <w:rFonts w:ascii="Times New Roman" w:eastAsia="Times New Roman" w:hAnsi="Times New Roman" w:cs="Times New Roman"/>
          <w:color w:val="000000"/>
        </w:rPr>
        <w:t>airs reported having a more positive impression of their partner if they shook hands</w:t>
      </w:r>
      <w:r w:rsidR="003B52B5">
        <w:rPr>
          <w:rFonts w:ascii="Times New Roman" w:eastAsia="Times New Roman" w:hAnsi="Times New Roman" w:cs="Times New Roman"/>
          <w:color w:val="000000"/>
        </w:rPr>
        <w:t xml:space="preserve"> (</w:t>
      </w:r>
      <w:r w:rsidR="003B52B5" w:rsidRPr="003B52B5">
        <w:rPr>
          <w:rFonts w:ascii="Times New Roman" w:eastAsia="Times New Roman" w:hAnsi="Times New Roman" w:cs="Times New Roman"/>
          <w:i/>
          <w:color w:val="000000"/>
        </w:rPr>
        <w:t>M</w:t>
      </w:r>
      <w:r w:rsidR="003B52B5" w:rsidRPr="003B52B5">
        <w:rPr>
          <w:rFonts w:ascii="Times New Roman" w:eastAsia="Times New Roman" w:hAnsi="Times New Roman" w:cs="Times New Roman"/>
          <w:i/>
          <w:color w:val="000000"/>
          <w:vertAlign w:val="subscript"/>
        </w:rPr>
        <w:t>Handshake</w:t>
      </w:r>
      <w:r w:rsidR="003B52B5">
        <w:rPr>
          <w:rFonts w:ascii="Times New Roman" w:eastAsia="Times New Roman" w:hAnsi="Times New Roman" w:cs="Times New Roman"/>
          <w:color w:val="000000"/>
        </w:rPr>
        <w:t xml:space="preserve"> = 5.53, </w:t>
      </w:r>
      <w:r w:rsidR="003B52B5" w:rsidRPr="003B52B5">
        <w:rPr>
          <w:rFonts w:ascii="Times New Roman" w:eastAsia="Times New Roman" w:hAnsi="Times New Roman" w:cs="Times New Roman"/>
          <w:i/>
          <w:color w:val="000000"/>
        </w:rPr>
        <w:t>SD</w:t>
      </w:r>
      <w:r w:rsidR="003B52B5">
        <w:rPr>
          <w:rFonts w:ascii="Times New Roman" w:eastAsia="Times New Roman" w:hAnsi="Times New Roman" w:cs="Times New Roman"/>
          <w:color w:val="000000"/>
        </w:rPr>
        <w:t xml:space="preserve"> = 0.94; </w:t>
      </w:r>
      <w:r w:rsidR="003B52B5" w:rsidRPr="003B52B5">
        <w:rPr>
          <w:rFonts w:ascii="Times New Roman" w:eastAsia="Times New Roman" w:hAnsi="Times New Roman" w:cs="Times New Roman"/>
          <w:i/>
          <w:color w:val="000000"/>
        </w:rPr>
        <w:t>M</w:t>
      </w:r>
      <w:r w:rsidR="003B52B5" w:rsidRPr="003B52B5">
        <w:rPr>
          <w:rFonts w:ascii="Times New Roman" w:eastAsia="Times New Roman" w:hAnsi="Times New Roman" w:cs="Times New Roman"/>
          <w:i/>
          <w:color w:val="000000"/>
          <w:vertAlign w:val="subscript"/>
        </w:rPr>
        <w:t>NoHandshake</w:t>
      </w:r>
      <w:r w:rsidR="003B52B5">
        <w:rPr>
          <w:rFonts w:ascii="Times New Roman" w:eastAsia="Times New Roman" w:hAnsi="Times New Roman" w:cs="Times New Roman"/>
          <w:color w:val="000000"/>
        </w:rPr>
        <w:t xml:space="preserve"> = 5.03, </w:t>
      </w:r>
      <w:r w:rsidR="003B52B5" w:rsidRPr="003B52B5">
        <w:rPr>
          <w:rFonts w:ascii="Times New Roman" w:eastAsia="Times New Roman" w:hAnsi="Times New Roman" w:cs="Times New Roman"/>
          <w:i/>
          <w:color w:val="000000"/>
        </w:rPr>
        <w:t>SD</w:t>
      </w:r>
      <w:r w:rsidR="003B52B5">
        <w:rPr>
          <w:rFonts w:ascii="Times New Roman" w:eastAsia="Times New Roman" w:hAnsi="Times New Roman" w:cs="Times New Roman"/>
          <w:color w:val="000000"/>
        </w:rPr>
        <w:t xml:space="preserve"> = 1.18)</w:t>
      </w:r>
      <w:r w:rsidR="000E66E5" w:rsidRPr="00A22C43" w:rsidDel="007B652E">
        <w:rPr>
          <w:rFonts w:ascii="Times New Roman" w:eastAsia="Times New Roman" w:hAnsi="Times New Roman" w:cs="Times New Roman"/>
          <w:color w:val="000000"/>
        </w:rPr>
        <w:t xml:space="preserve">, </w:t>
      </w:r>
      <w:r w:rsidR="000E66E5" w:rsidRPr="00A22C43" w:rsidDel="007B652E">
        <w:rPr>
          <w:rFonts w:ascii="Times New Roman" w:eastAsia="Times New Roman" w:hAnsi="Times New Roman" w:cs="Times New Roman"/>
          <w:i/>
          <w:color w:val="000000"/>
        </w:rPr>
        <w:t>F</w:t>
      </w:r>
      <w:r w:rsidR="000E66E5" w:rsidRPr="00A22C43" w:rsidDel="007B652E">
        <w:rPr>
          <w:rFonts w:ascii="Times New Roman" w:eastAsia="Times New Roman" w:hAnsi="Times New Roman" w:cs="Times New Roman"/>
          <w:color w:val="000000"/>
        </w:rPr>
        <w:t xml:space="preserve">(1, 58) = 6.44, </w:t>
      </w:r>
      <w:r w:rsidR="000E66E5" w:rsidRPr="00A22C43" w:rsidDel="007B652E">
        <w:rPr>
          <w:rFonts w:ascii="Times New Roman" w:eastAsia="Times New Roman" w:hAnsi="Times New Roman" w:cs="Times New Roman"/>
          <w:i/>
          <w:color w:val="000000"/>
        </w:rPr>
        <w:t>p</w:t>
      </w:r>
      <w:r w:rsidR="000E66E5" w:rsidRPr="00A22C43" w:rsidDel="007B652E">
        <w:rPr>
          <w:rFonts w:ascii="Times New Roman" w:eastAsia="Times New Roman" w:hAnsi="Times New Roman" w:cs="Times New Roman"/>
          <w:color w:val="000000"/>
        </w:rPr>
        <w:t xml:space="preserve"> = .01, </w:t>
      </w:r>
      <w:r w:rsidR="000E66E5" w:rsidRPr="00A22C43" w:rsidDel="007B652E">
        <w:rPr>
          <w:rFonts w:ascii="Times New Roman" w:eastAsia="Times New Roman" w:hAnsi="Times New Roman" w:cs="Times New Roman"/>
          <w:i/>
          <w:color w:val="000000"/>
        </w:rPr>
        <w:t>η</w:t>
      </w:r>
      <w:r w:rsidR="000E66E5" w:rsidRPr="00A22C43" w:rsidDel="007B652E">
        <w:rPr>
          <w:rFonts w:ascii="Times New Roman" w:eastAsia="Times New Roman" w:hAnsi="Times New Roman" w:cs="Times New Roman"/>
          <w:i/>
          <w:color w:val="000000"/>
          <w:vertAlign w:val="subscript"/>
        </w:rPr>
        <w:t>p</w:t>
      </w:r>
      <w:r w:rsidR="000E66E5" w:rsidRPr="00A22C43" w:rsidDel="007B652E">
        <w:rPr>
          <w:rFonts w:ascii="Times New Roman" w:eastAsia="Times New Roman" w:hAnsi="Times New Roman" w:cs="Times New Roman"/>
          <w:color w:val="000000"/>
          <w:vertAlign w:val="superscript"/>
        </w:rPr>
        <w:t>2</w:t>
      </w:r>
      <w:r w:rsidR="00920495" w:rsidRPr="00A22C43" w:rsidDel="007B652E">
        <w:rPr>
          <w:rFonts w:ascii="Times New Roman" w:eastAsia="Times New Roman" w:hAnsi="Times New Roman" w:cs="Times New Roman"/>
          <w:color w:val="000000"/>
        </w:rPr>
        <w:t xml:space="preserve"> = 0.10. No other items from the survey differed by experimental condition, </w:t>
      </w:r>
      <w:r w:rsidR="00920495" w:rsidRPr="00A22C43" w:rsidDel="007B652E">
        <w:rPr>
          <w:rFonts w:ascii="Times New Roman" w:eastAsia="Times New Roman" w:hAnsi="Times New Roman" w:cs="Times New Roman"/>
          <w:i/>
          <w:color w:val="000000"/>
        </w:rPr>
        <w:t>Fs</w:t>
      </w:r>
      <w:r w:rsidR="00920495" w:rsidRPr="00A22C43" w:rsidDel="007B652E">
        <w:rPr>
          <w:rFonts w:ascii="Times New Roman" w:eastAsia="Times New Roman" w:hAnsi="Times New Roman" w:cs="Times New Roman"/>
          <w:color w:val="000000"/>
        </w:rPr>
        <w:t>(1, 58) &lt; 1.92.</w:t>
      </w:r>
      <w:r w:rsidR="00040F99">
        <w:rPr>
          <w:rStyle w:val="FootnoteReference"/>
          <w:rFonts w:ascii="Times New Roman" w:eastAsia="Times New Roman" w:hAnsi="Times New Roman" w:cs="Times New Roman"/>
          <w:color w:val="000000"/>
        </w:rPr>
        <w:footnoteReference w:id="10"/>
      </w:r>
      <w:r w:rsidR="00920495" w:rsidRPr="00A22C43" w:rsidDel="007B652E">
        <w:rPr>
          <w:rFonts w:ascii="Times New Roman" w:eastAsia="Times New Roman" w:hAnsi="Times New Roman" w:cs="Times New Roman"/>
          <w:color w:val="000000"/>
        </w:rPr>
        <w:t xml:space="preserve"> </w:t>
      </w:r>
    </w:p>
    <w:p w14:paraId="54AC4683" w14:textId="3CF08421" w:rsidR="00320833" w:rsidRPr="00A22C43" w:rsidRDefault="00320833" w:rsidP="00912BF5">
      <w:pPr>
        <w:rPr>
          <w:rFonts w:ascii="Times New Roman" w:hAnsi="Times New Roman" w:cs="Times New Roman"/>
        </w:rPr>
      </w:pPr>
      <w:r w:rsidRPr="00A22C43">
        <w:rPr>
          <w:rFonts w:ascii="Times New Roman" w:hAnsi="Times New Roman" w:cs="Times New Roman"/>
          <w:i/>
        </w:rPr>
        <w:t>Figure 2</w:t>
      </w:r>
      <w:r w:rsidRPr="00A22C43">
        <w:rPr>
          <w:rFonts w:ascii="Times New Roman" w:hAnsi="Times New Roman" w:cs="Times New Roman"/>
        </w:rPr>
        <w:t>. Participants’ reported experiences in an integrative negotiation as a function of whether or not they shook hands in Study 2.</w:t>
      </w:r>
      <w:r w:rsidRPr="00320833">
        <w:rPr>
          <w:rFonts w:ascii="Times New Roman" w:hAnsi="Times New Roman" w:cs="Times New Roman"/>
        </w:rPr>
        <w:t xml:space="preserve"> </w:t>
      </w:r>
      <w:r w:rsidRPr="00A22C43">
        <w:rPr>
          <w:rFonts w:ascii="Times New Roman" w:hAnsi="Times New Roman" w:cs="Times New Roman"/>
        </w:rPr>
        <w:t>The y-axis represents participants’ survey responses on Likert scales from 1 to 7 (with end point labels reported in the paper). Error bars represent the standard error around the mean.</w:t>
      </w:r>
      <w:r w:rsidR="00F91AC4" w:rsidRPr="00F91AC4">
        <w:rPr>
          <w:rFonts w:ascii="Times New Roman" w:hAnsi="Times New Roman" w:cs="Times New Roman"/>
          <w:noProof/>
        </w:rPr>
        <w:t xml:space="preserve"> </w:t>
      </w:r>
      <w:r w:rsidR="00F91AC4">
        <w:rPr>
          <w:rFonts w:ascii="Times New Roman" w:hAnsi="Times New Roman" w:cs="Times New Roman"/>
          <w:noProof/>
        </w:rPr>
        <w:t xml:space="preserve">* represents </w:t>
      </w:r>
      <w:r w:rsidR="00F91AC4" w:rsidRPr="00F91AC4">
        <w:rPr>
          <w:rFonts w:ascii="Times New Roman" w:hAnsi="Times New Roman" w:cs="Times New Roman"/>
          <w:i/>
          <w:noProof/>
        </w:rPr>
        <w:t>p</w:t>
      </w:r>
      <w:r w:rsidR="00F91AC4">
        <w:rPr>
          <w:rFonts w:ascii="Times New Roman" w:hAnsi="Times New Roman" w:cs="Times New Roman"/>
          <w:noProof/>
        </w:rPr>
        <w:t xml:space="preserve"> &lt; .05.</w:t>
      </w:r>
    </w:p>
    <w:p w14:paraId="7019EBC0" w14:textId="4D814C26" w:rsidR="00320833" w:rsidRPr="00A22C43" w:rsidRDefault="003B52B5" w:rsidP="00320833">
      <w:pPr>
        <w:spacing w:line="480" w:lineRule="auto"/>
        <w:rPr>
          <w:rFonts w:ascii="Times New Roman" w:hAnsi="Times New Roman" w:cs="Times New Roman"/>
        </w:rPr>
      </w:pPr>
      <w:r w:rsidRPr="00F91AC4">
        <w:rPr>
          <w:rFonts w:ascii="Times New Roman" w:hAnsi="Times New Roman" w:cs="Times New Roman"/>
          <w:noProof/>
          <w:lang w:eastAsia="en-US"/>
        </w:rPr>
        <mc:AlternateContent>
          <mc:Choice Requires="wps">
            <w:drawing>
              <wp:anchor distT="45720" distB="45720" distL="114300" distR="114300" simplePos="0" relativeHeight="251625472" behindDoc="0" locked="0" layoutInCell="1" allowOverlap="1" wp14:anchorId="20D651AA" wp14:editId="4C3C1A43">
                <wp:simplePos x="0" y="0"/>
                <wp:positionH relativeFrom="column">
                  <wp:posOffset>2267585</wp:posOffset>
                </wp:positionH>
                <wp:positionV relativeFrom="paragraph">
                  <wp:posOffset>318287</wp:posOffset>
                </wp:positionV>
                <wp:extent cx="255181" cy="233917"/>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81" cy="233917"/>
                        </a:xfrm>
                        <a:prstGeom prst="rect">
                          <a:avLst/>
                        </a:prstGeom>
                        <a:solidFill>
                          <a:srgbClr val="FFFFFF"/>
                        </a:solidFill>
                        <a:ln w="9525">
                          <a:noFill/>
                          <a:miter lim="800000"/>
                          <a:headEnd/>
                          <a:tailEnd/>
                        </a:ln>
                      </wps:spPr>
                      <wps:txbx>
                        <w:txbxContent>
                          <w:p w14:paraId="23084F8F" w14:textId="77777777" w:rsidR="00911C98" w:rsidRDefault="00911C98" w:rsidP="00F91AC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651AA" id="_x0000_t202" coordsize="21600,21600" o:spt="202" path="m,l,21600r21600,l21600,xe">
                <v:stroke joinstyle="miter"/>
                <v:path gradientshapeok="t" o:connecttype="rect"/>
              </v:shapetype>
              <v:shape id="Text Box 2" o:spid="_x0000_s1026" type="#_x0000_t202" style="position:absolute;margin-left:178.55pt;margin-top:25.05pt;width:20.1pt;height:18.4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" stroked="f">
                <v:textbox>
                  <w:txbxContent>
                    <w:p w14:paraId="23084F8F" w14:textId="77777777" w:rsidR="00911C98" w:rsidRDefault="00911C98" w:rsidP="00F91AC4">
                      <w:r>
                        <w:t>*</w:t>
                      </w:r>
                    </w:p>
                  </w:txbxContent>
                </v:textbox>
              </v:shape>
            </w:pict>
          </mc:Fallback>
        </mc:AlternateContent>
      </w:r>
      <w:r w:rsidRPr="00F91AC4">
        <w:rPr>
          <w:rFonts w:ascii="Times New Roman" w:hAnsi="Times New Roman" w:cs="Times New Roman"/>
          <w:noProof/>
          <w:lang w:eastAsia="en-US"/>
        </w:rPr>
        <mc:AlternateContent>
          <mc:Choice Requires="wps">
            <w:drawing>
              <wp:anchor distT="45720" distB="45720" distL="114300" distR="114300" simplePos="0" relativeHeight="251623424" behindDoc="0" locked="0" layoutInCell="1" allowOverlap="1" wp14:anchorId="5DFF848B" wp14:editId="7453282A">
                <wp:simplePos x="0" y="0"/>
                <wp:positionH relativeFrom="column">
                  <wp:posOffset>753491</wp:posOffset>
                </wp:positionH>
                <wp:positionV relativeFrom="paragraph">
                  <wp:posOffset>717981</wp:posOffset>
                </wp:positionV>
                <wp:extent cx="255181" cy="23391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81" cy="233917"/>
                        </a:xfrm>
                        <a:prstGeom prst="rect">
                          <a:avLst/>
                        </a:prstGeom>
                        <a:solidFill>
                          <a:srgbClr val="FFFFFF"/>
                        </a:solidFill>
                        <a:ln w="9525">
                          <a:noFill/>
                          <a:miter lim="800000"/>
                          <a:headEnd/>
                          <a:tailEnd/>
                        </a:ln>
                      </wps:spPr>
                      <wps:txbx>
                        <w:txbxContent>
                          <w:p w14:paraId="48897CFA" w14:textId="0BBF8957" w:rsidR="00911C98" w:rsidRDefault="00911C98">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F848B" id="_x0000_s1027" type="#_x0000_t202" style="position:absolute;margin-left:59.35pt;margin-top:56.55pt;width:20.1pt;height:18.4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" stroked="f">
                <v:textbox>
                  <w:txbxContent>
                    <w:p w14:paraId="48897CFA" w14:textId="0BBF8957" w:rsidR="00911C98" w:rsidRDefault="00911C98">
                      <w:r>
                        <w:t>*</w:t>
                      </w:r>
                    </w:p>
                  </w:txbxContent>
                </v:textbox>
              </v:shape>
            </w:pict>
          </mc:Fallback>
        </mc:AlternateContent>
      </w:r>
      <w:r w:rsidR="00320833" w:rsidRPr="00A22C43">
        <w:rPr>
          <w:rFonts w:ascii="Times New Roman" w:hAnsi="Times New Roman" w:cs="Times New Roman"/>
          <w:noProof/>
          <w:lang w:eastAsia="en-US"/>
        </w:rPr>
        <w:drawing>
          <wp:inline distT="0" distB="0" distL="0" distR="0" wp14:anchorId="2D760EA0" wp14:editId="7BD9F0D0">
            <wp:extent cx="5772150" cy="2604135"/>
            <wp:effectExtent l="0" t="0" r="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53569D" w14:textId="7D496A1B" w:rsidR="00707B11" w:rsidRPr="00A22C43" w:rsidDel="007B652E" w:rsidRDefault="00707B11" w:rsidP="00A22C43">
      <w:pPr>
        <w:spacing w:line="480" w:lineRule="auto"/>
        <w:ind w:firstLine="720"/>
        <w:rPr>
          <w:rFonts w:ascii="Times New Roman" w:eastAsia="Times New Roman" w:hAnsi="Times New Roman" w:cs="Times New Roman"/>
          <w:color w:val="000000"/>
        </w:rPr>
      </w:pPr>
      <w:r w:rsidRPr="00A22C43">
        <w:rPr>
          <w:rFonts w:ascii="Times New Roman" w:eastAsia="Times New Roman" w:hAnsi="Times New Roman" w:cs="Times New Roman"/>
          <w:b/>
          <w:color w:val="000000"/>
        </w:rPr>
        <w:t xml:space="preserve">Observer </w:t>
      </w:r>
      <w:r w:rsidR="00273C90">
        <w:rPr>
          <w:rFonts w:ascii="Times New Roman" w:eastAsia="Times New Roman" w:hAnsi="Times New Roman" w:cs="Times New Roman"/>
          <w:b/>
          <w:color w:val="000000"/>
        </w:rPr>
        <w:t>ratings of five</w:t>
      </w:r>
      <w:r w:rsidRPr="00A22C43">
        <w:rPr>
          <w:rFonts w:ascii="Times New Roman" w:eastAsia="Times New Roman" w:hAnsi="Times New Roman" w:cs="Times New Roman"/>
          <w:b/>
          <w:color w:val="000000"/>
        </w:rPr>
        <w:t>-</w:t>
      </w:r>
      <w:r w:rsidR="00273C90">
        <w:rPr>
          <w:rFonts w:ascii="Times New Roman" w:eastAsia="Times New Roman" w:hAnsi="Times New Roman" w:cs="Times New Roman"/>
          <w:b/>
          <w:color w:val="000000"/>
        </w:rPr>
        <w:t>s</w:t>
      </w:r>
      <w:r w:rsidRPr="00A22C43">
        <w:rPr>
          <w:rFonts w:ascii="Times New Roman" w:eastAsia="Times New Roman" w:hAnsi="Times New Roman" w:cs="Times New Roman"/>
          <w:b/>
          <w:color w:val="000000"/>
        </w:rPr>
        <w:t xml:space="preserve">econd </w:t>
      </w:r>
      <w:r w:rsidR="00273C90">
        <w:rPr>
          <w:rFonts w:ascii="Times New Roman" w:eastAsia="Times New Roman" w:hAnsi="Times New Roman" w:cs="Times New Roman"/>
          <w:b/>
          <w:color w:val="000000"/>
        </w:rPr>
        <w:t>s</w:t>
      </w:r>
      <w:r w:rsidRPr="00A22C43">
        <w:rPr>
          <w:rFonts w:ascii="Times New Roman" w:eastAsia="Times New Roman" w:hAnsi="Times New Roman" w:cs="Times New Roman"/>
          <w:b/>
          <w:color w:val="000000"/>
        </w:rPr>
        <w:t xml:space="preserve">ilent </w:t>
      </w:r>
      <w:r w:rsidR="00273C90">
        <w:rPr>
          <w:rFonts w:ascii="Times New Roman" w:eastAsia="Times New Roman" w:hAnsi="Times New Roman" w:cs="Times New Roman"/>
          <w:b/>
          <w:color w:val="000000"/>
        </w:rPr>
        <w:t>v</w:t>
      </w:r>
      <w:r w:rsidRPr="00A22C43">
        <w:rPr>
          <w:rFonts w:ascii="Times New Roman" w:eastAsia="Times New Roman" w:hAnsi="Times New Roman" w:cs="Times New Roman"/>
          <w:b/>
          <w:color w:val="000000"/>
        </w:rPr>
        <w:t>ideos</w:t>
      </w:r>
      <w:r w:rsidRPr="00A22C43">
        <w:rPr>
          <w:rFonts w:ascii="Times New Roman" w:eastAsia="Times New Roman" w:hAnsi="Times New Roman" w:cs="Times New Roman"/>
          <w:color w:val="000000"/>
        </w:rPr>
        <w:t>.</w:t>
      </w:r>
      <w:r w:rsidR="00743F3D" w:rsidRPr="00A22C43">
        <w:rPr>
          <w:rFonts w:ascii="Times New Roman" w:eastAsia="Times New Roman" w:hAnsi="Times New Roman" w:cs="Times New Roman"/>
          <w:color w:val="000000"/>
        </w:rPr>
        <w:t xml:space="preserve"> </w:t>
      </w:r>
      <w:r w:rsidR="003B5EF7">
        <w:rPr>
          <w:rFonts w:ascii="Times New Roman" w:eastAsia="Times New Roman" w:hAnsi="Times New Roman" w:cs="Times New Roman"/>
          <w:color w:val="000000"/>
        </w:rPr>
        <w:t xml:space="preserve">The purpose of </w:t>
      </w:r>
      <w:r w:rsidR="00C42ECC">
        <w:rPr>
          <w:rFonts w:ascii="Times New Roman" w:eastAsia="Times New Roman" w:hAnsi="Times New Roman" w:cs="Times New Roman"/>
          <w:color w:val="000000"/>
        </w:rPr>
        <w:t>asking</w:t>
      </w:r>
      <w:r w:rsidR="003B5EF7">
        <w:rPr>
          <w:rFonts w:ascii="Times New Roman" w:eastAsia="Times New Roman" w:hAnsi="Times New Roman" w:cs="Times New Roman"/>
          <w:color w:val="000000"/>
        </w:rPr>
        <w:t xml:space="preserve"> </w:t>
      </w:r>
      <w:r w:rsidR="00C42ECC">
        <w:rPr>
          <w:rFonts w:ascii="Times New Roman" w:eastAsia="Times New Roman" w:hAnsi="Times New Roman" w:cs="Times New Roman"/>
          <w:color w:val="000000"/>
        </w:rPr>
        <w:t>observers to rate</w:t>
      </w:r>
      <w:r w:rsidR="005220D2">
        <w:rPr>
          <w:rFonts w:ascii="Times New Roman" w:eastAsia="Times New Roman" w:hAnsi="Times New Roman" w:cs="Times New Roman"/>
          <w:color w:val="000000"/>
        </w:rPr>
        <w:t xml:space="preserve"> the </w:t>
      </w:r>
      <w:r w:rsidR="003B5EF7">
        <w:rPr>
          <w:rFonts w:ascii="Times New Roman" w:eastAsia="Times New Roman" w:hAnsi="Times New Roman" w:cs="Times New Roman"/>
          <w:color w:val="000000"/>
        </w:rPr>
        <w:t>videos was</w:t>
      </w:r>
      <w:r w:rsidR="00441F04">
        <w:rPr>
          <w:rFonts w:ascii="Times New Roman" w:eastAsia="Times New Roman" w:hAnsi="Times New Roman" w:cs="Times New Roman"/>
          <w:color w:val="000000"/>
        </w:rPr>
        <w:t xml:space="preserve"> to test whether handshaking influenced immediate cooperative nonverbal behavior.</w:t>
      </w:r>
      <w:r w:rsidR="003B5EF7">
        <w:rPr>
          <w:rFonts w:ascii="Times New Roman" w:eastAsia="Times New Roman" w:hAnsi="Times New Roman" w:cs="Times New Roman"/>
          <w:color w:val="000000"/>
        </w:rPr>
        <w:t xml:space="preserve"> </w:t>
      </w:r>
      <w:r w:rsidR="00C930C6" w:rsidRPr="00A22C43">
        <w:rPr>
          <w:rFonts w:ascii="Times New Roman" w:eastAsia="Times New Roman" w:hAnsi="Times New Roman" w:cs="Times New Roman"/>
          <w:color w:val="000000"/>
        </w:rPr>
        <w:t xml:space="preserve">We aggregated the </w:t>
      </w:r>
      <w:r w:rsidR="001639F2">
        <w:rPr>
          <w:rFonts w:ascii="Times New Roman" w:eastAsia="Times New Roman" w:hAnsi="Times New Roman" w:cs="Times New Roman"/>
          <w:color w:val="000000"/>
        </w:rPr>
        <w:t xml:space="preserve">50 </w:t>
      </w:r>
      <w:r w:rsidR="00C930C6" w:rsidRPr="00A22C43">
        <w:rPr>
          <w:rFonts w:ascii="Times New Roman" w:eastAsia="Times New Roman" w:hAnsi="Times New Roman" w:cs="Times New Roman"/>
          <w:color w:val="000000"/>
        </w:rPr>
        <w:t>o</w:t>
      </w:r>
      <w:r w:rsidR="003B4B3C" w:rsidRPr="00A22C43">
        <w:rPr>
          <w:rFonts w:ascii="Times New Roman" w:eastAsia="Times New Roman" w:hAnsi="Times New Roman" w:cs="Times New Roman"/>
          <w:color w:val="000000"/>
        </w:rPr>
        <w:t>bservers</w:t>
      </w:r>
      <w:r w:rsidR="00C930C6" w:rsidRPr="00A22C43">
        <w:rPr>
          <w:rFonts w:ascii="Times New Roman" w:eastAsia="Times New Roman" w:hAnsi="Times New Roman" w:cs="Times New Roman"/>
          <w:color w:val="000000"/>
        </w:rPr>
        <w:t xml:space="preserve">’ ratings of negotiators’ cooperativeness to the level of the video. </w:t>
      </w:r>
      <w:r w:rsidR="003C28FA" w:rsidRPr="00A22C43">
        <w:rPr>
          <w:rFonts w:ascii="Times New Roman" w:eastAsia="Times New Roman" w:hAnsi="Times New Roman" w:cs="Times New Roman"/>
          <w:color w:val="000000"/>
        </w:rPr>
        <w:t xml:space="preserve">Even though observers could not see which pairs actually shook hands, they </w:t>
      </w:r>
      <w:r w:rsidR="00FD04BD" w:rsidRPr="00A22C43">
        <w:rPr>
          <w:rFonts w:ascii="Times New Roman" w:eastAsia="Times New Roman" w:hAnsi="Times New Roman" w:cs="Times New Roman"/>
          <w:color w:val="000000"/>
        </w:rPr>
        <w:t>believed</w:t>
      </w:r>
      <w:r w:rsidR="003B4B3C" w:rsidRPr="00A22C43">
        <w:rPr>
          <w:rFonts w:ascii="Times New Roman" w:eastAsia="Times New Roman" w:hAnsi="Times New Roman" w:cs="Times New Roman"/>
          <w:color w:val="000000"/>
        </w:rPr>
        <w:t xml:space="preserve"> the pairs</w:t>
      </w:r>
      <w:r w:rsidR="00743F3D" w:rsidRPr="00A22C43">
        <w:rPr>
          <w:rFonts w:ascii="Times New Roman" w:eastAsia="Times New Roman" w:hAnsi="Times New Roman" w:cs="Times New Roman"/>
          <w:color w:val="000000"/>
        </w:rPr>
        <w:t xml:space="preserve"> who shook hands </w:t>
      </w:r>
      <w:r w:rsidR="003B4B3C" w:rsidRPr="00A22C43">
        <w:rPr>
          <w:rFonts w:ascii="Times New Roman" w:eastAsia="Times New Roman" w:hAnsi="Times New Roman" w:cs="Times New Roman"/>
          <w:color w:val="000000"/>
        </w:rPr>
        <w:t>behaved</w:t>
      </w:r>
      <w:r w:rsidR="00743F3D" w:rsidRPr="00A22C43">
        <w:rPr>
          <w:rFonts w:ascii="Times New Roman" w:eastAsia="Times New Roman" w:hAnsi="Times New Roman" w:cs="Times New Roman"/>
          <w:color w:val="000000"/>
        </w:rPr>
        <w:t xml:space="preserve"> more cooperative</w:t>
      </w:r>
      <w:r w:rsidR="003B4B3C" w:rsidRPr="00A22C43">
        <w:rPr>
          <w:rFonts w:ascii="Times New Roman" w:eastAsia="Times New Roman" w:hAnsi="Times New Roman" w:cs="Times New Roman"/>
          <w:color w:val="000000"/>
        </w:rPr>
        <w:t>ly</w:t>
      </w:r>
      <w:r w:rsidR="00743F3D" w:rsidRPr="00A22C43">
        <w:rPr>
          <w:rFonts w:ascii="Times New Roman" w:eastAsia="Times New Roman" w:hAnsi="Times New Roman" w:cs="Times New Roman"/>
          <w:color w:val="000000"/>
        </w:rPr>
        <w:t xml:space="preserve"> (</w:t>
      </w:r>
      <w:r w:rsidR="00743F3D" w:rsidRPr="00A22C43">
        <w:rPr>
          <w:rFonts w:ascii="Times New Roman" w:eastAsia="Times New Roman" w:hAnsi="Times New Roman" w:cs="Times New Roman"/>
          <w:i/>
          <w:color w:val="000000"/>
        </w:rPr>
        <w:t>M</w:t>
      </w:r>
      <w:r w:rsidR="00743F3D" w:rsidRPr="00A22C43">
        <w:rPr>
          <w:rFonts w:ascii="Times New Roman" w:eastAsia="Times New Roman" w:hAnsi="Times New Roman" w:cs="Times New Roman"/>
          <w:color w:val="000000"/>
        </w:rPr>
        <w:t xml:space="preserve"> = </w:t>
      </w:r>
      <w:r w:rsidR="00B262AB" w:rsidRPr="00A22C43">
        <w:rPr>
          <w:rFonts w:ascii="Times New Roman" w:eastAsia="Times New Roman" w:hAnsi="Times New Roman" w:cs="Times New Roman"/>
          <w:color w:val="000000"/>
        </w:rPr>
        <w:t>6</w:t>
      </w:r>
      <w:r w:rsidR="003C28FA" w:rsidRPr="00A22C43">
        <w:rPr>
          <w:rFonts w:ascii="Times New Roman" w:eastAsia="Times New Roman" w:hAnsi="Times New Roman" w:cs="Times New Roman"/>
          <w:color w:val="000000"/>
        </w:rPr>
        <w:t xml:space="preserve">.44, </w:t>
      </w:r>
      <w:r w:rsidR="003C28FA" w:rsidRPr="00A22C43">
        <w:rPr>
          <w:rFonts w:ascii="Times New Roman" w:eastAsia="Times New Roman" w:hAnsi="Times New Roman" w:cs="Times New Roman"/>
          <w:i/>
          <w:color w:val="000000"/>
        </w:rPr>
        <w:t>SD</w:t>
      </w:r>
      <w:r w:rsidR="003C28FA" w:rsidRPr="00A22C43">
        <w:rPr>
          <w:rFonts w:ascii="Times New Roman" w:eastAsia="Times New Roman" w:hAnsi="Times New Roman" w:cs="Times New Roman"/>
          <w:color w:val="000000"/>
        </w:rPr>
        <w:t xml:space="preserve"> = 0.88</w:t>
      </w:r>
      <w:r w:rsidR="00743F3D" w:rsidRPr="00A22C43">
        <w:rPr>
          <w:rFonts w:ascii="Times New Roman" w:eastAsia="Times New Roman" w:hAnsi="Times New Roman" w:cs="Times New Roman"/>
          <w:color w:val="000000"/>
        </w:rPr>
        <w:t xml:space="preserve">) than pairs who did </w:t>
      </w:r>
      <w:r w:rsidR="00743F3D" w:rsidRPr="00A22C43">
        <w:rPr>
          <w:rFonts w:ascii="Times New Roman" w:eastAsia="Times New Roman" w:hAnsi="Times New Roman" w:cs="Times New Roman"/>
          <w:color w:val="000000"/>
        </w:rPr>
        <w:lastRenderedPageBreak/>
        <w:t>not shake (</w:t>
      </w:r>
      <w:r w:rsidR="00743F3D" w:rsidRPr="00A22C43">
        <w:rPr>
          <w:rFonts w:ascii="Times New Roman" w:eastAsia="Times New Roman" w:hAnsi="Times New Roman" w:cs="Times New Roman"/>
          <w:i/>
          <w:color w:val="000000"/>
        </w:rPr>
        <w:t>M</w:t>
      </w:r>
      <w:r w:rsidR="00743F3D" w:rsidRPr="00A22C43">
        <w:rPr>
          <w:rFonts w:ascii="Times New Roman" w:eastAsia="Times New Roman" w:hAnsi="Times New Roman" w:cs="Times New Roman"/>
          <w:color w:val="000000"/>
        </w:rPr>
        <w:t xml:space="preserve"> = </w:t>
      </w:r>
      <w:r w:rsidR="00B262AB" w:rsidRPr="00A22C43">
        <w:rPr>
          <w:rFonts w:ascii="Times New Roman" w:eastAsia="Times New Roman" w:hAnsi="Times New Roman" w:cs="Times New Roman"/>
          <w:color w:val="000000"/>
        </w:rPr>
        <w:t>5</w:t>
      </w:r>
      <w:r w:rsidR="003C28FA" w:rsidRPr="00A22C43">
        <w:rPr>
          <w:rFonts w:ascii="Times New Roman" w:eastAsia="Times New Roman" w:hAnsi="Times New Roman" w:cs="Times New Roman"/>
          <w:color w:val="000000"/>
        </w:rPr>
        <w:t xml:space="preserve">.10, </w:t>
      </w:r>
      <w:r w:rsidR="003C28FA" w:rsidRPr="00A22C43">
        <w:rPr>
          <w:rFonts w:ascii="Times New Roman" w:eastAsia="Times New Roman" w:hAnsi="Times New Roman" w:cs="Times New Roman"/>
          <w:i/>
          <w:color w:val="000000"/>
        </w:rPr>
        <w:t>SD</w:t>
      </w:r>
      <w:r w:rsidR="003C28FA" w:rsidRPr="00A22C43">
        <w:rPr>
          <w:rFonts w:ascii="Times New Roman" w:eastAsia="Times New Roman" w:hAnsi="Times New Roman" w:cs="Times New Roman"/>
          <w:color w:val="000000"/>
        </w:rPr>
        <w:t xml:space="preserve"> = 1.12</w:t>
      </w:r>
      <w:r w:rsidR="00743F3D" w:rsidRPr="00A22C43">
        <w:rPr>
          <w:rFonts w:ascii="Times New Roman" w:eastAsia="Times New Roman" w:hAnsi="Times New Roman" w:cs="Times New Roman"/>
          <w:color w:val="000000"/>
        </w:rPr>
        <w:t xml:space="preserve">), </w:t>
      </w:r>
      <w:r w:rsidR="003C28FA" w:rsidRPr="00A22C43">
        <w:rPr>
          <w:rFonts w:ascii="Times New Roman" w:eastAsia="Times New Roman" w:hAnsi="Times New Roman" w:cs="Times New Roman"/>
          <w:i/>
          <w:color w:val="000000"/>
        </w:rPr>
        <w:t>t</w:t>
      </w:r>
      <w:r w:rsidR="003C28FA" w:rsidRPr="00A22C43">
        <w:rPr>
          <w:rFonts w:ascii="Times New Roman" w:eastAsia="Times New Roman" w:hAnsi="Times New Roman" w:cs="Times New Roman"/>
          <w:color w:val="000000"/>
        </w:rPr>
        <w:t>(58</w:t>
      </w:r>
      <w:r w:rsidR="00743F3D" w:rsidRPr="00A22C43">
        <w:rPr>
          <w:rFonts w:ascii="Times New Roman" w:eastAsia="Times New Roman" w:hAnsi="Times New Roman" w:cs="Times New Roman"/>
          <w:color w:val="000000"/>
        </w:rPr>
        <w:t>)</w:t>
      </w:r>
      <w:r w:rsidR="003C28FA" w:rsidRPr="00A22C43">
        <w:rPr>
          <w:rFonts w:ascii="Times New Roman" w:eastAsia="Times New Roman" w:hAnsi="Times New Roman" w:cs="Times New Roman"/>
          <w:color w:val="000000"/>
        </w:rPr>
        <w:t xml:space="preserve"> = 5.25</w:t>
      </w:r>
      <w:r w:rsidR="00743F3D" w:rsidRPr="00A22C43">
        <w:rPr>
          <w:rFonts w:ascii="Times New Roman" w:eastAsia="Times New Roman" w:hAnsi="Times New Roman" w:cs="Times New Roman"/>
          <w:color w:val="000000"/>
        </w:rPr>
        <w:t xml:space="preserve">, </w:t>
      </w:r>
      <w:r w:rsidR="00743F3D" w:rsidRPr="00A22C43">
        <w:rPr>
          <w:rFonts w:ascii="Times New Roman" w:eastAsia="Times New Roman" w:hAnsi="Times New Roman" w:cs="Times New Roman"/>
          <w:i/>
          <w:color w:val="000000"/>
        </w:rPr>
        <w:t>p</w:t>
      </w:r>
      <w:r w:rsidR="00743F3D" w:rsidRPr="00A22C43">
        <w:rPr>
          <w:rFonts w:ascii="Times New Roman" w:eastAsia="Times New Roman" w:hAnsi="Times New Roman" w:cs="Times New Roman"/>
          <w:color w:val="000000"/>
        </w:rPr>
        <w:t xml:space="preserve"> &lt; .</w:t>
      </w:r>
      <w:r w:rsidR="003B4B3C" w:rsidRPr="00A22C43">
        <w:rPr>
          <w:rFonts w:ascii="Times New Roman" w:eastAsia="Times New Roman" w:hAnsi="Times New Roman" w:cs="Times New Roman"/>
          <w:color w:val="000000"/>
        </w:rPr>
        <w:t xml:space="preserve">001, </w:t>
      </w:r>
      <w:r w:rsidR="003B4B3C" w:rsidRPr="00A22C43">
        <w:rPr>
          <w:rFonts w:ascii="Times New Roman" w:eastAsia="Times New Roman" w:hAnsi="Times New Roman" w:cs="Times New Roman"/>
          <w:i/>
          <w:color w:val="000000"/>
        </w:rPr>
        <w:t>d</w:t>
      </w:r>
      <w:r w:rsidR="003B4B3C" w:rsidRPr="00A22C43">
        <w:rPr>
          <w:rFonts w:ascii="Times New Roman" w:eastAsia="Times New Roman" w:hAnsi="Times New Roman" w:cs="Times New Roman"/>
          <w:color w:val="000000"/>
        </w:rPr>
        <w:t xml:space="preserve"> = </w:t>
      </w:r>
      <w:r w:rsidR="00FD04BD" w:rsidRPr="00A22C43">
        <w:rPr>
          <w:rFonts w:ascii="Times New Roman" w:eastAsia="Times New Roman" w:hAnsi="Times New Roman" w:cs="Times New Roman"/>
          <w:color w:val="000000"/>
        </w:rPr>
        <w:t>1.38</w:t>
      </w:r>
      <w:r w:rsidR="00B262AB" w:rsidRPr="00A22C43">
        <w:rPr>
          <w:rFonts w:ascii="Times New Roman" w:eastAsia="Times New Roman" w:hAnsi="Times New Roman" w:cs="Times New Roman"/>
          <w:color w:val="000000"/>
        </w:rPr>
        <w:t xml:space="preserve">, after watching just </w:t>
      </w:r>
      <w:r w:rsidR="003C28FA" w:rsidRPr="00A22C43">
        <w:rPr>
          <w:rFonts w:ascii="Times New Roman" w:eastAsia="Times New Roman" w:hAnsi="Times New Roman" w:cs="Times New Roman"/>
          <w:color w:val="000000"/>
        </w:rPr>
        <w:t>five seconds of their nonverbal cues.</w:t>
      </w:r>
    </w:p>
    <w:p w14:paraId="2CFB28B2" w14:textId="1E2FD71E" w:rsidR="003B4B3C" w:rsidRDefault="007376A8" w:rsidP="007564F7">
      <w:pPr>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color w:val="000000"/>
        </w:rPr>
        <w:tab/>
      </w:r>
      <w:r w:rsidR="00D7097A" w:rsidRPr="00A22C43">
        <w:rPr>
          <w:rFonts w:ascii="Times New Roman" w:eastAsia="Times New Roman" w:hAnsi="Times New Roman" w:cs="Times New Roman"/>
          <w:b/>
          <w:color w:val="000000"/>
        </w:rPr>
        <w:t>Mediation.</w:t>
      </w:r>
      <w:r w:rsidR="00D7097A" w:rsidRPr="00A22C43">
        <w:rPr>
          <w:rFonts w:ascii="Times New Roman" w:eastAsia="Times New Roman" w:hAnsi="Times New Roman" w:cs="Times New Roman"/>
          <w:color w:val="000000"/>
        </w:rPr>
        <w:t xml:space="preserve"> </w:t>
      </w:r>
      <w:r w:rsidR="00954390">
        <w:rPr>
          <w:rFonts w:ascii="Times New Roman" w:eastAsia="Times New Roman" w:hAnsi="Times New Roman" w:cs="Times New Roman"/>
          <w:color w:val="000000"/>
        </w:rPr>
        <w:t xml:space="preserve">We predicted that participants’ open </w:t>
      </w:r>
      <w:r w:rsidR="00B908BE">
        <w:rPr>
          <w:rFonts w:ascii="Times New Roman" w:eastAsia="Times New Roman" w:hAnsi="Times New Roman" w:cs="Times New Roman"/>
          <w:color w:val="000000"/>
        </w:rPr>
        <w:t>exchange</w:t>
      </w:r>
      <w:r w:rsidR="00954390">
        <w:rPr>
          <w:rFonts w:ascii="Times New Roman" w:eastAsia="Times New Roman" w:hAnsi="Times New Roman" w:cs="Times New Roman"/>
          <w:color w:val="000000"/>
        </w:rPr>
        <w:t xml:space="preserve"> of </w:t>
      </w:r>
      <w:r w:rsidR="004B0E95">
        <w:rPr>
          <w:rFonts w:ascii="Times New Roman" w:eastAsia="Times New Roman" w:hAnsi="Times New Roman" w:cs="Times New Roman"/>
          <w:color w:val="000000"/>
        </w:rPr>
        <w:t>their negotiation interests</w:t>
      </w:r>
      <w:r w:rsidR="00912BF5">
        <w:rPr>
          <w:rFonts w:ascii="Times New Roman" w:eastAsia="Times New Roman" w:hAnsi="Times New Roman" w:cs="Times New Roman"/>
          <w:color w:val="000000"/>
        </w:rPr>
        <w:t>—</w:t>
      </w:r>
      <w:r w:rsidR="00954390">
        <w:rPr>
          <w:rFonts w:ascii="Times New Roman" w:eastAsia="Times New Roman" w:hAnsi="Times New Roman" w:cs="Times New Roman"/>
          <w:color w:val="000000"/>
        </w:rPr>
        <w:t xml:space="preserve">a cooperative behavior </w:t>
      </w:r>
      <w:r w:rsidR="00D75382">
        <w:rPr>
          <w:rFonts w:ascii="Times New Roman" w:eastAsia="Times New Roman" w:hAnsi="Times New Roman" w:cs="Times New Roman"/>
          <w:color w:val="000000"/>
        </w:rPr>
        <w:t xml:space="preserve">particularly </w:t>
      </w:r>
      <w:r w:rsidR="00954390">
        <w:rPr>
          <w:rFonts w:ascii="Times New Roman" w:eastAsia="Times New Roman" w:hAnsi="Times New Roman" w:cs="Times New Roman"/>
          <w:color w:val="000000"/>
        </w:rPr>
        <w:t>relevant for integrative negotiations</w:t>
      </w:r>
      <w:r w:rsidR="00912BF5">
        <w:rPr>
          <w:rFonts w:ascii="Times New Roman" w:eastAsia="Times New Roman" w:hAnsi="Times New Roman" w:cs="Times New Roman"/>
          <w:color w:val="000000"/>
        </w:rPr>
        <w:t>—</w:t>
      </w:r>
      <w:r w:rsidR="00954390">
        <w:rPr>
          <w:rFonts w:ascii="Times New Roman" w:eastAsia="Times New Roman" w:hAnsi="Times New Roman" w:cs="Times New Roman"/>
          <w:color w:val="000000"/>
        </w:rPr>
        <w:t>would mediate the effect of handshake on joint point outcomes. The data supported this prediction, revealing that</w:t>
      </w:r>
      <w:r w:rsidRPr="00A22C43">
        <w:rPr>
          <w:rFonts w:ascii="Times New Roman" w:eastAsia="Times New Roman" w:hAnsi="Times New Roman" w:cs="Times New Roman"/>
          <w:color w:val="000000"/>
        </w:rPr>
        <w:t xml:space="preserve"> </w:t>
      </w:r>
      <w:r w:rsidR="00124014" w:rsidRPr="00A22C43">
        <w:rPr>
          <w:rFonts w:ascii="Times New Roman" w:eastAsia="Times New Roman" w:hAnsi="Times New Roman" w:cs="Times New Roman"/>
          <w:color w:val="000000"/>
        </w:rPr>
        <w:t xml:space="preserve">how openly pairs </w:t>
      </w:r>
      <w:r w:rsidR="00B908BE">
        <w:rPr>
          <w:rFonts w:ascii="Times New Roman" w:eastAsia="Times New Roman" w:hAnsi="Times New Roman" w:cs="Times New Roman"/>
          <w:color w:val="000000"/>
        </w:rPr>
        <w:t>exchanged</w:t>
      </w:r>
      <w:r w:rsidR="00124014" w:rsidRPr="00A22C43">
        <w:rPr>
          <w:rFonts w:ascii="Times New Roman" w:eastAsia="Times New Roman" w:hAnsi="Times New Roman" w:cs="Times New Roman"/>
          <w:color w:val="000000"/>
        </w:rPr>
        <w:t xml:space="preserve"> </w:t>
      </w:r>
      <w:r w:rsidR="004B0E95">
        <w:rPr>
          <w:rFonts w:ascii="Times New Roman" w:eastAsia="Times New Roman" w:hAnsi="Times New Roman" w:cs="Times New Roman"/>
          <w:color w:val="000000"/>
        </w:rPr>
        <w:t>interests</w:t>
      </w:r>
      <w:r w:rsidR="00124014" w:rsidRPr="00A22C43">
        <w:rPr>
          <w:rFonts w:ascii="Times New Roman" w:eastAsia="Times New Roman" w:hAnsi="Times New Roman" w:cs="Times New Roman"/>
          <w:color w:val="000000"/>
        </w:rPr>
        <w:t xml:space="preserve"> on video</w:t>
      </w:r>
      <w:r w:rsidRPr="00A22C43">
        <w:rPr>
          <w:rFonts w:ascii="Times New Roman" w:eastAsia="Times New Roman" w:hAnsi="Times New Roman" w:cs="Times New Roman"/>
          <w:color w:val="000000"/>
        </w:rPr>
        <w:t xml:space="preserve"> fully </w:t>
      </w:r>
      <w:r w:rsidR="00912BF5">
        <w:rPr>
          <w:rFonts w:ascii="Times New Roman" w:eastAsia="Times New Roman" w:hAnsi="Times New Roman" w:cs="Times New Roman"/>
          <w:color w:val="000000"/>
        </w:rPr>
        <w:t>mediated the effect of handshaking</w:t>
      </w:r>
      <w:r w:rsidRPr="00A22C43">
        <w:rPr>
          <w:rFonts w:ascii="Times New Roman" w:eastAsia="Times New Roman" w:hAnsi="Times New Roman" w:cs="Times New Roman"/>
          <w:color w:val="000000"/>
        </w:rPr>
        <w:t xml:space="preserve"> on joint point outcomes</w:t>
      </w:r>
      <w:r w:rsidR="00AB0877" w:rsidRPr="00A22C43">
        <w:rPr>
          <w:rFonts w:ascii="Times New Roman" w:eastAsia="Times New Roman" w:hAnsi="Times New Roman" w:cs="Times New Roman"/>
          <w:color w:val="000000"/>
        </w:rPr>
        <w:t xml:space="preserve">, </w:t>
      </w:r>
      <w:r w:rsidR="00B3172E" w:rsidRPr="00A22C43">
        <w:rPr>
          <w:rFonts w:ascii="Times New Roman" w:eastAsia="Times New Roman" w:hAnsi="Times New Roman" w:cs="Times New Roman"/>
          <w:color w:val="000000"/>
        </w:rPr>
        <w:t>eliminating</w:t>
      </w:r>
      <w:r w:rsidR="00AB0877" w:rsidRPr="00A22C43">
        <w:rPr>
          <w:rFonts w:ascii="Times New Roman" w:eastAsia="Times New Roman" w:hAnsi="Times New Roman" w:cs="Times New Roman"/>
          <w:color w:val="000000"/>
        </w:rPr>
        <w:t xml:space="preserve"> the effect of the handshake</w:t>
      </w:r>
      <w:r w:rsidRPr="00A22C43">
        <w:rPr>
          <w:rFonts w:ascii="Times New Roman" w:eastAsia="Times New Roman" w:hAnsi="Times New Roman" w:cs="Times New Roman"/>
          <w:color w:val="000000"/>
        </w:rPr>
        <w:t xml:space="preserve"> (from </w:t>
      </w:r>
      <w:r w:rsidRPr="00A22C43">
        <w:rPr>
          <w:rFonts w:ascii="Times New Roman" w:eastAsia="Times New Roman" w:hAnsi="Times New Roman" w:cs="Times New Roman"/>
          <w:i/>
          <w:color w:val="000000"/>
        </w:rPr>
        <w:t>β</w:t>
      </w:r>
      <w:r w:rsidR="00C47B24"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w:t>
      </w:r>
      <w:r w:rsidR="00C47B24"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2.20, </w:t>
      </w:r>
      <w:r w:rsidRPr="00A22C43">
        <w:rPr>
          <w:rFonts w:ascii="Times New Roman" w:eastAsia="Times New Roman" w:hAnsi="Times New Roman" w:cs="Times New Roman"/>
          <w:i/>
          <w:color w:val="000000"/>
        </w:rPr>
        <w:t>p</w:t>
      </w:r>
      <w:r w:rsidR="00C47B24"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w:t>
      </w:r>
      <w:r w:rsidR="00C47B24"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.01, to</w:t>
      </w:r>
      <w:r w:rsidRPr="00A22C43">
        <w:rPr>
          <w:rFonts w:ascii="Times New Roman" w:eastAsia="Times New Roman" w:hAnsi="Times New Roman" w:cs="Times New Roman"/>
          <w:i/>
          <w:color w:val="000000"/>
        </w:rPr>
        <w:t xml:space="preserve"> β</w:t>
      </w:r>
      <w:r w:rsidR="00C47B24"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i/>
          <w:color w:val="000000"/>
        </w:rPr>
        <w:t>=</w:t>
      </w:r>
      <w:r w:rsidR="00C47B24" w:rsidRPr="00A22C43">
        <w:rPr>
          <w:rFonts w:ascii="Times New Roman" w:eastAsia="Times New Roman" w:hAnsi="Times New Roman" w:cs="Times New Roman"/>
          <w:i/>
          <w:color w:val="000000"/>
        </w:rPr>
        <w:t xml:space="preserve"> </w:t>
      </w:r>
      <w:r w:rsidR="006E50C7" w:rsidRPr="00A22C43">
        <w:rPr>
          <w:rFonts w:ascii="Times New Roman" w:eastAsia="Times New Roman" w:hAnsi="Times New Roman" w:cs="Times New Roman"/>
          <w:color w:val="000000"/>
        </w:rPr>
        <w:t>0</w:t>
      </w:r>
      <w:r w:rsidRPr="00A22C43">
        <w:rPr>
          <w:rFonts w:ascii="Times New Roman" w:eastAsia="Times New Roman" w:hAnsi="Times New Roman" w:cs="Times New Roman"/>
          <w:color w:val="000000"/>
        </w:rPr>
        <w:t xml:space="preserve">.48, </w:t>
      </w:r>
      <w:r w:rsidRPr="00A22C43">
        <w:rPr>
          <w:rFonts w:ascii="Times New Roman" w:eastAsia="Times New Roman" w:hAnsi="Times New Roman" w:cs="Times New Roman"/>
          <w:i/>
          <w:color w:val="000000"/>
        </w:rPr>
        <w:t>p</w:t>
      </w:r>
      <w:r w:rsidR="00C47B24"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w:t>
      </w:r>
      <w:r w:rsidR="00C47B24"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.55) </w:t>
      </w:r>
      <w:r w:rsidR="00AB0877" w:rsidRPr="00A22C43">
        <w:rPr>
          <w:rFonts w:ascii="Times New Roman" w:eastAsia="Times New Roman" w:hAnsi="Times New Roman" w:cs="Times New Roman"/>
          <w:color w:val="000000"/>
        </w:rPr>
        <w:t>when included in the model</w:t>
      </w:r>
      <w:r w:rsidR="00D75382">
        <w:rPr>
          <w:rFonts w:ascii="Times New Roman" w:eastAsia="Times New Roman" w:hAnsi="Times New Roman" w:cs="Times New Roman"/>
          <w:color w:val="000000"/>
        </w:rPr>
        <w:t xml:space="preserve"> (see Figure 3</w:t>
      </w:r>
      <w:r w:rsidR="000C4468">
        <w:rPr>
          <w:rFonts w:ascii="Times New Roman" w:eastAsia="Times New Roman" w:hAnsi="Times New Roman" w:cs="Times New Roman"/>
          <w:color w:val="000000"/>
        </w:rPr>
        <w:t>; SPSS Indirect Macro</w:t>
      </w:r>
      <w:r w:rsidR="00D75382">
        <w:rPr>
          <w:rFonts w:ascii="Times New Roman" w:eastAsia="Times New Roman" w:hAnsi="Times New Roman" w:cs="Times New Roman"/>
          <w:color w:val="000000"/>
        </w:rPr>
        <w:t>)</w:t>
      </w:r>
      <w:r w:rsidRPr="00A22C43">
        <w:rPr>
          <w:rFonts w:ascii="Times New Roman" w:eastAsia="Times New Roman" w:hAnsi="Times New Roman" w:cs="Times New Roman"/>
          <w:color w:val="000000"/>
        </w:rPr>
        <w:t>. A 5</w:t>
      </w:r>
      <w:r w:rsidR="00912BF5">
        <w:rPr>
          <w:rFonts w:ascii="Times New Roman" w:eastAsia="Times New Roman" w:hAnsi="Times New Roman" w:cs="Times New Roman"/>
          <w:color w:val="000000"/>
        </w:rPr>
        <w:t>,</w:t>
      </w:r>
      <w:r w:rsidRPr="00A22C43">
        <w:rPr>
          <w:rFonts w:ascii="Times New Roman" w:eastAsia="Times New Roman" w:hAnsi="Times New Roman" w:cs="Times New Roman"/>
          <w:color w:val="000000"/>
        </w:rPr>
        <w:t>000-sa</w:t>
      </w:r>
      <w:r w:rsidR="00AB0877" w:rsidRPr="00A22C43">
        <w:rPr>
          <w:rFonts w:ascii="Times New Roman" w:eastAsia="Times New Roman" w:hAnsi="Times New Roman" w:cs="Times New Roman"/>
          <w:color w:val="000000"/>
        </w:rPr>
        <w:t>mple bootstrap test estimated a significant</w:t>
      </w:r>
      <w:r w:rsidRPr="00A22C43">
        <w:rPr>
          <w:rFonts w:ascii="Times New Roman" w:eastAsia="Times New Roman" w:hAnsi="Times New Roman" w:cs="Times New Roman"/>
          <w:color w:val="000000"/>
        </w:rPr>
        <w:t xml:space="preserve"> indirect effect of 1.73 (</w:t>
      </w:r>
      <w:r w:rsidRPr="008435BE">
        <w:rPr>
          <w:rFonts w:ascii="Times New Roman" w:eastAsia="Times New Roman" w:hAnsi="Times New Roman" w:cs="Times New Roman"/>
          <w:i/>
          <w:color w:val="000000"/>
        </w:rPr>
        <w:t>SE</w:t>
      </w:r>
      <w:r w:rsidR="00C47B24"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w:t>
      </w:r>
      <w:r w:rsidR="00C47B24"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0.56, 95% biased-corrected CI [</w:t>
      </w:r>
      <w:r w:rsidR="000C4468">
        <w:rPr>
          <w:rFonts w:ascii="Times New Roman" w:eastAsia="Times New Roman" w:hAnsi="Times New Roman" w:cs="Times New Roman"/>
          <w:color w:val="000000"/>
        </w:rPr>
        <w:t>0</w:t>
      </w:r>
      <w:r w:rsidRPr="00A22C43">
        <w:rPr>
          <w:rFonts w:ascii="Times New Roman" w:eastAsia="Times New Roman" w:hAnsi="Times New Roman" w:cs="Times New Roman"/>
          <w:color w:val="000000"/>
        </w:rPr>
        <w:t>.81, 2.98</w:t>
      </w:r>
      <w:r w:rsidR="00AB0877" w:rsidRPr="00A22C43">
        <w:rPr>
          <w:rFonts w:ascii="Times New Roman" w:eastAsia="Times New Roman" w:hAnsi="Times New Roman" w:cs="Times New Roman"/>
          <w:color w:val="000000"/>
        </w:rPr>
        <w:t>])</w:t>
      </w:r>
      <w:r w:rsidR="0071688F" w:rsidRPr="00A22C43">
        <w:rPr>
          <w:rFonts w:ascii="Times New Roman" w:eastAsia="Times New Roman" w:hAnsi="Times New Roman" w:cs="Times New Roman"/>
          <w:color w:val="000000"/>
        </w:rPr>
        <w:t xml:space="preserve">. </w:t>
      </w:r>
      <w:r w:rsidR="00C3162F" w:rsidRPr="00A22C43">
        <w:rPr>
          <w:rFonts w:ascii="Times New Roman" w:eastAsia="Times New Roman" w:hAnsi="Times New Roman" w:cs="Times New Roman"/>
          <w:color w:val="000000"/>
        </w:rPr>
        <w:t>O</w:t>
      </w:r>
      <w:r w:rsidRPr="00A22C43">
        <w:rPr>
          <w:rFonts w:ascii="Times New Roman" w:eastAsia="Times New Roman" w:hAnsi="Times New Roman" w:cs="Times New Roman"/>
          <w:color w:val="000000"/>
        </w:rPr>
        <w:t xml:space="preserve">ther variables </w:t>
      </w:r>
      <w:r w:rsidR="00AB0877" w:rsidRPr="00A22C43">
        <w:rPr>
          <w:rFonts w:ascii="Times New Roman" w:eastAsia="Times New Roman" w:hAnsi="Times New Roman" w:cs="Times New Roman"/>
          <w:color w:val="000000"/>
        </w:rPr>
        <w:t>that differed by condition (e.g.</w:t>
      </w:r>
      <w:r w:rsidRPr="00A22C43">
        <w:rPr>
          <w:rFonts w:ascii="Times New Roman" w:eastAsia="Times New Roman" w:hAnsi="Times New Roman" w:cs="Times New Roman"/>
          <w:color w:val="000000"/>
        </w:rPr>
        <w:t xml:space="preserve">, </w:t>
      </w:r>
      <w:r w:rsidR="00D40E88" w:rsidRPr="00A22C43">
        <w:rPr>
          <w:rFonts w:ascii="Times New Roman" w:eastAsia="Times New Roman" w:hAnsi="Times New Roman" w:cs="Times New Roman"/>
          <w:color w:val="000000"/>
        </w:rPr>
        <w:t xml:space="preserve">coded </w:t>
      </w:r>
      <w:r w:rsidR="00C47B24" w:rsidRPr="00A22C43">
        <w:rPr>
          <w:rFonts w:ascii="Times New Roman" w:eastAsia="Times New Roman" w:hAnsi="Times New Roman" w:cs="Times New Roman"/>
          <w:color w:val="000000"/>
        </w:rPr>
        <w:t xml:space="preserve">behaviors like </w:t>
      </w:r>
      <w:r w:rsidR="00BB793F" w:rsidRPr="00A22C43">
        <w:rPr>
          <w:rFonts w:ascii="Times New Roman" w:eastAsia="Times New Roman" w:hAnsi="Times New Roman" w:cs="Times New Roman"/>
          <w:color w:val="000000"/>
        </w:rPr>
        <w:t>posture</w:t>
      </w:r>
      <w:r w:rsidR="00C47B24" w:rsidRPr="00A22C43">
        <w:rPr>
          <w:rFonts w:ascii="Times New Roman" w:eastAsia="Times New Roman" w:hAnsi="Times New Roman" w:cs="Times New Roman"/>
          <w:color w:val="000000"/>
        </w:rPr>
        <w:t xml:space="preserve"> or reported feelings like impression of partner</w:t>
      </w:r>
      <w:r w:rsidRPr="00A22C43">
        <w:rPr>
          <w:rFonts w:ascii="Times New Roman" w:eastAsia="Times New Roman" w:hAnsi="Times New Roman" w:cs="Times New Roman"/>
          <w:color w:val="000000"/>
        </w:rPr>
        <w:t>) were not significant mediators</w:t>
      </w:r>
      <w:r w:rsidR="00DB3D34" w:rsidRPr="00A22C43">
        <w:rPr>
          <w:rFonts w:ascii="Times New Roman" w:eastAsia="Times New Roman" w:hAnsi="Times New Roman" w:cs="Times New Roman"/>
          <w:color w:val="000000"/>
        </w:rPr>
        <w:t xml:space="preserve">. </w:t>
      </w:r>
      <w:r w:rsidR="00F52EFC">
        <w:rPr>
          <w:rFonts w:ascii="Times New Roman" w:eastAsia="Times New Roman" w:hAnsi="Times New Roman" w:cs="Times New Roman"/>
          <w:color w:val="000000"/>
        </w:rPr>
        <w:t xml:space="preserve">See the </w:t>
      </w:r>
      <w:r w:rsidR="00911C98">
        <w:rPr>
          <w:rFonts w:ascii="Times New Roman" w:eastAsia="Times New Roman" w:hAnsi="Times New Roman" w:cs="Times New Roman"/>
          <w:color w:val="000000"/>
        </w:rPr>
        <w:t>Appendix</w:t>
      </w:r>
      <w:r w:rsidR="00F52EFC">
        <w:rPr>
          <w:rFonts w:ascii="Times New Roman" w:eastAsia="Times New Roman" w:hAnsi="Times New Roman" w:cs="Times New Roman"/>
          <w:color w:val="000000"/>
        </w:rPr>
        <w:t xml:space="preserve"> for more detail about other potential mediators as well as </w:t>
      </w:r>
      <w:r w:rsidR="001639F2">
        <w:rPr>
          <w:rFonts w:ascii="Times New Roman" w:eastAsia="Times New Roman" w:hAnsi="Times New Roman" w:cs="Times New Roman"/>
          <w:color w:val="000000"/>
        </w:rPr>
        <w:t xml:space="preserve">the </w:t>
      </w:r>
      <w:r w:rsidR="00F52EFC">
        <w:rPr>
          <w:rFonts w:ascii="Times New Roman" w:eastAsia="Times New Roman" w:hAnsi="Times New Roman" w:cs="Times New Roman"/>
          <w:color w:val="000000"/>
        </w:rPr>
        <w:t>two-step mediation models</w:t>
      </w:r>
      <w:r w:rsidR="00D31666">
        <w:rPr>
          <w:rFonts w:ascii="Times New Roman" w:eastAsia="Times New Roman" w:hAnsi="Times New Roman" w:cs="Times New Roman"/>
          <w:color w:val="000000"/>
        </w:rPr>
        <w:t xml:space="preserve"> that </w:t>
      </w:r>
      <w:r w:rsidR="0019461C">
        <w:rPr>
          <w:rFonts w:ascii="Times New Roman" w:eastAsia="Times New Roman" w:hAnsi="Times New Roman" w:cs="Times New Roman"/>
          <w:color w:val="000000"/>
        </w:rPr>
        <w:t>we</w:t>
      </w:r>
      <w:r w:rsidR="00D31666">
        <w:rPr>
          <w:rFonts w:ascii="Times New Roman" w:eastAsia="Times New Roman" w:hAnsi="Times New Roman" w:cs="Times New Roman"/>
          <w:color w:val="000000"/>
        </w:rPr>
        <w:t xml:space="preserve"> tested</w:t>
      </w:r>
      <w:r w:rsidR="00F52EFC">
        <w:rPr>
          <w:rFonts w:ascii="Times New Roman" w:eastAsia="Times New Roman" w:hAnsi="Times New Roman" w:cs="Times New Roman"/>
          <w:color w:val="000000"/>
        </w:rPr>
        <w:t>.</w:t>
      </w:r>
    </w:p>
    <w:p w14:paraId="3CE171D4" w14:textId="7CE61819" w:rsidR="00D75382" w:rsidRDefault="00D75382" w:rsidP="00912BF5">
      <w:pPr>
        <w:rPr>
          <w:rFonts w:ascii="Times New Roman" w:eastAsia="Times New Roman" w:hAnsi="Times New Roman" w:cs="Times New Roman"/>
          <w:color w:val="000000"/>
        </w:rPr>
      </w:pPr>
      <w:r w:rsidRPr="00E25D2E">
        <w:rPr>
          <w:rFonts w:ascii="Times New Roman" w:eastAsia="Times New Roman" w:hAnsi="Times New Roman" w:cs="Times New Roman"/>
          <w:i/>
          <w:color w:val="000000"/>
        </w:rPr>
        <w:t xml:space="preserve">Figure </w:t>
      </w:r>
      <w:r>
        <w:rPr>
          <w:rFonts w:ascii="Times New Roman" w:eastAsia="Times New Roman" w:hAnsi="Times New Roman" w:cs="Times New Roman"/>
          <w:i/>
          <w:color w:val="000000"/>
        </w:rPr>
        <w:t>3</w:t>
      </w:r>
      <w:r w:rsidRPr="00A6412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M</w:t>
      </w:r>
      <w:r w:rsidR="00CD1D3D">
        <w:rPr>
          <w:rFonts w:ascii="Times New Roman" w:eastAsia="Times New Roman" w:hAnsi="Times New Roman" w:cs="Times New Roman"/>
          <w:color w:val="000000"/>
        </w:rPr>
        <w:t>ediation m</w:t>
      </w:r>
      <w:r>
        <w:rPr>
          <w:rFonts w:ascii="Times New Roman" w:eastAsia="Times New Roman" w:hAnsi="Times New Roman" w:cs="Times New Roman"/>
          <w:color w:val="000000"/>
        </w:rPr>
        <w:t xml:space="preserve">odel testing </w:t>
      </w:r>
      <w:r w:rsidR="00212DA6">
        <w:rPr>
          <w:rFonts w:ascii="Times New Roman" w:eastAsia="Times New Roman" w:hAnsi="Times New Roman" w:cs="Times New Roman"/>
          <w:color w:val="000000"/>
        </w:rPr>
        <w:t xml:space="preserve">primary hypothesis: </w:t>
      </w:r>
      <w:r>
        <w:rPr>
          <w:rFonts w:ascii="Times New Roman" w:eastAsia="Times New Roman" w:hAnsi="Times New Roman" w:cs="Times New Roman"/>
          <w:color w:val="000000"/>
        </w:rPr>
        <w:t xml:space="preserve">open exchange </w:t>
      </w:r>
      <w:r w:rsidR="004B0E95">
        <w:rPr>
          <w:rFonts w:ascii="Times New Roman" w:eastAsia="Times New Roman" w:hAnsi="Times New Roman" w:cs="Times New Roman"/>
          <w:color w:val="000000"/>
        </w:rPr>
        <w:t xml:space="preserve">of negotiation priorities </w:t>
      </w:r>
      <w:r w:rsidR="00212DA6">
        <w:rPr>
          <w:rFonts w:ascii="Times New Roman" w:eastAsia="Times New Roman" w:hAnsi="Times New Roman" w:cs="Times New Roman"/>
          <w:color w:val="000000"/>
        </w:rPr>
        <w:t>mediates the effect of handshaking on</w:t>
      </w:r>
      <w:r>
        <w:rPr>
          <w:rFonts w:ascii="Times New Roman" w:eastAsia="Times New Roman" w:hAnsi="Times New Roman" w:cs="Times New Roman"/>
          <w:color w:val="000000"/>
        </w:rPr>
        <w:t xml:space="preserve"> joint</w:t>
      </w:r>
      <w:r w:rsidR="00912BF5">
        <w:rPr>
          <w:rFonts w:ascii="Times New Roman" w:eastAsia="Times New Roman" w:hAnsi="Times New Roman" w:cs="Times New Roman"/>
          <w:color w:val="000000"/>
        </w:rPr>
        <w:t xml:space="preserve"> negotiation outcome in Study 2.</w:t>
      </w:r>
      <w:r w:rsidR="00CD1D3D">
        <w:rPr>
          <w:rFonts w:ascii="Times New Roman" w:eastAsia="Times New Roman" w:hAnsi="Times New Roman" w:cs="Times New Roman"/>
          <w:color w:val="000000"/>
        </w:rPr>
        <w:t xml:space="preserve"> </w:t>
      </w:r>
    </w:p>
    <w:p w14:paraId="15964A65" w14:textId="77B28ACB" w:rsidR="00D75382" w:rsidRDefault="00530B19" w:rsidP="00530B19">
      <w:pPr>
        <w:spacing w:line="480" w:lineRule="auto"/>
        <w:rPr>
          <w:rFonts w:ascii="Times New Roman" w:eastAsia="Times New Roman" w:hAnsi="Times New Roman" w:cs="Times New Roman"/>
          <w:color w:val="000000"/>
        </w:rPr>
      </w:pPr>
      <w:r>
        <w:rPr>
          <w:rFonts w:ascii="Times New Roman" w:eastAsia="Times New Roman" w:hAnsi="Times New Roman" w:cs="Times New Roman"/>
          <w:i/>
          <w:noProof/>
          <w:color w:val="000000"/>
          <w:lang w:eastAsia="en-US"/>
        </w:rPr>
        <mc:AlternateContent>
          <mc:Choice Requires="wpg">
            <w:drawing>
              <wp:anchor distT="0" distB="0" distL="114300" distR="114300" simplePos="0" relativeHeight="251663360" behindDoc="0" locked="0" layoutInCell="1" allowOverlap="1" wp14:anchorId="41CB7A4F" wp14:editId="67C76452">
                <wp:simplePos x="0" y="0"/>
                <wp:positionH relativeFrom="column">
                  <wp:posOffset>0</wp:posOffset>
                </wp:positionH>
                <wp:positionV relativeFrom="paragraph">
                  <wp:posOffset>346075</wp:posOffset>
                </wp:positionV>
                <wp:extent cx="5285740" cy="1540510"/>
                <wp:effectExtent l="0" t="0" r="0" b="21590"/>
                <wp:wrapSquare wrapText="bothSides"/>
                <wp:docPr id="210" name="Group 210"/>
                <wp:cNvGraphicFramePr/>
                <a:graphic xmlns:a="http://schemas.openxmlformats.org/drawingml/2006/main">
                  <a:graphicData uri="http://schemas.microsoft.com/office/word/2010/wordprocessingGroup">
                    <wpg:wgp>
                      <wpg:cNvGrpSpPr/>
                      <wpg:grpSpPr>
                        <a:xfrm>
                          <a:off x="0" y="0"/>
                          <a:ext cx="5285740" cy="1540510"/>
                          <a:chOff x="-91440" y="0"/>
                          <a:chExt cx="5285754" cy="1541002"/>
                        </a:xfrm>
                      </wpg:grpSpPr>
                      <wps:wsp>
                        <wps:cNvPr id="195" name="Text Box 195"/>
                        <wps:cNvSpPr txBox="1">
                          <a:spLocks noChangeArrowheads="1"/>
                        </wps:cNvSpPr>
                        <wps:spPr bwMode="auto">
                          <a:xfrm>
                            <a:off x="3615069" y="202018"/>
                            <a:ext cx="1579245" cy="427355"/>
                          </a:xfrm>
                          <a:prstGeom prst="rect">
                            <a:avLst/>
                          </a:prstGeom>
                          <a:solidFill>
                            <a:srgbClr val="FFFFFF"/>
                          </a:solidFill>
                          <a:ln w="9525">
                            <a:noFill/>
                            <a:miter lim="800000"/>
                            <a:headEnd/>
                            <a:tailEnd/>
                          </a:ln>
                        </wps:spPr>
                        <wps:txbx>
                          <w:txbxContent>
                            <w:p w14:paraId="6099DDE5" w14:textId="77777777" w:rsidR="00911C98" w:rsidRPr="0025647E" w:rsidRDefault="00911C98" w:rsidP="00530B19">
                              <w:pPr>
                                <w:rPr>
                                  <w:rFonts w:ascii="Times New Roman" w:hAnsi="Times New Roman" w:cs="Times New Roman"/>
                                  <w:sz w:val="20"/>
                                  <w:szCs w:val="20"/>
                                </w:rPr>
                              </w:pPr>
                              <w:r w:rsidRPr="00B167A9">
                                <w:rPr>
                                  <w:rFonts w:ascii="Times New Roman" w:hAnsi="Times New Roman" w:cs="Times New Roman"/>
                                  <w:i/>
                                  <w:sz w:val="20"/>
                                  <w:szCs w:val="20"/>
                                </w:rPr>
                                <w:t>β</w:t>
                              </w:r>
                              <w:r w:rsidRPr="0025647E">
                                <w:rPr>
                                  <w:rFonts w:ascii="Times New Roman" w:hAnsi="Times New Roman"/>
                                  <w:sz w:val="20"/>
                                  <w:szCs w:val="20"/>
                                </w:rPr>
                                <w:t>=</w:t>
                              </w:r>
                              <w:r>
                                <w:rPr>
                                  <w:rFonts w:ascii="Times New Roman" w:hAnsi="Times New Roman"/>
                                  <w:sz w:val="20"/>
                                  <w:szCs w:val="20"/>
                                </w:rPr>
                                <w:t>1.36</w:t>
                              </w:r>
                              <w:r w:rsidRPr="0025647E">
                                <w:rPr>
                                  <w:rFonts w:ascii="Times New Roman" w:hAnsi="Times New Roman"/>
                                  <w:sz w:val="20"/>
                                  <w:szCs w:val="20"/>
                                </w:rPr>
                                <w:t xml:space="preserve">, </w:t>
                              </w:r>
                              <w:r w:rsidRPr="0025647E">
                                <w:rPr>
                                  <w:rFonts w:ascii="Times New Roman" w:hAnsi="Times New Roman"/>
                                  <w:i/>
                                  <w:sz w:val="20"/>
                                  <w:szCs w:val="20"/>
                                </w:rPr>
                                <w:t>SE</w:t>
                              </w:r>
                              <w:r>
                                <w:rPr>
                                  <w:rFonts w:ascii="Times New Roman" w:hAnsi="Times New Roman"/>
                                  <w:sz w:val="20"/>
                                  <w:szCs w:val="20"/>
                                </w:rPr>
                                <w:t>=0.27</w:t>
                              </w:r>
                              <w:r w:rsidRPr="0025647E">
                                <w:rPr>
                                  <w:rFonts w:ascii="Times New Roman" w:hAnsi="Times New Roman"/>
                                  <w:sz w:val="20"/>
                                  <w:szCs w:val="20"/>
                                </w:rPr>
                                <w:t xml:space="preserve">, </w:t>
                              </w:r>
                              <w:r w:rsidRPr="0025647E">
                                <w:rPr>
                                  <w:rFonts w:ascii="Times New Roman" w:hAnsi="Times New Roman"/>
                                  <w:i/>
                                  <w:sz w:val="20"/>
                                  <w:szCs w:val="20"/>
                                </w:rPr>
                                <w:t>p</w:t>
                              </w:r>
                              <w:r w:rsidRPr="0025647E">
                                <w:rPr>
                                  <w:rFonts w:ascii="Times New Roman" w:hAnsi="Times New Roman"/>
                                  <w:sz w:val="20"/>
                                  <w:szCs w:val="20"/>
                                </w:rPr>
                                <w:t>&lt;.0</w:t>
                              </w:r>
                              <w:r>
                                <w:rPr>
                                  <w:rFonts w:ascii="Times New Roman" w:hAnsi="Times New Roman"/>
                                  <w:sz w:val="20"/>
                                  <w:szCs w:val="20"/>
                                </w:rPr>
                                <w:t>1</w:t>
                              </w:r>
                            </w:p>
                          </w:txbxContent>
                        </wps:txbx>
                        <wps:bodyPr rot="0" vert="horz" wrap="square" lIns="91440" tIns="45720" rIns="91440" bIns="45720" anchor="t" anchorCtr="0" upright="1">
                          <a:noAutofit/>
                        </wps:bodyPr>
                      </wps:wsp>
                      <wps:wsp>
                        <wps:cNvPr id="196" name="Text Box 196"/>
                        <wps:cNvSpPr txBox="1">
                          <a:spLocks noChangeArrowheads="1"/>
                        </wps:cNvSpPr>
                        <wps:spPr bwMode="auto">
                          <a:xfrm>
                            <a:off x="184924" y="182601"/>
                            <a:ext cx="1626235" cy="436880"/>
                          </a:xfrm>
                          <a:prstGeom prst="rect">
                            <a:avLst/>
                          </a:prstGeom>
                          <a:solidFill>
                            <a:srgbClr val="FFFFFF"/>
                          </a:solidFill>
                          <a:ln w="9525">
                            <a:noFill/>
                            <a:miter lim="800000"/>
                            <a:headEnd/>
                            <a:tailEnd/>
                          </a:ln>
                        </wps:spPr>
                        <wps:txbx>
                          <w:txbxContent>
                            <w:p w14:paraId="09E27C20" w14:textId="77777777" w:rsidR="00911C98" w:rsidRPr="00194BCD" w:rsidRDefault="00911C98" w:rsidP="00530B19">
                              <w:pPr>
                                <w:jc w:val="right"/>
                                <w:rPr>
                                  <w:rFonts w:ascii="Times New Roman" w:hAnsi="Times New Roman" w:cs="Times New Roman"/>
                                  <w:sz w:val="20"/>
                                  <w:szCs w:val="20"/>
                                </w:rPr>
                              </w:pPr>
                              <w:r w:rsidRPr="00B167A9">
                                <w:rPr>
                                  <w:rFonts w:ascii="Times New Roman" w:hAnsi="Times New Roman" w:cs="Times New Roman"/>
                                  <w:i/>
                                  <w:sz w:val="20"/>
                                  <w:szCs w:val="20"/>
                                </w:rPr>
                                <w:t>β</w:t>
                              </w:r>
                              <w:r>
                                <w:rPr>
                                  <w:rFonts w:ascii="Times New Roman" w:hAnsi="Times New Roman"/>
                                  <w:sz w:val="20"/>
                                  <w:szCs w:val="20"/>
                                </w:rPr>
                                <w:t>=1.26</w:t>
                              </w:r>
                              <w:r w:rsidRPr="00194BCD">
                                <w:rPr>
                                  <w:rFonts w:ascii="Times New Roman" w:hAnsi="Times New Roman"/>
                                  <w:sz w:val="20"/>
                                  <w:szCs w:val="20"/>
                                </w:rPr>
                                <w:t xml:space="preserve">, </w:t>
                              </w:r>
                              <w:r w:rsidRPr="00B167A9">
                                <w:rPr>
                                  <w:rFonts w:ascii="Times New Roman" w:hAnsi="Times New Roman"/>
                                  <w:i/>
                                  <w:sz w:val="20"/>
                                  <w:szCs w:val="20"/>
                                </w:rPr>
                                <w:t>SE</w:t>
                              </w:r>
                              <w:r w:rsidRPr="00194BCD">
                                <w:rPr>
                                  <w:rFonts w:ascii="Times New Roman" w:hAnsi="Times New Roman"/>
                                  <w:sz w:val="20"/>
                                  <w:szCs w:val="20"/>
                                </w:rPr>
                                <w:t>=</w:t>
                              </w:r>
                              <w:r>
                                <w:rPr>
                                  <w:rFonts w:ascii="Times New Roman" w:hAnsi="Times New Roman"/>
                                  <w:sz w:val="20"/>
                                  <w:szCs w:val="20"/>
                                </w:rPr>
                                <w:t xml:space="preserve">0.35, </w:t>
                              </w:r>
                              <w:r w:rsidRPr="00B167A9">
                                <w:rPr>
                                  <w:rFonts w:ascii="Times New Roman" w:hAnsi="Times New Roman"/>
                                  <w:i/>
                                  <w:sz w:val="20"/>
                                  <w:szCs w:val="20"/>
                                </w:rPr>
                                <w:t>p</w:t>
                              </w:r>
                              <w:r>
                                <w:rPr>
                                  <w:rFonts w:ascii="Times New Roman" w:hAnsi="Times New Roman"/>
                                  <w:sz w:val="20"/>
                                  <w:szCs w:val="20"/>
                                </w:rPr>
                                <w:t>&lt;.01</w:t>
                              </w:r>
                            </w:p>
                          </w:txbxContent>
                        </wps:txbx>
                        <wps:bodyPr rot="0" vert="horz" wrap="square" lIns="91440" tIns="45720" rIns="91440" bIns="45720" anchor="t" anchorCtr="0" upright="1">
                          <a:noAutofit/>
                        </wps:bodyPr>
                      </wps:wsp>
                      <wps:wsp>
                        <wps:cNvPr id="202" name="Text Box 202"/>
                        <wps:cNvSpPr txBox="1">
                          <a:spLocks noChangeArrowheads="1"/>
                        </wps:cNvSpPr>
                        <wps:spPr bwMode="auto">
                          <a:xfrm>
                            <a:off x="2232837" y="0"/>
                            <a:ext cx="937577" cy="475549"/>
                          </a:xfrm>
                          <a:prstGeom prst="rect">
                            <a:avLst/>
                          </a:prstGeom>
                          <a:solidFill>
                            <a:srgbClr val="FFFFFF"/>
                          </a:solidFill>
                          <a:ln w="9525">
                            <a:solidFill>
                              <a:srgbClr val="000000"/>
                            </a:solidFill>
                            <a:miter lim="800000"/>
                            <a:headEnd/>
                            <a:tailEnd/>
                          </a:ln>
                        </wps:spPr>
                        <wps:txbx>
                          <w:txbxContent>
                            <w:p w14:paraId="50C09A9C" w14:textId="77777777" w:rsidR="00911C98" w:rsidRPr="00194BCD" w:rsidRDefault="00911C98" w:rsidP="00530B19">
                              <w:pPr>
                                <w:jc w:val="center"/>
                                <w:rPr>
                                  <w:rFonts w:ascii="Times New Roman" w:hAnsi="Times New Roman" w:cs="Times New Roman"/>
                                </w:rPr>
                              </w:pPr>
                              <w:r>
                                <w:rPr>
                                  <w:rFonts w:ascii="Times New Roman" w:hAnsi="Times New Roman"/>
                                </w:rPr>
                                <w:t xml:space="preserve">Open Exchange </w:t>
                              </w:r>
                            </w:p>
                          </w:txbxContent>
                        </wps:txbx>
                        <wps:bodyPr rot="0" vert="horz" wrap="square" lIns="91440" tIns="45720" rIns="91440" bIns="45720" anchor="t" anchorCtr="0" upright="1">
                          <a:noAutofit/>
                        </wps:bodyPr>
                      </wps:wsp>
                      <wps:wsp>
                        <wps:cNvPr id="200" name="Straight Arrow Connector 200"/>
                        <wps:cNvCnPr>
                          <a:cxnSpLocks noChangeShapeType="1"/>
                          <a:stCxn id="203" idx="0"/>
                        </wps:cNvCnPr>
                        <wps:spPr bwMode="auto">
                          <a:xfrm flipV="1">
                            <a:off x="771381" y="202020"/>
                            <a:ext cx="1461161" cy="701746"/>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201" name="Straight Arrow Connector 201"/>
                        <wps:cNvCnPr>
                          <a:cxnSpLocks noChangeShapeType="1"/>
                        </wps:cNvCnPr>
                        <wps:spPr bwMode="auto">
                          <a:xfrm>
                            <a:off x="3168502" y="202018"/>
                            <a:ext cx="1375410" cy="702945"/>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203" name="Text Box 203"/>
                        <wps:cNvSpPr txBox="1">
                          <a:spLocks noChangeArrowheads="1"/>
                        </wps:cNvSpPr>
                        <wps:spPr bwMode="auto">
                          <a:xfrm>
                            <a:off x="-91440" y="903767"/>
                            <a:ext cx="1725642" cy="637235"/>
                          </a:xfrm>
                          <a:prstGeom prst="rect">
                            <a:avLst/>
                          </a:prstGeom>
                          <a:solidFill>
                            <a:srgbClr val="FFFFFF"/>
                          </a:solidFill>
                          <a:ln w="9525">
                            <a:solidFill>
                              <a:srgbClr val="000000"/>
                            </a:solidFill>
                            <a:miter lim="800000"/>
                            <a:headEnd/>
                            <a:tailEnd/>
                          </a:ln>
                        </wps:spPr>
                        <wps:txbx>
                          <w:txbxContent>
                            <w:p w14:paraId="07F83B5A" w14:textId="77777777" w:rsidR="00911C98" w:rsidRPr="00194BCD" w:rsidRDefault="00911C98" w:rsidP="00530B19">
                              <w:pPr>
                                <w:jc w:val="center"/>
                                <w:rPr>
                                  <w:rFonts w:ascii="Times New Roman" w:hAnsi="Times New Roman" w:cs="Times New Roman"/>
                                </w:rPr>
                              </w:pPr>
                              <w:r>
                                <w:rPr>
                                  <w:rFonts w:ascii="Times New Roman" w:hAnsi="Times New Roman"/>
                                </w:rPr>
                                <w:t>Experimental Condition: Handshake (1) vs. No Handshake (0)</w:t>
                              </w:r>
                            </w:p>
                          </w:txbxContent>
                        </wps:txbx>
                        <wps:bodyPr rot="0" vert="horz" wrap="square" lIns="91440" tIns="45720" rIns="91440" bIns="45720" anchor="t" anchorCtr="0" upright="1">
                          <a:noAutofit/>
                        </wps:bodyPr>
                      </wps:wsp>
                      <wps:wsp>
                        <wps:cNvPr id="205" name="Straight Arrow Connector 205"/>
                        <wps:cNvCnPr>
                          <a:cxnSpLocks noChangeShapeType="1"/>
                          <a:stCxn id="203" idx="3"/>
                        </wps:cNvCnPr>
                        <wps:spPr bwMode="auto">
                          <a:xfrm>
                            <a:off x="1634202" y="1222384"/>
                            <a:ext cx="2445864" cy="10992"/>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204" name="Text Box 204"/>
                        <wps:cNvSpPr txBox="1">
                          <a:spLocks noChangeArrowheads="1"/>
                        </wps:cNvSpPr>
                        <wps:spPr bwMode="auto">
                          <a:xfrm>
                            <a:off x="4072269" y="903767"/>
                            <a:ext cx="937577" cy="637234"/>
                          </a:xfrm>
                          <a:prstGeom prst="rect">
                            <a:avLst/>
                          </a:prstGeom>
                          <a:solidFill>
                            <a:srgbClr val="FFFFFF"/>
                          </a:solidFill>
                          <a:ln w="9525">
                            <a:solidFill>
                              <a:srgbClr val="000000"/>
                            </a:solidFill>
                            <a:miter lim="800000"/>
                            <a:headEnd/>
                            <a:tailEnd/>
                          </a:ln>
                        </wps:spPr>
                        <wps:txbx>
                          <w:txbxContent>
                            <w:p w14:paraId="590995A7" w14:textId="77777777" w:rsidR="00911C98" w:rsidRPr="00B167A9" w:rsidRDefault="00911C98" w:rsidP="00530B19">
                              <w:pPr>
                                <w:jc w:val="center"/>
                                <w:rPr>
                                  <w:rFonts w:ascii="Times New Roman" w:hAnsi="Times New Roman" w:cs="Times New Roman"/>
                                </w:rPr>
                              </w:pPr>
                              <w:r>
                                <w:rPr>
                                  <w:rFonts w:ascii="Times New Roman" w:hAnsi="Times New Roman" w:cs="Times New Roman"/>
                                </w:rPr>
                                <w:t>Joint Negotiation Outcome</w:t>
                              </w:r>
                            </w:p>
                          </w:txbxContent>
                        </wps:txbx>
                        <wps:bodyPr rot="0" vert="horz" wrap="square" lIns="91440" tIns="45720" rIns="91440" bIns="45720" anchor="ctr" anchorCtr="0" upright="1">
                          <a:noAutofit/>
                        </wps:bodyPr>
                      </wps:wsp>
                    </wpg:wgp>
                  </a:graphicData>
                </a:graphic>
                <wp14:sizeRelH relativeFrom="margin">
                  <wp14:pctWidth>0</wp14:pctWidth>
                </wp14:sizeRelH>
              </wp:anchor>
            </w:drawing>
          </mc:Choice>
          <mc:Fallback>
            <w:pict>
              <v:group w14:anchorId="41CB7A4F" id="Group 210" o:spid="_x0000_s1028" style="position:absolute;margin-left:0;margin-top:27.25pt;width:416.2pt;height:121.3pt;z-index:251663360;mso-width-relative:margin" coordorigin="-914" coordsize="52857,1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">
                <v:shape id="Text Box 195" o:spid="_x0000_s1029" type="#_x0000_t202" style="position:absolute;left:36150;top:2020;width:1579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DsEA&#10;AADcAAAADwAAAGRycy9kb3ducmV2LnhtbERPyWrDMBC9F/oPYgq9lFhOyepGMWkhxVcn+YCxNbFN&#10;rZGxVC9/XxUKvc3jrXNIJ9OKgXrXWFawjGIQxKXVDVcKbtfzYgfCeWSNrWVSMJOD9Pj4cMBE25Fz&#10;Gi6+EiGEXYIKau+7REpX1mTQRbYjDtzd9gZ9gH0ldY9jCDetfI3jjTTYcGiosaOPmsqvy7dRcM/G&#10;l/V+LD79bZuvNu/YbAs7K/X8NJ3eQHia/L/4z53pMH+/ht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eQ7BAAAA3AAAAA8AAAAAAAAAAAAAAAAAmAIAAGRycy9kb3du&#10;cmV2LnhtbFBLBQYAAAAABAAEAPUAAACGAwAAAAA=&#10;" stroked="f">
                  <v:textbox>
                    <w:txbxContent>
                      <w:p w14:paraId="6099DDE5" w14:textId="77777777" w:rsidR="00911C98" w:rsidRPr="0025647E" w:rsidRDefault="00911C98" w:rsidP="00530B19">
                        <w:pPr>
                          <w:rPr>
                            <w:rFonts w:ascii="Times New Roman" w:hAnsi="Times New Roman" w:cs="Times New Roman"/>
                            <w:sz w:val="20"/>
                            <w:szCs w:val="20"/>
                          </w:rPr>
                        </w:pPr>
                        <w:r w:rsidRPr="00B167A9">
                          <w:rPr>
                            <w:rFonts w:ascii="Times New Roman" w:hAnsi="Times New Roman" w:cs="Times New Roman"/>
                            <w:i/>
                            <w:sz w:val="20"/>
                            <w:szCs w:val="20"/>
                          </w:rPr>
                          <w:t>β</w:t>
                        </w:r>
                        <w:r w:rsidRPr="0025647E">
                          <w:rPr>
                            <w:rFonts w:ascii="Times New Roman" w:hAnsi="Times New Roman"/>
                            <w:sz w:val="20"/>
                            <w:szCs w:val="20"/>
                          </w:rPr>
                          <w:t>=</w:t>
                        </w:r>
                        <w:r>
                          <w:rPr>
                            <w:rFonts w:ascii="Times New Roman" w:hAnsi="Times New Roman"/>
                            <w:sz w:val="20"/>
                            <w:szCs w:val="20"/>
                          </w:rPr>
                          <w:t>1.36</w:t>
                        </w:r>
                        <w:r w:rsidRPr="0025647E">
                          <w:rPr>
                            <w:rFonts w:ascii="Times New Roman" w:hAnsi="Times New Roman"/>
                            <w:sz w:val="20"/>
                            <w:szCs w:val="20"/>
                          </w:rPr>
                          <w:t xml:space="preserve">, </w:t>
                        </w:r>
                        <w:r w:rsidRPr="0025647E">
                          <w:rPr>
                            <w:rFonts w:ascii="Times New Roman" w:hAnsi="Times New Roman"/>
                            <w:i/>
                            <w:sz w:val="20"/>
                            <w:szCs w:val="20"/>
                          </w:rPr>
                          <w:t>SE</w:t>
                        </w:r>
                        <w:r>
                          <w:rPr>
                            <w:rFonts w:ascii="Times New Roman" w:hAnsi="Times New Roman"/>
                            <w:sz w:val="20"/>
                            <w:szCs w:val="20"/>
                          </w:rPr>
                          <w:t>=0.27</w:t>
                        </w:r>
                        <w:r w:rsidRPr="0025647E">
                          <w:rPr>
                            <w:rFonts w:ascii="Times New Roman" w:hAnsi="Times New Roman"/>
                            <w:sz w:val="20"/>
                            <w:szCs w:val="20"/>
                          </w:rPr>
                          <w:t xml:space="preserve">, </w:t>
                        </w:r>
                        <w:r w:rsidRPr="0025647E">
                          <w:rPr>
                            <w:rFonts w:ascii="Times New Roman" w:hAnsi="Times New Roman"/>
                            <w:i/>
                            <w:sz w:val="20"/>
                            <w:szCs w:val="20"/>
                          </w:rPr>
                          <w:t>p</w:t>
                        </w:r>
                        <w:r w:rsidRPr="0025647E">
                          <w:rPr>
                            <w:rFonts w:ascii="Times New Roman" w:hAnsi="Times New Roman"/>
                            <w:sz w:val="20"/>
                            <w:szCs w:val="20"/>
                          </w:rPr>
                          <w:t>&lt;.0</w:t>
                        </w:r>
                        <w:r>
                          <w:rPr>
                            <w:rFonts w:ascii="Times New Roman" w:hAnsi="Times New Roman"/>
                            <w:sz w:val="20"/>
                            <w:szCs w:val="20"/>
                          </w:rPr>
                          <w:t>1</w:t>
                        </w:r>
                      </w:p>
                    </w:txbxContent>
                  </v:textbox>
                </v:shape>
                <v:shape id="Text Box 196" o:spid="_x0000_s1030" type="#_x0000_t202" style="position:absolute;left:1849;top:1826;width:16262;height:4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ecEA&#10;AADcAAAADwAAAGRycy9kb3ducmV2LnhtbERPzYrCMBC+L/gOYQQvyzZV3KrVKKugeNX1AabN2Bab&#10;SWmytr69EYS9zcf3O6tNb2pxp9ZVlhWMoxgEcW51xYWCy+/+aw7CeWSNtWVS8CAHm/XgY4Wpth2f&#10;6H72hQgh7FJUUHrfpFK6vCSDLrINceCutjXoA2wLqVvsQrip5SSOE2mw4tBQYkO7kvLb+c8ouB67&#10;z+9Flx38ZXaaJlusZpl9KDUa9j9LEJ56/y9+u486zF8k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z53nBAAAA3AAAAA8AAAAAAAAAAAAAAAAAmAIAAGRycy9kb3du&#10;cmV2LnhtbFBLBQYAAAAABAAEAPUAAACGAwAAAAA=&#10;" stroked="f">
                  <v:textbox>
                    <w:txbxContent>
                      <w:p w14:paraId="09E27C20" w14:textId="77777777" w:rsidR="00911C98" w:rsidRPr="00194BCD" w:rsidRDefault="00911C98" w:rsidP="00530B19">
                        <w:pPr>
                          <w:jc w:val="right"/>
                          <w:rPr>
                            <w:rFonts w:ascii="Times New Roman" w:hAnsi="Times New Roman" w:cs="Times New Roman"/>
                            <w:sz w:val="20"/>
                            <w:szCs w:val="20"/>
                          </w:rPr>
                        </w:pPr>
                        <w:r w:rsidRPr="00B167A9">
                          <w:rPr>
                            <w:rFonts w:ascii="Times New Roman" w:hAnsi="Times New Roman" w:cs="Times New Roman"/>
                            <w:i/>
                            <w:sz w:val="20"/>
                            <w:szCs w:val="20"/>
                          </w:rPr>
                          <w:t>β</w:t>
                        </w:r>
                        <w:r>
                          <w:rPr>
                            <w:rFonts w:ascii="Times New Roman" w:hAnsi="Times New Roman"/>
                            <w:sz w:val="20"/>
                            <w:szCs w:val="20"/>
                          </w:rPr>
                          <w:t>=1.26</w:t>
                        </w:r>
                        <w:r w:rsidRPr="00194BCD">
                          <w:rPr>
                            <w:rFonts w:ascii="Times New Roman" w:hAnsi="Times New Roman"/>
                            <w:sz w:val="20"/>
                            <w:szCs w:val="20"/>
                          </w:rPr>
                          <w:t xml:space="preserve">, </w:t>
                        </w:r>
                        <w:r w:rsidRPr="00B167A9">
                          <w:rPr>
                            <w:rFonts w:ascii="Times New Roman" w:hAnsi="Times New Roman"/>
                            <w:i/>
                            <w:sz w:val="20"/>
                            <w:szCs w:val="20"/>
                          </w:rPr>
                          <w:t>SE</w:t>
                        </w:r>
                        <w:r w:rsidRPr="00194BCD">
                          <w:rPr>
                            <w:rFonts w:ascii="Times New Roman" w:hAnsi="Times New Roman"/>
                            <w:sz w:val="20"/>
                            <w:szCs w:val="20"/>
                          </w:rPr>
                          <w:t>=</w:t>
                        </w:r>
                        <w:r>
                          <w:rPr>
                            <w:rFonts w:ascii="Times New Roman" w:hAnsi="Times New Roman"/>
                            <w:sz w:val="20"/>
                            <w:szCs w:val="20"/>
                          </w:rPr>
                          <w:t xml:space="preserve">0.35, </w:t>
                        </w:r>
                        <w:r w:rsidRPr="00B167A9">
                          <w:rPr>
                            <w:rFonts w:ascii="Times New Roman" w:hAnsi="Times New Roman"/>
                            <w:i/>
                            <w:sz w:val="20"/>
                            <w:szCs w:val="20"/>
                          </w:rPr>
                          <w:t>p</w:t>
                        </w:r>
                        <w:r>
                          <w:rPr>
                            <w:rFonts w:ascii="Times New Roman" w:hAnsi="Times New Roman"/>
                            <w:sz w:val="20"/>
                            <w:szCs w:val="20"/>
                          </w:rPr>
                          <w:t>&lt;.01</w:t>
                        </w:r>
                      </w:p>
                    </w:txbxContent>
                  </v:textbox>
                </v:shape>
                <v:shape id="Text Box 202" o:spid="_x0000_s1031" type="#_x0000_t202" style="position:absolute;left:22328;width:9376;height:4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mtsYA&#10;AADcAAAADwAAAGRycy9kb3ducmV2LnhtbESPW2vCQBSE3wv+h+UIvpS6MS1eoqsUoUXfvJT29ZA9&#10;JsHs2XR3G+O/d4WCj8PMfMMsVp2pRUvOV5YVjIYJCOLc6ooLBV/Hj5cpCB+QNdaWScGVPKyWvacF&#10;ZtpeeE/tIRQiQthnqKAMocmk9HlJBv3QNsTRO1lnMETpCqkdXiLc1DJNkrE0WHFcKLGhdUn5+fBn&#10;FEzfNu2P377uvvPxqZ6F50n7+euUGvS79zmIQF14hP/bG60gTVK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tmtsYAAADcAAAADwAAAAAAAAAAAAAAAACYAgAAZHJz&#10;L2Rvd25yZXYueG1sUEsFBgAAAAAEAAQA9QAAAIsDAAAAAA==&#10;">
                  <v:textbox>
                    <w:txbxContent>
                      <w:p w14:paraId="50C09A9C" w14:textId="77777777" w:rsidR="00911C98" w:rsidRPr="00194BCD" w:rsidRDefault="00911C98" w:rsidP="00530B19">
                        <w:pPr>
                          <w:jc w:val="center"/>
                          <w:rPr>
                            <w:rFonts w:ascii="Times New Roman" w:hAnsi="Times New Roman" w:cs="Times New Roman"/>
                          </w:rPr>
                        </w:pPr>
                        <w:r>
                          <w:rPr>
                            <w:rFonts w:ascii="Times New Roman" w:hAnsi="Times New Roman"/>
                          </w:rPr>
                          <w:t xml:space="preserve">Open Exchange </w:t>
                        </w:r>
                      </w:p>
                    </w:txbxContent>
                  </v:textbox>
                </v:shape>
                <v:shapetype id="_x0000_t32" coordsize="21600,21600" o:spt="32" o:oned="t" path="m,l21600,21600e" filled="f">
                  <v:path arrowok="t" fillok="f" o:connecttype="none"/>
                  <o:lock v:ext="edit" shapetype="t"/>
                </v:shapetype>
                <v:shape id="Straight Arrow Connector 200" o:spid="_x0000_s1032" type="#_x0000_t32" style="position:absolute;left:7713;top:2020;width:14612;height:70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Eq8EAAADcAAAADwAAAGRycy9kb3ducmV2LnhtbESPT4vCMBTE74LfITxhb5oqKFKNsisI&#10;4mXxD+jx0bxtwzYvpYlN/fabBcHjMDO/Ydbb3taio9YbxwqmkwwEceG04VLB9bIfL0H4gKyxdkwK&#10;nuRhuxkO1phrF/lE3TmUIkHY56igCqHJpfRFRRb9xDXEyftxrcWQZFtK3WJMcFvLWZYtpEXDaaHC&#10;hnYVFb/nh1Vg4rfpmsMufh1vd68jmefcGaU+Rv3nCkSgPrzDr/ZBK0hE+D+Tjo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iwSrwQAAANwAAAAPAAAAAAAAAAAAAAAA&#10;AKECAABkcnMvZG93bnJldi54bWxQSwUGAAAAAAQABAD5AAAAjwMAAAAA&#10;">
                  <v:stroke endarrow="block"/>
                </v:shape>
                <v:shape id="Straight Arrow Connector 201" o:spid="_x0000_s1033" type="#_x0000_t32" style="position:absolute;left:31685;top:2020;width:13754;height:70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bqc8UAAADcAAAADwAAAGRycy9kb3ducmV2LnhtbESPQWvCQBSE7wX/w/IEb3UTD6LRVYqg&#10;iOJBLcHeHtnXJDT7NuyuGv31bqHQ4zAz3zDzZWcacSPna8sK0mECgriwuuZSwed5/T4B4QOyxsYy&#10;KXiQh+Wi9zbHTNs7H+l2CqWIEPYZKqhCaDMpfVGRQT+0LXH0vq0zGKJ0pdQO7xFuGjlKkrE0WHNc&#10;qLClVUXFz+lqFFz202v+yA+0y9Pp7gud8c/zRqlBv/uYgQjUhf/wX3urFYy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bqc8UAAADcAAAADwAAAAAAAAAA&#10;AAAAAAChAgAAZHJzL2Rvd25yZXYueG1sUEsFBgAAAAAEAAQA+QAAAJMDAAAAAA==&#10;">
                  <v:stroke endarrow="block"/>
                </v:shape>
                <v:shape id="Text Box 203" o:spid="_x0000_s1034" type="#_x0000_t202" style="position:absolute;left:-914;top:9037;width:17256;height:6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14:paraId="07F83B5A" w14:textId="77777777" w:rsidR="00911C98" w:rsidRPr="00194BCD" w:rsidRDefault="00911C98" w:rsidP="00530B19">
                        <w:pPr>
                          <w:jc w:val="center"/>
                          <w:rPr>
                            <w:rFonts w:ascii="Times New Roman" w:hAnsi="Times New Roman" w:cs="Times New Roman"/>
                          </w:rPr>
                        </w:pPr>
                        <w:r>
                          <w:rPr>
                            <w:rFonts w:ascii="Times New Roman" w:hAnsi="Times New Roman"/>
                          </w:rPr>
                          <w:t>Experimental Condition: Handshake (1) vs. No Handshake (0)</w:t>
                        </w:r>
                      </w:p>
                    </w:txbxContent>
                  </v:textbox>
                </v:shape>
                <v:shape id="Straight Arrow Connector 205" o:spid="_x0000_s1035" type="#_x0000_t32" style="position:absolute;left:16342;top:12223;width:24458;height: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scMUAAADcAAAADwAAAGRycy9kb3ducmV2LnhtbESPQWvCQBSE74X+h+UVvNWNg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scMUAAADcAAAADwAAAAAAAAAA&#10;AAAAAAChAgAAZHJzL2Rvd25yZXYueG1sUEsFBgAAAAAEAAQA+QAAAJMDAAAAAA==&#10;">
                  <v:stroke endarrow="block"/>
                </v:shape>
                <v:shape id="Text Box 204" o:spid="_x0000_s1036" type="#_x0000_t202" style="position:absolute;left:40722;top:9037;width:9376;height:6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8dMMA&#10;AADcAAAADwAAAGRycy9kb3ducmV2LnhtbESPT2sCMRTE74V+h/AKvdVEKSJboyyWQi8W/IPnR/Lc&#10;3bp5CUm6br99UxA8DjPzG2a5Hl0vBoqp86xhOlEgiI23HTcajoePlwWIlJEt9p5Jwy8lWK8eH5ZY&#10;WX/lHQ373IgC4VShhjbnUEmZTEsO08QH4uKdfXSYi4yNtBGvBe56OVNqLh12XBZaDLRpyVz2P07D&#10;tt5u1FccXB1O5+8egzHvIWn9/DTWbyAyjfkevrU/rYaZeo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r8dMMAAADcAAAADwAAAAAAAAAAAAAAAACYAgAAZHJzL2Rv&#10;d25yZXYueG1sUEsFBgAAAAAEAAQA9QAAAIgDAAAAAA==&#10;">
                  <v:textbox>
                    <w:txbxContent>
                      <w:p w14:paraId="590995A7" w14:textId="77777777" w:rsidR="00911C98" w:rsidRPr="00B167A9" w:rsidRDefault="00911C98" w:rsidP="00530B19">
                        <w:pPr>
                          <w:jc w:val="center"/>
                          <w:rPr>
                            <w:rFonts w:ascii="Times New Roman" w:hAnsi="Times New Roman" w:cs="Times New Roman"/>
                          </w:rPr>
                        </w:pPr>
                        <w:r>
                          <w:rPr>
                            <w:rFonts w:ascii="Times New Roman" w:hAnsi="Times New Roman" w:cs="Times New Roman"/>
                          </w:rPr>
                          <w:t>Joint Negotiation Outcome</w:t>
                        </w:r>
                      </w:p>
                    </w:txbxContent>
                  </v:textbox>
                </v:shape>
                <w10:wrap type="square"/>
              </v:group>
            </w:pict>
          </mc:Fallback>
        </mc:AlternateContent>
      </w:r>
    </w:p>
    <w:p w14:paraId="41B0D311" w14:textId="1708BB76" w:rsidR="00D75382" w:rsidRDefault="00D75382" w:rsidP="00A22C43">
      <w:pPr>
        <w:spacing w:line="480" w:lineRule="auto"/>
        <w:ind w:firstLine="720"/>
        <w:rPr>
          <w:rFonts w:ascii="Times New Roman" w:eastAsia="Times New Roman" w:hAnsi="Times New Roman" w:cs="Times New Roman"/>
          <w:color w:val="000000"/>
        </w:rPr>
      </w:pPr>
    </w:p>
    <w:p w14:paraId="379E0CDE" w14:textId="03853C09" w:rsidR="00D75382" w:rsidRDefault="00D75382" w:rsidP="00A22C43">
      <w:pPr>
        <w:spacing w:line="480" w:lineRule="auto"/>
        <w:ind w:firstLine="720"/>
        <w:rPr>
          <w:rFonts w:ascii="Times New Roman" w:eastAsia="Times New Roman" w:hAnsi="Times New Roman" w:cs="Times New Roman"/>
          <w:color w:val="000000"/>
        </w:rPr>
      </w:pPr>
    </w:p>
    <w:p w14:paraId="45606462" w14:textId="1D76CEC8" w:rsidR="00D75382" w:rsidRDefault="00D75382" w:rsidP="00A22C43">
      <w:pPr>
        <w:spacing w:line="480" w:lineRule="auto"/>
        <w:ind w:firstLine="720"/>
        <w:rPr>
          <w:rFonts w:ascii="Times New Roman" w:eastAsia="Times New Roman" w:hAnsi="Times New Roman" w:cs="Times New Roman"/>
          <w:color w:val="000000"/>
        </w:rPr>
      </w:pPr>
    </w:p>
    <w:p w14:paraId="1DF7E53C" w14:textId="71E78906" w:rsidR="00D75382" w:rsidRDefault="00530B19" w:rsidP="00A22C4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noProof/>
          <w:color w:val="000000"/>
          <w:lang w:eastAsia="en-US"/>
        </w:rPr>
        <mc:AlternateContent>
          <mc:Choice Requires="wps">
            <w:drawing>
              <wp:anchor distT="0" distB="0" distL="114300" distR="114300" simplePos="0" relativeHeight="251665408" behindDoc="0" locked="0" layoutInCell="1" allowOverlap="1" wp14:anchorId="274C76FD" wp14:editId="34A08B8B">
                <wp:simplePos x="0" y="0"/>
                <wp:positionH relativeFrom="column">
                  <wp:posOffset>2138900</wp:posOffset>
                </wp:positionH>
                <wp:positionV relativeFrom="paragraph">
                  <wp:posOffset>255961</wp:posOffset>
                </wp:positionV>
                <wp:extent cx="1477010" cy="293370"/>
                <wp:effectExtent l="0" t="0" r="0" b="11430"/>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93370"/>
                        </a:xfrm>
                        <a:prstGeom prst="rect">
                          <a:avLst/>
                        </a:prstGeom>
                        <a:solidFill>
                          <a:srgbClr val="FFFFFF"/>
                        </a:solidFill>
                        <a:ln w="9525">
                          <a:noFill/>
                          <a:prstDash val="dashDot"/>
                          <a:miter lim="800000"/>
                          <a:headEnd/>
                          <a:tailEnd/>
                        </a:ln>
                      </wps:spPr>
                      <wps:txbx>
                        <w:txbxContent>
                          <w:p w14:paraId="53D5BA6C" w14:textId="77777777" w:rsidR="00911C98" w:rsidRPr="0025647E" w:rsidRDefault="00911C98" w:rsidP="00530B19">
                            <w:pPr>
                              <w:jc w:val="center"/>
                              <w:rPr>
                                <w:rFonts w:ascii="Times New Roman" w:hAnsi="Times New Roman" w:cs="Times New Roman"/>
                                <w:sz w:val="20"/>
                                <w:szCs w:val="20"/>
                              </w:rPr>
                            </w:pPr>
                            <w:r w:rsidRPr="0025647E">
                              <w:rPr>
                                <w:rFonts w:ascii="Times New Roman" w:hAnsi="Times New Roman" w:cs="Times New Roman"/>
                                <w:i/>
                                <w:sz w:val="20"/>
                                <w:szCs w:val="20"/>
                              </w:rPr>
                              <w:t>β</w:t>
                            </w:r>
                            <w:r>
                              <w:rPr>
                                <w:rFonts w:ascii="Times New Roman" w:hAnsi="Times New Roman"/>
                                <w:sz w:val="20"/>
                                <w:szCs w:val="20"/>
                              </w:rPr>
                              <w:t xml:space="preserve">=0.48, </w:t>
                            </w:r>
                            <w:r w:rsidRPr="0025647E">
                              <w:rPr>
                                <w:rFonts w:ascii="Times New Roman" w:hAnsi="Times New Roman"/>
                                <w:i/>
                                <w:sz w:val="20"/>
                                <w:szCs w:val="20"/>
                              </w:rPr>
                              <w:t>SE</w:t>
                            </w:r>
                            <w:r>
                              <w:rPr>
                                <w:rFonts w:ascii="Times New Roman" w:hAnsi="Times New Roman"/>
                                <w:sz w:val="20"/>
                                <w:szCs w:val="20"/>
                              </w:rPr>
                              <w:t xml:space="preserve">=0.79, </w:t>
                            </w:r>
                            <w:r w:rsidRPr="0025647E">
                              <w:rPr>
                                <w:rFonts w:ascii="Times New Roman" w:hAnsi="Times New Roman"/>
                                <w:i/>
                                <w:sz w:val="20"/>
                                <w:szCs w:val="20"/>
                              </w:rPr>
                              <w:t>p</w:t>
                            </w:r>
                            <w:r>
                              <w:rPr>
                                <w:rFonts w:ascii="Times New Roman" w:hAnsi="Times New Roman"/>
                                <w:sz w:val="20"/>
                                <w:szCs w:val="20"/>
                              </w:rPr>
                              <w:t>=.55</w:t>
                            </w:r>
                          </w:p>
                        </w:txbxContent>
                      </wps:txbx>
                      <wps:bodyPr rot="0" vert="horz" wrap="square" lIns="91440" tIns="45720" rIns="91440" bIns="45720" anchor="t" anchorCtr="0" upright="1">
                        <a:noAutofit/>
                      </wps:bodyPr>
                    </wps:wsp>
                  </a:graphicData>
                </a:graphic>
              </wp:anchor>
            </w:drawing>
          </mc:Choice>
          <mc:Fallback>
            <w:pict>
              <v:shape w14:anchorId="274C76FD" id="Text Box 209" o:spid="_x0000_s1037" type="#_x0000_t202" style="position:absolute;left:0;text-align:left;margin-left:168.4pt;margin-top:20.15pt;width:116.3pt;height:23.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" stroked="f">
                <v:stroke dashstyle="dashDot"/>
                <v:textbox>
                  <w:txbxContent>
                    <w:p w14:paraId="53D5BA6C" w14:textId="77777777" w:rsidR="00911C98" w:rsidRPr="0025647E" w:rsidRDefault="00911C98" w:rsidP="00530B19">
                      <w:pPr>
                        <w:jc w:val="center"/>
                        <w:rPr>
                          <w:rFonts w:ascii="Times New Roman" w:hAnsi="Times New Roman" w:cs="Times New Roman"/>
                          <w:sz w:val="20"/>
                          <w:szCs w:val="20"/>
                        </w:rPr>
                      </w:pPr>
                      <w:r w:rsidRPr="0025647E">
                        <w:rPr>
                          <w:rFonts w:ascii="Times New Roman" w:hAnsi="Times New Roman" w:cs="Times New Roman"/>
                          <w:i/>
                          <w:sz w:val="20"/>
                          <w:szCs w:val="20"/>
                        </w:rPr>
                        <w:t>β</w:t>
                      </w:r>
                      <w:r>
                        <w:rPr>
                          <w:rFonts w:ascii="Times New Roman" w:hAnsi="Times New Roman"/>
                          <w:sz w:val="20"/>
                          <w:szCs w:val="20"/>
                        </w:rPr>
                        <w:t xml:space="preserve">=0.48, </w:t>
                      </w:r>
                      <w:r w:rsidRPr="0025647E">
                        <w:rPr>
                          <w:rFonts w:ascii="Times New Roman" w:hAnsi="Times New Roman"/>
                          <w:i/>
                          <w:sz w:val="20"/>
                          <w:szCs w:val="20"/>
                        </w:rPr>
                        <w:t>SE</w:t>
                      </w:r>
                      <w:r>
                        <w:rPr>
                          <w:rFonts w:ascii="Times New Roman" w:hAnsi="Times New Roman"/>
                          <w:sz w:val="20"/>
                          <w:szCs w:val="20"/>
                        </w:rPr>
                        <w:t xml:space="preserve">=0.79, </w:t>
                      </w:r>
                      <w:r w:rsidRPr="0025647E">
                        <w:rPr>
                          <w:rFonts w:ascii="Times New Roman" w:hAnsi="Times New Roman"/>
                          <w:i/>
                          <w:sz w:val="20"/>
                          <w:szCs w:val="20"/>
                        </w:rPr>
                        <w:t>p</w:t>
                      </w:r>
                      <w:r>
                        <w:rPr>
                          <w:rFonts w:ascii="Times New Roman" w:hAnsi="Times New Roman"/>
                          <w:sz w:val="20"/>
                          <w:szCs w:val="20"/>
                        </w:rPr>
                        <w:t>=.55</w:t>
                      </w:r>
                    </w:p>
                  </w:txbxContent>
                </v:textbox>
                <w10:wrap type="square"/>
              </v:shape>
            </w:pict>
          </mc:Fallback>
        </mc:AlternateContent>
      </w:r>
    </w:p>
    <w:p w14:paraId="4A21FC46" w14:textId="77777777" w:rsidR="00D75382" w:rsidRDefault="00D75382" w:rsidP="00A22C43">
      <w:pPr>
        <w:spacing w:line="480" w:lineRule="auto"/>
        <w:ind w:firstLine="720"/>
        <w:rPr>
          <w:rFonts w:ascii="Times New Roman" w:eastAsia="Times New Roman" w:hAnsi="Times New Roman" w:cs="Times New Roman"/>
          <w:color w:val="000000"/>
        </w:rPr>
      </w:pPr>
    </w:p>
    <w:p w14:paraId="22376813" w14:textId="761AFEDD" w:rsidR="00664ADD" w:rsidRDefault="00664ADD" w:rsidP="003F06F5">
      <w:pPr>
        <w:spacing w:line="480" w:lineRule="auto"/>
        <w:rPr>
          <w:rFonts w:ascii="Times New Roman" w:eastAsia="Times New Roman" w:hAnsi="Times New Roman" w:cs="Times New Roman"/>
          <w:b/>
          <w:color w:val="000000"/>
        </w:rPr>
      </w:pPr>
      <w:r w:rsidRPr="00051AB5">
        <w:rPr>
          <w:rFonts w:ascii="Times New Roman" w:eastAsia="Times New Roman" w:hAnsi="Times New Roman" w:cs="Times New Roman"/>
          <w:i/>
          <w:color w:val="000000"/>
        </w:rPr>
        <w:t>Note</w:t>
      </w:r>
      <w:r w:rsidRPr="00051AB5">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Reported coefficients in model are unstandardized.</w:t>
      </w:r>
    </w:p>
    <w:p w14:paraId="395927BD" w14:textId="77777777" w:rsidR="003F06F5" w:rsidRPr="00A22C43" w:rsidRDefault="003F06F5" w:rsidP="003F06F5">
      <w:pPr>
        <w:spacing w:line="480" w:lineRule="auto"/>
        <w:rPr>
          <w:rFonts w:ascii="Times New Roman" w:eastAsia="Times New Roman" w:hAnsi="Times New Roman" w:cs="Times New Roman"/>
          <w:b/>
          <w:color w:val="000000"/>
        </w:rPr>
      </w:pPr>
      <w:r w:rsidRPr="00A22C43">
        <w:rPr>
          <w:rFonts w:ascii="Times New Roman" w:eastAsia="Times New Roman" w:hAnsi="Times New Roman" w:cs="Times New Roman"/>
          <w:b/>
          <w:color w:val="000000"/>
        </w:rPr>
        <w:t>Discussion</w:t>
      </w:r>
    </w:p>
    <w:p w14:paraId="548FAB2E" w14:textId="345E46E5" w:rsidR="00B45631" w:rsidRDefault="008D64E3" w:rsidP="003F06F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Study 2 provides a first demonstration that shaking hands can causally im</w:t>
      </w:r>
      <w:r w:rsidR="00B45631">
        <w:rPr>
          <w:rFonts w:ascii="Times New Roman" w:eastAsia="Times New Roman" w:hAnsi="Times New Roman" w:cs="Times New Roman"/>
          <w:color w:val="000000"/>
        </w:rPr>
        <w:t xml:space="preserve">prove outcomes in a </w:t>
      </w:r>
      <w:r w:rsidR="00B4486A">
        <w:rPr>
          <w:rFonts w:ascii="Times New Roman" w:eastAsia="Times New Roman" w:hAnsi="Times New Roman" w:cs="Times New Roman"/>
          <w:color w:val="000000"/>
        </w:rPr>
        <w:t xml:space="preserve">mixed-motive </w:t>
      </w:r>
      <w:r w:rsidR="00B45631">
        <w:rPr>
          <w:rFonts w:ascii="Times New Roman" w:eastAsia="Times New Roman" w:hAnsi="Times New Roman" w:cs="Times New Roman"/>
          <w:color w:val="000000"/>
        </w:rPr>
        <w:t xml:space="preserve">context, in this case by increasing joint utility in an integrative negotiation. </w:t>
      </w:r>
      <w:r w:rsidR="003F06F5" w:rsidRPr="00A22C43">
        <w:rPr>
          <w:rFonts w:ascii="Times New Roman" w:eastAsia="Times New Roman" w:hAnsi="Times New Roman" w:cs="Times New Roman"/>
          <w:color w:val="000000"/>
        </w:rPr>
        <w:t xml:space="preserve">By many different measures, shaking hands </w:t>
      </w:r>
      <w:r w:rsidR="00632AAC">
        <w:rPr>
          <w:rFonts w:ascii="Times New Roman" w:eastAsia="Times New Roman" w:hAnsi="Times New Roman" w:cs="Times New Roman"/>
          <w:color w:val="000000"/>
        </w:rPr>
        <w:t>increased cooperative behavior: N</w:t>
      </w:r>
      <w:r w:rsidR="00B45631">
        <w:rPr>
          <w:rFonts w:ascii="Times New Roman" w:eastAsia="Times New Roman" w:hAnsi="Times New Roman" w:cs="Times New Roman"/>
          <w:color w:val="000000"/>
        </w:rPr>
        <w:t xml:space="preserve">egotiators reported being more likely to use cooperative strategies, acted more cooperatively physically (e.g., leaning more toward each other), and, most </w:t>
      </w:r>
      <w:r w:rsidR="005A38C4">
        <w:rPr>
          <w:rFonts w:ascii="Times New Roman" w:eastAsia="Times New Roman" w:hAnsi="Times New Roman" w:cs="Times New Roman"/>
          <w:color w:val="000000"/>
        </w:rPr>
        <w:t xml:space="preserve">relevant </w:t>
      </w:r>
      <w:r w:rsidR="00B45631">
        <w:rPr>
          <w:rFonts w:ascii="Times New Roman" w:eastAsia="Times New Roman" w:hAnsi="Times New Roman" w:cs="Times New Roman"/>
          <w:color w:val="000000"/>
        </w:rPr>
        <w:t xml:space="preserve">for their outcomes, more openly </w:t>
      </w:r>
      <w:r w:rsidR="00632AAC">
        <w:rPr>
          <w:rFonts w:ascii="Times New Roman" w:eastAsia="Times New Roman" w:hAnsi="Times New Roman" w:cs="Times New Roman"/>
          <w:color w:val="000000"/>
        </w:rPr>
        <w:t>exchanged</w:t>
      </w:r>
      <w:r w:rsidR="00B45631">
        <w:rPr>
          <w:rFonts w:ascii="Times New Roman" w:eastAsia="Times New Roman" w:hAnsi="Times New Roman" w:cs="Times New Roman"/>
          <w:color w:val="000000"/>
        </w:rPr>
        <w:t xml:space="preserve"> their true </w:t>
      </w:r>
      <w:r w:rsidR="004B0E95">
        <w:rPr>
          <w:rFonts w:ascii="Times New Roman" w:eastAsia="Times New Roman" w:hAnsi="Times New Roman" w:cs="Times New Roman"/>
          <w:color w:val="000000"/>
        </w:rPr>
        <w:t>interests</w:t>
      </w:r>
      <w:r w:rsidR="00B45631">
        <w:rPr>
          <w:rFonts w:ascii="Times New Roman" w:eastAsia="Times New Roman" w:hAnsi="Times New Roman" w:cs="Times New Roman"/>
          <w:color w:val="000000"/>
        </w:rPr>
        <w:t xml:space="preserve"> in the negotiation. </w:t>
      </w:r>
      <w:r w:rsidR="00632AAC">
        <w:rPr>
          <w:rFonts w:ascii="Times New Roman" w:eastAsia="Times New Roman" w:hAnsi="Times New Roman" w:cs="Times New Roman"/>
          <w:color w:val="000000"/>
        </w:rPr>
        <w:t>However,</w:t>
      </w:r>
      <w:r w:rsidR="00B45631">
        <w:rPr>
          <w:rFonts w:ascii="Times New Roman" w:eastAsia="Times New Roman" w:hAnsi="Times New Roman" w:cs="Times New Roman"/>
          <w:color w:val="000000"/>
        </w:rPr>
        <w:t xml:space="preserve"> </w:t>
      </w:r>
      <w:r w:rsidR="005A38C4">
        <w:rPr>
          <w:rFonts w:ascii="Times New Roman" w:eastAsia="Times New Roman" w:hAnsi="Times New Roman" w:cs="Times New Roman"/>
          <w:color w:val="000000"/>
        </w:rPr>
        <w:t xml:space="preserve">at least in this context, </w:t>
      </w:r>
      <w:r w:rsidR="003F06F5" w:rsidRPr="00A22C43">
        <w:rPr>
          <w:rFonts w:ascii="Times New Roman" w:eastAsia="Times New Roman" w:hAnsi="Times New Roman" w:cs="Times New Roman"/>
          <w:color w:val="000000"/>
        </w:rPr>
        <w:t>the openness with which negoti</w:t>
      </w:r>
      <w:r w:rsidR="00632AAC">
        <w:rPr>
          <w:rFonts w:ascii="Times New Roman" w:eastAsia="Times New Roman" w:hAnsi="Times New Roman" w:cs="Times New Roman"/>
          <w:color w:val="000000"/>
        </w:rPr>
        <w:t>ators</w:t>
      </w:r>
      <w:r w:rsidR="003F06F5" w:rsidRPr="00A22C43">
        <w:rPr>
          <w:rFonts w:ascii="Times New Roman" w:eastAsia="Times New Roman" w:hAnsi="Times New Roman" w:cs="Times New Roman"/>
          <w:color w:val="000000"/>
        </w:rPr>
        <w:t xml:space="preserve"> </w:t>
      </w:r>
      <w:r w:rsidR="00632AAC">
        <w:rPr>
          <w:rFonts w:ascii="Times New Roman" w:eastAsia="Times New Roman" w:hAnsi="Times New Roman" w:cs="Times New Roman"/>
          <w:color w:val="000000"/>
        </w:rPr>
        <w:t>exchanged</w:t>
      </w:r>
      <w:r w:rsidR="003F06F5" w:rsidRPr="00A22C43">
        <w:rPr>
          <w:rFonts w:ascii="Times New Roman" w:eastAsia="Times New Roman" w:hAnsi="Times New Roman" w:cs="Times New Roman"/>
          <w:color w:val="000000"/>
        </w:rPr>
        <w:t xml:space="preserve"> </w:t>
      </w:r>
      <w:r w:rsidR="004B0E95">
        <w:rPr>
          <w:rFonts w:ascii="Times New Roman" w:eastAsia="Times New Roman" w:hAnsi="Times New Roman" w:cs="Times New Roman"/>
          <w:color w:val="000000"/>
        </w:rPr>
        <w:t>interests</w:t>
      </w:r>
      <w:r w:rsidR="003F06F5" w:rsidRPr="00A22C43">
        <w:rPr>
          <w:rFonts w:ascii="Times New Roman" w:eastAsia="Times New Roman" w:hAnsi="Times New Roman" w:cs="Times New Roman"/>
          <w:color w:val="000000"/>
        </w:rPr>
        <w:t xml:space="preserve"> played </w:t>
      </w:r>
      <w:r w:rsidR="004B0E95">
        <w:rPr>
          <w:rFonts w:ascii="Times New Roman" w:eastAsia="Times New Roman" w:hAnsi="Times New Roman" w:cs="Times New Roman"/>
          <w:color w:val="000000"/>
        </w:rPr>
        <w:t>the strongest</w:t>
      </w:r>
      <w:r w:rsidR="003F06F5" w:rsidRPr="00A22C43">
        <w:rPr>
          <w:rFonts w:ascii="Times New Roman" w:eastAsia="Times New Roman" w:hAnsi="Times New Roman" w:cs="Times New Roman"/>
          <w:color w:val="000000"/>
        </w:rPr>
        <w:t xml:space="preserve"> role in producing better outcomes. </w:t>
      </w:r>
    </w:p>
    <w:p w14:paraId="607B1310" w14:textId="04A38085" w:rsidR="003F06F5" w:rsidRDefault="00912BF5" w:rsidP="003F06F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w:t>
      </w:r>
      <w:r w:rsidR="003F06F5" w:rsidRPr="00A22C43">
        <w:rPr>
          <w:rFonts w:ascii="Times New Roman" w:eastAsia="Times New Roman" w:hAnsi="Times New Roman" w:cs="Times New Roman"/>
          <w:color w:val="000000"/>
        </w:rPr>
        <w:t xml:space="preserve">haking hands predicted </w:t>
      </w:r>
      <w:r w:rsidR="001639F2">
        <w:rPr>
          <w:rFonts w:ascii="Times New Roman" w:eastAsia="Times New Roman" w:hAnsi="Times New Roman" w:cs="Times New Roman"/>
          <w:color w:val="000000"/>
        </w:rPr>
        <w:t xml:space="preserve">the </w:t>
      </w:r>
      <w:r w:rsidR="00632AAC">
        <w:rPr>
          <w:rFonts w:ascii="Times New Roman" w:eastAsia="Times New Roman" w:hAnsi="Times New Roman" w:cs="Times New Roman"/>
          <w:color w:val="000000"/>
        </w:rPr>
        <w:t xml:space="preserve">open exchange of </w:t>
      </w:r>
      <w:r w:rsidR="004B0E95">
        <w:rPr>
          <w:rFonts w:ascii="Times New Roman" w:eastAsia="Times New Roman" w:hAnsi="Times New Roman" w:cs="Times New Roman"/>
          <w:color w:val="000000"/>
        </w:rPr>
        <w:t>interests</w:t>
      </w:r>
      <w:r w:rsidR="00B45631">
        <w:rPr>
          <w:rFonts w:ascii="Times New Roman" w:eastAsia="Times New Roman" w:hAnsi="Times New Roman" w:cs="Times New Roman"/>
          <w:color w:val="000000"/>
        </w:rPr>
        <w:t xml:space="preserve"> </w:t>
      </w:r>
      <w:r w:rsidR="00632AAC">
        <w:rPr>
          <w:rFonts w:ascii="Times New Roman" w:eastAsia="Times New Roman" w:hAnsi="Times New Roman" w:cs="Times New Roman"/>
          <w:color w:val="000000"/>
        </w:rPr>
        <w:t xml:space="preserve">coded from </w:t>
      </w:r>
      <w:r w:rsidR="00B45631">
        <w:rPr>
          <w:rFonts w:ascii="Times New Roman" w:eastAsia="Times New Roman" w:hAnsi="Times New Roman" w:cs="Times New Roman"/>
          <w:color w:val="000000"/>
        </w:rPr>
        <w:t>videotape</w:t>
      </w:r>
      <w:r w:rsidR="00632AAC">
        <w:rPr>
          <w:rFonts w:ascii="Times New Roman" w:eastAsia="Times New Roman" w:hAnsi="Times New Roman" w:cs="Times New Roman"/>
          <w:color w:val="000000"/>
        </w:rPr>
        <w:t>s</w:t>
      </w:r>
      <w:r w:rsidR="00B45631">
        <w:rPr>
          <w:rFonts w:ascii="Times New Roman" w:eastAsia="Times New Roman" w:hAnsi="Times New Roman" w:cs="Times New Roman"/>
          <w:color w:val="000000"/>
        </w:rPr>
        <w:t xml:space="preserve"> </w:t>
      </w:r>
      <w:r w:rsidR="003F06F5" w:rsidRPr="00A22C43">
        <w:rPr>
          <w:rFonts w:ascii="Times New Roman" w:eastAsia="Times New Roman" w:hAnsi="Times New Roman" w:cs="Times New Roman"/>
          <w:color w:val="000000"/>
        </w:rPr>
        <w:t>more strongly than it predicted self-reported openness (</w:t>
      </w:r>
      <w:r w:rsidR="00632AAC" w:rsidRPr="00A22C43">
        <w:rPr>
          <w:rFonts w:ascii="Times New Roman" w:hAnsi="Times New Roman" w:cs="Times New Roman"/>
          <w:i/>
        </w:rPr>
        <w:t>β</w:t>
      </w:r>
      <w:r w:rsidR="00632AAC" w:rsidRPr="00A22C43">
        <w:rPr>
          <w:rFonts w:ascii="Times New Roman" w:eastAsia="Times New Roman" w:hAnsi="Times New Roman" w:cs="Times New Roman"/>
          <w:color w:val="000000"/>
        </w:rPr>
        <w:t xml:space="preserve"> = 1.26, </w:t>
      </w:r>
      <w:r w:rsidR="00632AAC" w:rsidRPr="00A22C43">
        <w:rPr>
          <w:rFonts w:ascii="Times New Roman" w:eastAsia="Times New Roman" w:hAnsi="Times New Roman" w:cs="Times New Roman"/>
          <w:i/>
          <w:color w:val="000000"/>
        </w:rPr>
        <w:t>p</w:t>
      </w:r>
      <w:r w:rsidR="00632AAC" w:rsidRPr="00A22C43">
        <w:rPr>
          <w:rFonts w:ascii="Times New Roman" w:eastAsia="Times New Roman" w:hAnsi="Times New Roman" w:cs="Times New Roman"/>
          <w:color w:val="000000"/>
        </w:rPr>
        <w:t xml:space="preserve"> &lt;</w:t>
      </w:r>
      <w:r w:rsidR="00632AAC">
        <w:rPr>
          <w:rFonts w:ascii="Times New Roman" w:eastAsia="Times New Roman" w:hAnsi="Times New Roman" w:cs="Times New Roman"/>
          <w:color w:val="000000"/>
        </w:rPr>
        <w:t xml:space="preserve"> .01 vs. </w:t>
      </w:r>
      <w:r w:rsidR="003F06F5" w:rsidRPr="00A22C43">
        <w:rPr>
          <w:rFonts w:ascii="Times New Roman" w:hAnsi="Times New Roman" w:cs="Times New Roman"/>
          <w:i/>
        </w:rPr>
        <w:t>β</w:t>
      </w:r>
      <w:r w:rsidR="003F06F5" w:rsidRPr="00A22C43">
        <w:rPr>
          <w:rFonts w:ascii="Times New Roman" w:eastAsia="Times New Roman" w:hAnsi="Times New Roman" w:cs="Times New Roman"/>
          <w:color w:val="000000"/>
        </w:rPr>
        <w:t xml:space="preserve"> = 0.75, </w:t>
      </w:r>
      <w:r w:rsidR="003F06F5" w:rsidRPr="00A22C43">
        <w:rPr>
          <w:rFonts w:ascii="Times New Roman" w:eastAsia="Times New Roman" w:hAnsi="Times New Roman" w:cs="Times New Roman"/>
          <w:i/>
          <w:color w:val="000000"/>
        </w:rPr>
        <w:t>p</w:t>
      </w:r>
      <w:r w:rsidR="00B45631">
        <w:rPr>
          <w:rFonts w:ascii="Times New Roman" w:eastAsia="Times New Roman" w:hAnsi="Times New Roman" w:cs="Times New Roman"/>
          <w:color w:val="000000"/>
        </w:rPr>
        <w:t xml:space="preserve"> = .26</w:t>
      </w:r>
      <w:r w:rsidR="00632AAC">
        <w:rPr>
          <w:rFonts w:ascii="Times New Roman" w:eastAsia="Times New Roman" w:hAnsi="Times New Roman" w:cs="Times New Roman"/>
          <w:color w:val="000000"/>
        </w:rPr>
        <w:t>, respectively</w:t>
      </w:r>
      <w:r w:rsidR="00B45631">
        <w:rPr>
          <w:rFonts w:ascii="Times New Roman" w:eastAsia="Times New Roman" w:hAnsi="Times New Roman" w:cs="Times New Roman"/>
          <w:color w:val="000000"/>
        </w:rPr>
        <w:t xml:space="preserve">), and these two </w:t>
      </w:r>
      <w:r w:rsidR="00632AAC">
        <w:rPr>
          <w:rFonts w:ascii="Times New Roman" w:eastAsia="Times New Roman" w:hAnsi="Times New Roman" w:cs="Times New Roman"/>
          <w:color w:val="000000"/>
        </w:rPr>
        <w:t>measures</w:t>
      </w:r>
      <w:r w:rsidR="00B45631">
        <w:rPr>
          <w:rFonts w:ascii="Times New Roman" w:eastAsia="Times New Roman" w:hAnsi="Times New Roman" w:cs="Times New Roman"/>
          <w:color w:val="000000"/>
        </w:rPr>
        <w:t xml:space="preserve"> were </w:t>
      </w:r>
      <w:r w:rsidR="003F06F5" w:rsidRPr="00A22C43">
        <w:rPr>
          <w:rFonts w:ascii="Times New Roman" w:eastAsia="Times New Roman" w:hAnsi="Times New Roman" w:cs="Times New Roman"/>
          <w:color w:val="000000"/>
        </w:rPr>
        <w:t xml:space="preserve">only weakly and non-significantly correlated, </w:t>
      </w:r>
      <w:r w:rsidR="003F06F5" w:rsidRPr="00A22C43">
        <w:rPr>
          <w:rFonts w:ascii="Times New Roman" w:eastAsia="Times New Roman" w:hAnsi="Times New Roman" w:cs="Times New Roman"/>
          <w:i/>
          <w:color w:val="000000"/>
        </w:rPr>
        <w:t>r</w:t>
      </w:r>
      <w:r w:rsidR="003F06F5" w:rsidRPr="00A22C43">
        <w:rPr>
          <w:rFonts w:ascii="Times New Roman" w:eastAsia="Times New Roman" w:hAnsi="Times New Roman" w:cs="Times New Roman"/>
          <w:color w:val="000000"/>
        </w:rPr>
        <w:t xml:space="preserve"> = 0.15, </w:t>
      </w:r>
      <w:r w:rsidR="003F06F5" w:rsidRPr="00A22C43">
        <w:rPr>
          <w:rFonts w:ascii="Times New Roman" w:eastAsia="Times New Roman" w:hAnsi="Times New Roman" w:cs="Times New Roman"/>
          <w:i/>
          <w:color w:val="000000"/>
        </w:rPr>
        <w:t>p</w:t>
      </w:r>
      <w:r w:rsidR="003F06F5" w:rsidRPr="00A22C43">
        <w:rPr>
          <w:rFonts w:ascii="Times New Roman" w:eastAsia="Times New Roman" w:hAnsi="Times New Roman" w:cs="Times New Roman"/>
          <w:color w:val="000000"/>
        </w:rPr>
        <w:t xml:space="preserve"> = .27. We note that self-report</w:t>
      </w:r>
      <w:r w:rsidR="00632AAC">
        <w:rPr>
          <w:rFonts w:ascii="Times New Roman" w:eastAsia="Times New Roman" w:hAnsi="Times New Roman" w:cs="Times New Roman"/>
          <w:color w:val="000000"/>
        </w:rPr>
        <w:t>ed</w:t>
      </w:r>
      <w:r w:rsidR="003F06F5" w:rsidRPr="00A22C43">
        <w:rPr>
          <w:rFonts w:ascii="Times New Roman" w:eastAsia="Times New Roman" w:hAnsi="Times New Roman" w:cs="Times New Roman"/>
          <w:color w:val="000000"/>
        </w:rPr>
        <w:t xml:space="preserve"> openness may not </w:t>
      </w:r>
      <w:r w:rsidR="00632AAC">
        <w:rPr>
          <w:rFonts w:ascii="Times New Roman" w:eastAsia="Times New Roman" w:hAnsi="Times New Roman" w:cs="Times New Roman"/>
          <w:color w:val="000000"/>
        </w:rPr>
        <w:t xml:space="preserve">fully </w:t>
      </w:r>
      <w:r w:rsidR="003F06F5" w:rsidRPr="00A22C43">
        <w:rPr>
          <w:rFonts w:ascii="Times New Roman" w:eastAsia="Times New Roman" w:hAnsi="Times New Roman" w:cs="Times New Roman"/>
          <w:color w:val="000000"/>
        </w:rPr>
        <w:t xml:space="preserve">reflect </w:t>
      </w:r>
      <w:r w:rsidR="00632AAC">
        <w:rPr>
          <w:rFonts w:ascii="Times New Roman" w:eastAsia="Times New Roman" w:hAnsi="Times New Roman" w:cs="Times New Roman"/>
          <w:color w:val="000000"/>
        </w:rPr>
        <w:t xml:space="preserve">behavior </w:t>
      </w:r>
      <w:r w:rsidR="003F06F5" w:rsidRPr="00A22C43">
        <w:rPr>
          <w:rFonts w:ascii="Times New Roman" w:eastAsia="Times New Roman" w:hAnsi="Times New Roman" w:cs="Times New Roman"/>
          <w:color w:val="000000"/>
        </w:rPr>
        <w:t xml:space="preserve">for at least two reasons. First, participants likely considered how </w:t>
      </w:r>
      <w:r w:rsidR="00632AAC">
        <w:rPr>
          <w:rFonts w:ascii="Times New Roman" w:eastAsia="Times New Roman" w:hAnsi="Times New Roman" w:cs="Times New Roman"/>
          <w:color w:val="000000"/>
        </w:rPr>
        <w:t>much</w:t>
      </w:r>
      <w:r w:rsidR="003F06F5" w:rsidRPr="00A22C43">
        <w:rPr>
          <w:rFonts w:ascii="Times New Roman" w:eastAsia="Times New Roman" w:hAnsi="Times New Roman" w:cs="Times New Roman"/>
          <w:color w:val="000000"/>
        </w:rPr>
        <w:t xml:space="preserve"> they shared information about all three issues </w:t>
      </w:r>
      <w:r w:rsidR="000C4468">
        <w:rPr>
          <w:rFonts w:ascii="Times New Roman" w:eastAsia="Times New Roman" w:hAnsi="Times New Roman" w:cs="Times New Roman"/>
          <w:color w:val="000000"/>
        </w:rPr>
        <w:t>in</w:t>
      </w:r>
      <w:r w:rsidR="003F06F5" w:rsidRPr="00A22C43">
        <w:rPr>
          <w:rFonts w:ascii="Times New Roman" w:eastAsia="Times New Roman" w:hAnsi="Times New Roman" w:cs="Times New Roman"/>
          <w:color w:val="000000"/>
        </w:rPr>
        <w:t xml:space="preserve"> the </w:t>
      </w:r>
      <w:r w:rsidR="000C4468">
        <w:rPr>
          <w:rFonts w:ascii="Times New Roman" w:eastAsia="Times New Roman" w:hAnsi="Times New Roman" w:cs="Times New Roman"/>
          <w:color w:val="000000"/>
        </w:rPr>
        <w:t xml:space="preserve">negotiation </w:t>
      </w:r>
      <w:r w:rsidR="003F06F5" w:rsidRPr="00A22C43">
        <w:rPr>
          <w:rFonts w:ascii="Times New Roman" w:eastAsia="Times New Roman" w:hAnsi="Times New Roman" w:cs="Times New Roman"/>
          <w:color w:val="000000"/>
        </w:rPr>
        <w:t xml:space="preserve">case </w:t>
      </w:r>
      <w:r w:rsidR="0078393F">
        <w:rPr>
          <w:rFonts w:ascii="Times New Roman" w:eastAsia="Times New Roman" w:hAnsi="Times New Roman" w:cs="Times New Roman"/>
          <w:color w:val="000000"/>
        </w:rPr>
        <w:t xml:space="preserve">(i.e., location, start date, and salary) </w:t>
      </w:r>
      <w:r w:rsidR="003F06F5" w:rsidRPr="00A22C43">
        <w:rPr>
          <w:rFonts w:ascii="Times New Roman" w:eastAsia="Times New Roman" w:hAnsi="Times New Roman" w:cs="Times New Roman"/>
          <w:color w:val="000000"/>
        </w:rPr>
        <w:t>when rating their own openness. However, because both parties wanted the same location (Chicago)—and in fact all pairs optimally selected this location—we disregarded behavior regarding the issue of location in our video coding. If both parties believed they were open about their preference for Chicago, this would be reflected in their self-report score but</w:t>
      </w:r>
      <w:r w:rsidR="00632AAC">
        <w:rPr>
          <w:rFonts w:ascii="Times New Roman" w:eastAsia="Times New Roman" w:hAnsi="Times New Roman" w:cs="Times New Roman"/>
          <w:color w:val="000000"/>
        </w:rPr>
        <w:t xml:space="preserve"> not in our behavioral coding</w:t>
      </w:r>
      <w:r w:rsidR="003F06F5" w:rsidRPr="00A22C43">
        <w:rPr>
          <w:rFonts w:ascii="Times New Roman" w:eastAsia="Times New Roman" w:hAnsi="Times New Roman" w:cs="Times New Roman"/>
          <w:color w:val="000000"/>
        </w:rPr>
        <w:t xml:space="preserve">. Second, self-report variables are unlikely to perfectly predict real behavior due to social desirability concerns (e.g., Arnold &amp; Feldman, 1981). For instance, participants may have been inclined to report being more open than they actually were in the negotiation. </w:t>
      </w:r>
    </w:p>
    <w:p w14:paraId="6C974478" w14:textId="0DC75A5B" w:rsidR="003F06F5" w:rsidRDefault="00B45631" w:rsidP="003F06F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remaining question from this study is why handshaking increases </w:t>
      </w:r>
      <w:r w:rsidR="005159A2">
        <w:rPr>
          <w:rFonts w:ascii="Times New Roman" w:eastAsia="Times New Roman" w:hAnsi="Times New Roman" w:cs="Times New Roman"/>
          <w:color w:val="000000"/>
        </w:rPr>
        <w:t>cooperative behavior</w:t>
      </w:r>
      <w:r w:rsidR="00632AAC">
        <w:rPr>
          <w:rFonts w:ascii="Times New Roman" w:eastAsia="Times New Roman" w:hAnsi="Times New Roman" w:cs="Times New Roman"/>
          <w:color w:val="000000"/>
        </w:rPr>
        <w:t xml:space="preserve">. </w:t>
      </w:r>
      <w:r w:rsidR="0019461C">
        <w:rPr>
          <w:rFonts w:ascii="Times New Roman" w:eastAsia="Times New Roman" w:hAnsi="Times New Roman" w:cs="Times New Roman"/>
          <w:color w:val="000000"/>
        </w:rPr>
        <w:t>Our theory predicts that</w:t>
      </w:r>
      <w:r w:rsidR="00632AAC">
        <w:rPr>
          <w:rFonts w:ascii="Times New Roman" w:eastAsia="Times New Roman" w:hAnsi="Times New Roman" w:cs="Times New Roman"/>
          <w:color w:val="000000"/>
        </w:rPr>
        <w:t xml:space="preserve"> </w:t>
      </w:r>
      <w:r w:rsidR="005159A2">
        <w:rPr>
          <w:rFonts w:ascii="Times New Roman" w:eastAsia="Times New Roman" w:hAnsi="Times New Roman" w:cs="Times New Roman"/>
          <w:color w:val="000000"/>
        </w:rPr>
        <w:t>handshake</w:t>
      </w:r>
      <w:r w:rsidR="00632AAC">
        <w:rPr>
          <w:rFonts w:ascii="Times New Roman" w:eastAsia="Times New Roman" w:hAnsi="Times New Roman" w:cs="Times New Roman"/>
          <w:color w:val="000000"/>
        </w:rPr>
        <w:t>s</w:t>
      </w:r>
      <w:r w:rsidR="007C2198">
        <w:rPr>
          <w:rFonts w:ascii="Times New Roman" w:eastAsia="Times New Roman" w:hAnsi="Times New Roman" w:cs="Times New Roman"/>
          <w:color w:val="000000"/>
        </w:rPr>
        <w:t xml:space="preserve">, as a ritualistic </w:t>
      </w:r>
      <w:r w:rsidR="0017105A">
        <w:rPr>
          <w:rFonts w:ascii="Times New Roman" w:eastAsia="Times New Roman" w:hAnsi="Times New Roman" w:cs="Times New Roman"/>
          <w:color w:val="000000"/>
        </w:rPr>
        <w:t xml:space="preserve">greeting </w:t>
      </w:r>
      <w:r w:rsidR="007C2198">
        <w:rPr>
          <w:rFonts w:ascii="Times New Roman" w:eastAsia="Times New Roman" w:hAnsi="Times New Roman" w:cs="Times New Roman"/>
          <w:color w:val="000000"/>
        </w:rPr>
        <w:t>behavior, have symbolic value beyond their</w:t>
      </w:r>
      <w:r w:rsidR="00B4486A">
        <w:rPr>
          <w:rFonts w:ascii="Times New Roman" w:eastAsia="Times New Roman" w:hAnsi="Times New Roman" w:cs="Times New Roman"/>
          <w:color w:val="000000"/>
        </w:rPr>
        <w:t xml:space="preserve"> physical features. </w:t>
      </w:r>
      <w:r w:rsidR="007C2198">
        <w:rPr>
          <w:rFonts w:ascii="Times New Roman" w:eastAsia="Times New Roman" w:hAnsi="Times New Roman" w:cs="Times New Roman"/>
          <w:color w:val="000000"/>
        </w:rPr>
        <w:t xml:space="preserve">In particular, we suggest that handshakes signal cooperative </w:t>
      </w:r>
      <w:r w:rsidR="007C2198">
        <w:rPr>
          <w:rFonts w:ascii="Times New Roman" w:eastAsia="Times New Roman" w:hAnsi="Times New Roman" w:cs="Times New Roman"/>
          <w:color w:val="000000"/>
        </w:rPr>
        <w:lastRenderedPageBreak/>
        <w:t>intent. Thus, we predict that even without physically engaging in a handshake, knowing that one’s counterpart engaged in a handshake will</w:t>
      </w:r>
      <w:r w:rsidR="00632AAC">
        <w:rPr>
          <w:rFonts w:ascii="Times New Roman" w:eastAsia="Times New Roman" w:hAnsi="Times New Roman" w:cs="Times New Roman"/>
          <w:color w:val="000000"/>
        </w:rPr>
        <w:t xml:space="preserve"> change</w:t>
      </w:r>
      <w:r w:rsidR="005159A2">
        <w:rPr>
          <w:rFonts w:ascii="Times New Roman" w:eastAsia="Times New Roman" w:hAnsi="Times New Roman" w:cs="Times New Roman"/>
          <w:color w:val="000000"/>
        </w:rPr>
        <w:t xml:space="preserve"> people’s expectations of their </w:t>
      </w:r>
      <w:r w:rsidR="0019461C">
        <w:rPr>
          <w:rFonts w:ascii="Times New Roman" w:eastAsia="Times New Roman" w:hAnsi="Times New Roman" w:cs="Times New Roman"/>
          <w:color w:val="000000"/>
        </w:rPr>
        <w:t>counterpart’s</w:t>
      </w:r>
      <w:r w:rsidR="005159A2">
        <w:rPr>
          <w:rFonts w:ascii="Times New Roman" w:eastAsia="Times New Roman" w:hAnsi="Times New Roman" w:cs="Times New Roman"/>
          <w:color w:val="000000"/>
        </w:rPr>
        <w:t xml:space="preserve"> behavior, specifically </w:t>
      </w:r>
      <w:r w:rsidR="00912BF5">
        <w:rPr>
          <w:rFonts w:ascii="Times New Roman" w:eastAsia="Times New Roman" w:hAnsi="Times New Roman" w:cs="Times New Roman"/>
          <w:color w:val="000000"/>
        </w:rPr>
        <w:t xml:space="preserve">making them expect their </w:t>
      </w:r>
      <w:r w:rsidR="0019461C">
        <w:rPr>
          <w:rFonts w:ascii="Times New Roman" w:eastAsia="Times New Roman" w:hAnsi="Times New Roman" w:cs="Times New Roman"/>
          <w:color w:val="000000"/>
        </w:rPr>
        <w:t>counterpart</w:t>
      </w:r>
      <w:r w:rsidR="00912BF5">
        <w:rPr>
          <w:rFonts w:ascii="Times New Roman" w:eastAsia="Times New Roman" w:hAnsi="Times New Roman" w:cs="Times New Roman"/>
          <w:color w:val="000000"/>
        </w:rPr>
        <w:t xml:space="preserve"> will behave more cooperatively</w:t>
      </w:r>
      <w:r w:rsidR="005159A2">
        <w:rPr>
          <w:rFonts w:ascii="Times New Roman" w:eastAsia="Times New Roman" w:hAnsi="Times New Roman" w:cs="Times New Roman"/>
          <w:color w:val="000000"/>
        </w:rPr>
        <w:t xml:space="preserve">, which then leads them to </w:t>
      </w:r>
      <w:r w:rsidR="00912BF5">
        <w:rPr>
          <w:rFonts w:ascii="Times New Roman" w:eastAsia="Times New Roman" w:hAnsi="Times New Roman" w:cs="Times New Roman"/>
          <w:color w:val="000000"/>
        </w:rPr>
        <w:t>cooperate more</w:t>
      </w:r>
      <w:r w:rsidR="005159A2">
        <w:rPr>
          <w:rFonts w:ascii="Times New Roman" w:eastAsia="Times New Roman" w:hAnsi="Times New Roman" w:cs="Times New Roman"/>
          <w:color w:val="000000"/>
        </w:rPr>
        <w:t xml:space="preserve">. We test this </w:t>
      </w:r>
      <w:r w:rsidR="0019461C">
        <w:rPr>
          <w:rFonts w:ascii="Times New Roman" w:eastAsia="Times New Roman" w:hAnsi="Times New Roman" w:cs="Times New Roman"/>
          <w:color w:val="000000"/>
        </w:rPr>
        <w:t>model</w:t>
      </w:r>
      <w:r w:rsidR="005159A2">
        <w:rPr>
          <w:rFonts w:ascii="Times New Roman" w:eastAsia="Times New Roman" w:hAnsi="Times New Roman" w:cs="Times New Roman"/>
          <w:color w:val="000000"/>
        </w:rPr>
        <w:t xml:space="preserve"> in Study 3. </w:t>
      </w:r>
    </w:p>
    <w:p w14:paraId="14252DBF" w14:textId="46CB05FD" w:rsidR="00814673" w:rsidRDefault="005159A2" w:rsidP="00814673">
      <w:pPr>
        <w:spacing w:line="48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Study 3</w:t>
      </w:r>
      <w:r w:rsidR="00814673">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0019461C">
        <w:rPr>
          <w:rFonts w:ascii="Times New Roman" w:eastAsia="Times New Roman" w:hAnsi="Times New Roman" w:cs="Times New Roman"/>
          <w:b/>
          <w:color w:val="000000"/>
        </w:rPr>
        <w:t>Expectations</w:t>
      </w:r>
      <w:r w:rsidR="00632AAC">
        <w:rPr>
          <w:rFonts w:ascii="Times New Roman" w:eastAsia="Times New Roman" w:hAnsi="Times New Roman" w:cs="Times New Roman"/>
          <w:b/>
          <w:color w:val="000000"/>
        </w:rPr>
        <w:t xml:space="preserve"> About </w:t>
      </w:r>
      <w:r w:rsidR="0019461C">
        <w:rPr>
          <w:rFonts w:ascii="Times New Roman" w:eastAsia="Times New Roman" w:hAnsi="Times New Roman" w:cs="Times New Roman"/>
          <w:b/>
          <w:color w:val="000000"/>
        </w:rPr>
        <w:t>Counterparts’</w:t>
      </w:r>
      <w:r w:rsidR="00632AAC">
        <w:rPr>
          <w:rFonts w:ascii="Times New Roman" w:eastAsia="Times New Roman" w:hAnsi="Times New Roman" w:cs="Times New Roman"/>
          <w:b/>
          <w:color w:val="000000"/>
        </w:rPr>
        <w:t xml:space="preserve"> </w:t>
      </w:r>
      <w:r w:rsidR="0019461C">
        <w:rPr>
          <w:rFonts w:ascii="Times New Roman" w:eastAsia="Times New Roman" w:hAnsi="Times New Roman" w:cs="Times New Roman"/>
          <w:b/>
          <w:color w:val="000000"/>
        </w:rPr>
        <w:t>Motives</w:t>
      </w:r>
    </w:p>
    <w:p w14:paraId="2D8F2E22" w14:textId="04787BA8" w:rsidR="00632AAC" w:rsidRDefault="005159A2" w:rsidP="005159A2">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632AAC">
        <w:rPr>
          <w:rFonts w:ascii="Times New Roman" w:eastAsia="Times New Roman" w:hAnsi="Times New Roman" w:cs="Times New Roman"/>
          <w:color w:val="000000"/>
        </w:rPr>
        <w:t xml:space="preserve">We created an online paradigm to better understand individuals’ </w:t>
      </w:r>
      <w:r w:rsidR="0019461C">
        <w:rPr>
          <w:rFonts w:ascii="Times New Roman" w:eastAsia="Times New Roman" w:hAnsi="Times New Roman" w:cs="Times New Roman"/>
          <w:color w:val="000000"/>
        </w:rPr>
        <w:t>assessments of</w:t>
      </w:r>
      <w:r w:rsidR="00632AAC">
        <w:rPr>
          <w:rFonts w:ascii="Times New Roman" w:eastAsia="Times New Roman" w:hAnsi="Times New Roman" w:cs="Times New Roman"/>
          <w:color w:val="000000"/>
        </w:rPr>
        <w:t xml:space="preserve"> their </w:t>
      </w:r>
      <w:r w:rsidR="0019461C">
        <w:rPr>
          <w:rFonts w:ascii="Times New Roman" w:eastAsia="Times New Roman" w:hAnsi="Times New Roman" w:cs="Times New Roman"/>
          <w:color w:val="000000"/>
        </w:rPr>
        <w:t xml:space="preserve">counterpart’s motives </w:t>
      </w:r>
      <w:r w:rsidR="00632AAC">
        <w:rPr>
          <w:rFonts w:ascii="Times New Roman" w:eastAsia="Times New Roman" w:hAnsi="Times New Roman" w:cs="Times New Roman"/>
          <w:color w:val="000000"/>
        </w:rPr>
        <w:t xml:space="preserve">when they observe their </w:t>
      </w:r>
      <w:r w:rsidR="0019461C">
        <w:rPr>
          <w:rFonts w:ascii="Times New Roman" w:eastAsia="Times New Roman" w:hAnsi="Times New Roman" w:cs="Times New Roman"/>
          <w:color w:val="000000"/>
        </w:rPr>
        <w:t>counterpart</w:t>
      </w:r>
      <w:r w:rsidR="00632AAC">
        <w:rPr>
          <w:rFonts w:ascii="Times New Roman" w:eastAsia="Times New Roman" w:hAnsi="Times New Roman" w:cs="Times New Roman"/>
          <w:color w:val="000000"/>
        </w:rPr>
        <w:t xml:space="preserve"> shaking hands or not. </w:t>
      </w:r>
      <w:r w:rsidR="00481CF8">
        <w:rPr>
          <w:rFonts w:ascii="Times New Roman" w:eastAsia="Times New Roman" w:hAnsi="Times New Roman" w:cs="Times New Roman"/>
          <w:color w:val="000000"/>
        </w:rPr>
        <w:t xml:space="preserve">This paradigm further allows us </w:t>
      </w:r>
      <w:r w:rsidR="0019461C">
        <w:rPr>
          <w:rFonts w:ascii="Times New Roman" w:eastAsia="Times New Roman" w:hAnsi="Times New Roman" w:cs="Times New Roman"/>
          <w:color w:val="000000"/>
        </w:rPr>
        <w:t xml:space="preserve">to test how people respond to a counterpart whose </w:t>
      </w:r>
      <w:r w:rsidR="00481CF8">
        <w:rPr>
          <w:rFonts w:ascii="Times New Roman" w:eastAsia="Times New Roman" w:hAnsi="Times New Roman" w:cs="Times New Roman"/>
          <w:color w:val="000000"/>
        </w:rPr>
        <w:t>handshaking behavior</w:t>
      </w:r>
      <w:r w:rsidR="0019461C">
        <w:rPr>
          <w:rFonts w:ascii="Times New Roman" w:eastAsia="Times New Roman" w:hAnsi="Times New Roman" w:cs="Times New Roman"/>
          <w:color w:val="000000"/>
        </w:rPr>
        <w:t xml:space="preserve"> is not known</w:t>
      </w:r>
      <w:r w:rsidR="00481CF8">
        <w:rPr>
          <w:rFonts w:ascii="Times New Roman" w:eastAsia="Times New Roman" w:hAnsi="Times New Roman" w:cs="Times New Roman"/>
          <w:color w:val="000000"/>
        </w:rPr>
        <w:t xml:space="preserve">, providing a baseline to compare the effects of handshaking or avoiding a handshake. We expected that both a handshake and lack of a handshake </w:t>
      </w:r>
      <w:r w:rsidR="00892720">
        <w:rPr>
          <w:rFonts w:ascii="Times New Roman" w:eastAsia="Times New Roman" w:hAnsi="Times New Roman" w:cs="Times New Roman"/>
          <w:color w:val="000000"/>
        </w:rPr>
        <w:t xml:space="preserve">would </w:t>
      </w:r>
      <w:r w:rsidR="00481CF8">
        <w:rPr>
          <w:rFonts w:ascii="Times New Roman" w:eastAsia="Times New Roman" w:hAnsi="Times New Roman" w:cs="Times New Roman"/>
          <w:color w:val="000000"/>
        </w:rPr>
        <w:t xml:space="preserve">provide meaningful information about a </w:t>
      </w:r>
      <w:r w:rsidR="0019461C">
        <w:rPr>
          <w:rFonts w:ascii="Times New Roman" w:eastAsia="Times New Roman" w:hAnsi="Times New Roman" w:cs="Times New Roman"/>
          <w:color w:val="000000"/>
        </w:rPr>
        <w:t>counterpart’s</w:t>
      </w:r>
      <w:r w:rsidR="00481CF8">
        <w:rPr>
          <w:rFonts w:ascii="Times New Roman" w:eastAsia="Times New Roman" w:hAnsi="Times New Roman" w:cs="Times New Roman"/>
          <w:color w:val="000000"/>
        </w:rPr>
        <w:t xml:space="preserve"> </w:t>
      </w:r>
      <w:r w:rsidR="0019461C">
        <w:rPr>
          <w:rFonts w:ascii="Times New Roman" w:eastAsia="Times New Roman" w:hAnsi="Times New Roman" w:cs="Times New Roman"/>
          <w:color w:val="000000"/>
        </w:rPr>
        <w:t>motives</w:t>
      </w:r>
      <w:r w:rsidR="00481CF8">
        <w:rPr>
          <w:rFonts w:ascii="Times New Roman" w:eastAsia="Times New Roman" w:hAnsi="Times New Roman" w:cs="Times New Roman"/>
          <w:color w:val="000000"/>
        </w:rPr>
        <w:t xml:space="preserve"> and therefore </w:t>
      </w:r>
      <w:r w:rsidR="001639F2">
        <w:rPr>
          <w:rFonts w:ascii="Times New Roman" w:eastAsia="Times New Roman" w:hAnsi="Times New Roman" w:cs="Times New Roman"/>
          <w:color w:val="000000"/>
        </w:rPr>
        <w:t xml:space="preserve">that </w:t>
      </w:r>
      <w:r w:rsidR="00481CF8">
        <w:rPr>
          <w:rFonts w:ascii="Times New Roman" w:eastAsia="Times New Roman" w:hAnsi="Times New Roman" w:cs="Times New Roman"/>
          <w:color w:val="000000"/>
        </w:rPr>
        <w:t xml:space="preserve">reactions to both of these behaviors would differ from baseline. </w:t>
      </w:r>
      <w:r w:rsidR="00892720">
        <w:rPr>
          <w:rFonts w:ascii="Times New Roman" w:eastAsia="Times New Roman" w:hAnsi="Times New Roman" w:cs="Times New Roman"/>
          <w:color w:val="000000"/>
        </w:rPr>
        <w:t>Specifically, we predicted</w:t>
      </w:r>
      <w:r w:rsidR="0019461C">
        <w:rPr>
          <w:rFonts w:ascii="Times New Roman" w:eastAsia="Times New Roman" w:hAnsi="Times New Roman" w:cs="Times New Roman"/>
          <w:color w:val="000000"/>
        </w:rPr>
        <w:t xml:space="preserve"> that people would expect a counterpart</w:t>
      </w:r>
      <w:r w:rsidR="00892720">
        <w:rPr>
          <w:rFonts w:ascii="Times New Roman" w:eastAsia="Times New Roman" w:hAnsi="Times New Roman" w:cs="Times New Roman"/>
          <w:color w:val="000000"/>
        </w:rPr>
        <w:t xml:space="preserve"> to cooperate more if they engaged in a h</w:t>
      </w:r>
      <w:r w:rsidR="00481CF8">
        <w:rPr>
          <w:rFonts w:ascii="Times New Roman" w:eastAsia="Times New Roman" w:hAnsi="Times New Roman" w:cs="Times New Roman"/>
          <w:color w:val="000000"/>
        </w:rPr>
        <w:t>andshake</w:t>
      </w:r>
      <w:r w:rsidR="00892720">
        <w:rPr>
          <w:rFonts w:ascii="Times New Roman" w:eastAsia="Times New Roman" w:hAnsi="Times New Roman" w:cs="Times New Roman"/>
          <w:color w:val="000000"/>
        </w:rPr>
        <w:t xml:space="preserve"> and cooperate less if they avoided</w:t>
      </w:r>
      <w:r w:rsidR="00481CF8">
        <w:rPr>
          <w:rFonts w:ascii="Times New Roman" w:eastAsia="Times New Roman" w:hAnsi="Times New Roman" w:cs="Times New Roman"/>
          <w:color w:val="000000"/>
        </w:rPr>
        <w:t xml:space="preserve"> a handshake</w:t>
      </w:r>
      <w:r w:rsidR="001639F2">
        <w:rPr>
          <w:rFonts w:ascii="Times New Roman" w:eastAsia="Times New Roman" w:hAnsi="Times New Roman" w:cs="Times New Roman"/>
          <w:color w:val="000000"/>
        </w:rPr>
        <w:t xml:space="preserve"> as </w:t>
      </w:r>
      <w:r w:rsidR="0019461C">
        <w:rPr>
          <w:rFonts w:ascii="Times New Roman" w:eastAsia="Times New Roman" w:hAnsi="Times New Roman" w:cs="Times New Roman"/>
          <w:color w:val="000000"/>
        </w:rPr>
        <w:t>compared to baseline</w:t>
      </w:r>
      <w:r w:rsidR="00481CF8">
        <w:rPr>
          <w:rFonts w:ascii="Times New Roman" w:eastAsia="Times New Roman" w:hAnsi="Times New Roman" w:cs="Times New Roman"/>
          <w:color w:val="000000"/>
        </w:rPr>
        <w:t xml:space="preserve">. Furthermore, we anticipated that expectations about a </w:t>
      </w:r>
      <w:r w:rsidR="0019461C">
        <w:rPr>
          <w:rFonts w:ascii="Times New Roman" w:eastAsia="Times New Roman" w:hAnsi="Times New Roman" w:cs="Times New Roman"/>
          <w:color w:val="000000"/>
        </w:rPr>
        <w:t>counterpart’s</w:t>
      </w:r>
      <w:r w:rsidR="00481CF8">
        <w:rPr>
          <w:rFonts w:ascii="Times New Roman" w:eastAsia="Times New Roman" w:hAnsi="Times New Roman" w:cs="Times New Roman"/>
          <w:color w:val="000000"/>
        </w:rPr>
        <w:t xml:space="preserve"> behavior would drive individuals’ own behavior in this context. </w:t>
      </w:r>
    </w:p>
    <w:p w14:paraId="1695CF07" w14:textId="77777777" w:rsidR="006F5D0A" w:rsidRPr="005104BB" w:rsidRDefault="006F5D0A" w:rsidP="005159A2">
      <w:pPr>
        <w:spacing w:line="480" w:lineRule="auto"/>
        <w:rPr>
          <w:rFonts w:ascii="Times New Roman" w:eastAsia="Times New Roman" w:hAnsi="Times New Roman" w:cs="Times New Roman"/>
          <w:b/>
          <w:color w:val="000000"/>
        </w:rPr>
      </w:pPr>
      <w:r w:rsidRPr="005104BB">
        <w:rPr>
          <w:rFonts w:ascii="Times New Roman" w:eastAsia="Times New Roman" w:hAnsi="Times New Roman" w:cs="Times New Roman"/>
          <w:b/>
          <w:color w:val="000000"/>
        </w:rPr>
        <w:t>Method</w:t>
      </w:r>
    </w:p>
    <w:p w14:paraId="34E0955B" w14:textId="43EFE52D" w:rsidR="006F5D0A" w:rsidRDefault="006F5D0A" w:rsidP="005159A2">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5104BB">
        <w:rPr>
          <w:rFonts w:ascii="Times New Roman" w:eastAsia="Times New Roman" w:hAnsi="Times New Roman" w:cs="Times New Roman"/>
          <w:b/>
          <w:color w:val="000000"/>
        </w:rPr>
        <w:t>Participants</w:t>
      </w:r>
      <w:r>
        <w:rPr>
          <w:rFonts w:ascii="Times New Roman" w:eastAsia="Times New Roman" w:hAnsi="Times New Roman" w:cs="Times New Roman"/>
          <w:color w:val="000000"/>
        </w:rPr>
        <w:t>.</w:t>
      </w:r>
      <w:r w:rsidR="0078393F">
        <w:rPr>
          <w:rFonts w:ascii="Times New Roman" w:eastAsia="Times New Roman" w:hAnsi="Times New Roman" w:cs="Times New Roman"/>
          <w:color w:val="000000"/>
        </w:rPr>
        <w:t xml:space="preserve"> We aimed for 100 participants in each of our primary three handshake-conditions and in total recruited 309 adults from Amazon Mechanical Turk (</w:t>
      </w:r>
      <w:r w:rsidR="0078393F" w:rsidRPr="0078393F">
        <w:rPr>
          <w:rFonts w:ascii="Times New Roman" w:eastAsia="Times New Roman" w:hAnsi="Times New Roman" w:cs="Times New Roman"/>
          <w:i/>
          <w:color w:val="000000"/>
        </w:rPr>
        <w:t>M</w:t>
      </w:r>
      <w:r w:rsidR="0078393F" w:rsidRPr="0078393F">
        <w:rPr>
          <w:rFonts w:ascii="Times New Roman" w:eastAsia="Times New Roman" w:hAnsi="Times New Roman" w:cs="Times New Roman"/>
          <w:i/>
          <w:color w:val="000000"/>
          <w:vertAlign w:val="subscript"/>
        </w:rPr>
        <w:t>age</w:t>
      </w:r>
      <w:r w:rsidR="0078393F">
        <w:rPr>
          <w:rFonts w:ascii="Times New Roman" w:eastAsia="Times New Roman" w:hAnsi="Times New Roman" w:cs="Times New Roman"/>
          <w:color w:val="000000"/>
        </w:rPr>
        <w:t xml:space="preserve"> = 37.30,</w:t>
      </w:r>
      <w:r w:rsidR="005602FC">
        <w:rPr>
          <w:rFonts w:ascii="Times New Roman" w:eastAsia="Times New Roman" w:hAnsi="Times New Roman" w:cs="Times New Roman"/>
          <w:color w:val="000000"/>
        </w:rPr>
        <w:t xml:space="preserve"> </w:t>
      </w:r>
      <w:r w:rsidR="005602FC" w:rsidRPr="00DE3898">
        <w:rPr>
          <w:rFonts w:ascii="Times New Roman" w:eastAsia="Times New Roman" w:hAnsi="Times New Roman" w:cs="Times New Roman"/>
          <w:i/>
          <w:color w:val="000000"/>
        </w:rPr>
        <w:t>SD</w:t>
      </w:r>
      <w:r w:rsidR="0078393F">
        <w:rPr>
          <w:rFonts w:ascii="Times New Roman" w:eastAsia="Times New Roman" w:hAnsi="Times New Roman" w:cs="Times New Roman"/>
          <w:color w:val="000000"/>
        </w:rPr>
        <w:t xml:space="preserve"> = 11.75, 120 males) to complete the study for $0.80. </w:t>
      </w:r>
    </w:p>
    <w:p w14:paraId="40B10F5C" w14:textId="623362C7" w:rsidR="005104BB" w:rsidRPr="00274E1F" w:rsidRDefault="006F5D0A" w:rsidP="004D4C61">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5104BB">
        <w:rPr>
          <w:rFonts w:ascii="Times New Roman" w:eastAsia="Times New Roman" w:hAnsi="Times New Roman" w:cs="Times New Roman"/>
          <w:b/>
          <w:color w:val="000000"/>
        </w:rPr>
        <w:t>Procedure and materials</w:t>
      </w:r>
      <w:r>
        <w:rPr>
          <w:rFonts w:ascii="Times New Roman" w:eastAsia="Times New Roman" w:hAnsi="Times New Roman" w:cs="Times New Roman"/>
          <w:color w:val="000000"/>
        </w:rPr>
        <w:t>.</w:t>
      </w:r>
      <w:r w:rsidR="005104BB" w:rsidRPr="005104BB">
        <w:rPr>
          <w:rFonts w:ascii="Times New Roman" w:eastAsia="Times New Roman" w:hAnsi="Times New Roman" w:cs="Times New Roman"/>
          <w:color w:val="000000"/>
        </w:rPr>
        <w:t xml:space="preserve"> </w:t>
      </w:r>
      <w:r w:rsidR="005104BB" w:rsidRPr="00274E1F">
        <w:rPr>
          <w:rFonts w:ascii="Times New Roman" w:eastAsia="Times New Roman" w:hAnsi="Times New Roman" w:cs="Times New Roman"/>
          <w:color w:val="000000"/>
        </w:rPr>
        <w:t xml:space="preserve">The </w:t>
      </w:r>
      <w:r w:rsidR="005104BB">
        <w:rPr>
          <w:rFonts w:ascii="Times New Roman" w:eastAsia="Times New Roman" w:hAnsi="Times New Roman" w:cs="Times New Roman"/>
          <w:color w:val="000000"/>
        </w:rPr>
        <w:t xml:space="preserve">experiment </w:t>
      </w:r>
      <w:r w:rsidR="005104BB" w:rsidRPr="00274E1F">
        <w:rPr>
          <w:rFonts w:ascii="Times New Roman" w:eastAsia="Times New Roman" w:hAnsi="Times New Roman" w:cs="Times New Roman"/>
          <w:color w:val="000000"/>
        </w:rPr>
        <w:t xml:space="preserve">design </w:t>
      </w:r>
      <w:r w:rsidR="00C41B05">
        <w:rPr>
          <w:rFonts w:ascii="Times New Roman" w:eastAsia="Times New Roman" w:hAnsi="Times New Roman" w:cs="Times New Roman"/>
          <w:color w:val="000000"/>
        </w:rPr>
        <w:t>wa</w:t>
      </w:r>
      <w:r w:rsidR="005104BB" w:rsidRPr="00274E1F">
        <w:rPr>
          <w:rFonts w:ascii="Times New Roman" w:eastAsia="Times New Roman" w:hAnsi="Times New Roman" w:cs="Times New Roman"/>
          <w:color w:val="000000"/>
        </w:rPr>
        <w:t xml:space="preserve">s </w:t>
      </w:r>
      <w:r w:rsidR="00D734FE" w:rsidRPr="00274E1F">
        <w:rPr>
          <w:rFonts w:ascii="Times New Roman" w:eastAsia="Times New Roman" w:hAnsi="Times New Roman" w:cs="Times New Roman"/>
          <w:color w:val="000000"/>
        </w:rPr>
        <w:t>3</w:t>
      </w:r>
      <w:r w:rsidR="00D734FE">
        <w:rPr>
          <w:rFonts w:ascii="Times New Roman" w:eastAsia="Times New Roman" w:hAnsi="Times New Roman" w:cs="Times New Roman"/>
          <w:color w:val="000000"/>
        </w:rPr>
        <w:t xml:space="preserve"> </w:t>
      </w:r>
      <w:r w:rsidR="00D734FE" w:rsidRPr="00274E1F">
        <w:rPr>
          <w:rFonts w:ascii="Times New Roman" w:eastAsia="Times New Roman" w:hAnsi="Times New Roman" w:cs="Times New Roman"/>
          <w:color w:val="000000"/>
        </w:rPr>
        <w:t>(</w:t>
      </w:r>
      <w:r w:rsidR="00D734FE">
        <w:rPr>
          <w:rFonts w:ascii="Times New Roman" w:eastAsia="Times New Roman" w:hAnsi="Times New Roman" w:cs="Times New Roman"/>
          <w:color w:val="000000"/>
        </w:rPr>
        <w:t>handshake condition: handshake vs. no-hand</w:t>
      </w:r>
      <w:r w:rsidR="00D734FE" w:rsidRPr="00274E1F">
        <w:rPr>
          <w:rFonts w:ascii="Times New Roman" w:eastAsia="Times New Roman" w:hAnsi="Times New Roman" w:cs="Times New Roman"/>
          <w:color w:val="000000"/>
        </w:rPr>
        <w:t xml:space="preserve">shake vs. control) </w:t>
      </w:r>
      <w:r w:rsidR="00D734FE">
        <w:rPr>
          <w:rFonts w:ascii="Times New Roman" w:eastAsia="Times New Roman" w:hAnsi="Times New Roman" w:cs="Times New Roman"/>
          <w:color w:val="000000"/>
        </w:rPr>
        <w:t>×</w:t>
      </w:r>
      <w:r w:rsidR="00D734FE" w:rsidRPr="00274E1F">
        <w:rPr>
          <w:rFonts w:ascii="Times New Roman" w:eastAsia="Times New Roman" w:hAnsi="Times New Roman" w:cs="Times New Roman"/>
          <w:color w:val="000000"/>
        </w:rPr>
        <w:t xml:space="preserve"> </w:t>
      </w:r>
      <w:r w:rsidR="005104BB" w:rsidRPr="00274E1F">
        <w:rPr>
          <w:rFonts w:ascii="Times New Roman" w:eastAsia="Times New Roman" w:hAnsi="Times New Roman" w:cs="Times New Roman"/>
          <w:color w:val="000000"/>
        </w:rPr>
        <w:t>2</w:t>
      </w:r>
      <w:r w:rsidR="00691071">
        <w:rPr>
          <w:rFonts w:ascii="Times New Roman" w:eastAsia="Times New Roman" w:hAnsi="Times New Roman" w:cs="Times New Roman"/>
          <w:color w:val="000000"/>
        </w:rPr>
        <w:t xml:space="preserve"> </w:t>
      </w:r>
      <w:r w:rsidR="005104BB" w:rsidRPr="00274E1F">
        <w:rPr>
          <w:rFonts w:ascii="Times New Roman" w:eastAsia="Times New Roman" w:hAnsi="Times New Roman" w:cs="Times New Roman"/>
          <w:color w:val="000000"/>
        </w:rPr>
        <w:t>(</w:t>
      </w:r>
      <w:r w:rsidR="00691071">
        <w:rPr>
          <w:rFonts w:ascii="Times New Roman" w:eastAsia="Times New Roman" w:hAnsi="Times New Roman" w:cs="Times New Roman"/>
          <w:color w:val="000000"/>
        </w:rPr>
        <w:t xml:space="preserve">role: </w:t>
      </w:r>
      <w:r w:rsidR="005104BB" w:rsidRPr="00274E1F">
        <w:rPr>
          <w:rFonts w:ascii="Times New Roman" w:eastAsia="Times New Roman" w:hAnsi="Times New Roman" w:cs="Times New Roman"/>
          <w:color w:val="000000"/>
        </w:rPr>
        <w:t xml:space="preserve">boss vs. </w:t>
      </w:r>
      <w:r w:rsidR="00691071">
        <w:rPr>
          <w:rFonts w:ascii="Times New Roman" w:eastAsia="Times New Roman" w:hAnsi="Times New Roman" w:cs="Times New Roman"/>
          <w:color w:val="000000"/>
        </w:rPr>
        <w:t xml:space="preserve">candidate) </w:t>
      </w:r>
      <w:r w:rsidR="005104BB" w:rsidRPr="00274E1F">
        <w:rPr>
          <w:rFonts w:ascii="Times New Roman" w:eastAsia="Times New Roman" w:hAnsi="Times New Roman" w:cs="Times New Roman"/>
          <w:color w:val="000000"/>
        </w:rPr>
        <w:t xml:space="preserve">between-participants. Participants </w:t>
      </w:r>
      <w:r w:rsidR="00C41B05">
        <w:rPr>
          <w:rFonts w:ascii="Times New Roman" w:eastAsia="Times New Roman" w:hAnsi="Times New Roman" w:cs="Times New Roman"/>
          <w:color w:val="000000"/>
        </w:rPr>
        <w:t xml:space="preserve">believed they would </w:t>
      </w:r>
      <w:r w:rsidR="00BA5B1E">
        <w:rPr>
          <w:rFonts w:ascii="Times New Roman" w:eastAsia="Times New Roman" w:hAnsi="Times New Roman" w:cs="Times New Roman"/>
          <w:color w:val="000000"/>
        </w:rPr>
        <w:t>negotiate a job offer with a partner;</w:t>
      </w:r>
      <w:r w:rsidR="00C41B05">
        <w:rPr>
          <w:rFonts w:ascii="Times New Roman" w:eastAsia="Times New Roman" w:hAnsi="Times New Roman" w:cs="Times New Roman"/>
          <w:color w:val="000000"/>
        </w:rPr>
        <w:t xml:space="preserve"> we described </w:t>
      </w:r>
      <w:r w:rsidR="00BA5B1E">
        <w:rPr>
          <w:rFonts w:ascii="Times New Roman" w:eastAsia="Times New Roman" w:hAnsi="Times New Roman" w:cs="Times New Roman"/>
          <w:color w:val="000000"/>
        </w:rPr>
        <w:t xml:space="preserve">the negotiation </w:t>
      </w:r>
      <w:r w:rsidR="00C41B05">
        <w:rPr>
          <w:rFonts w:ascii="Times New Roman" w:eastAsia="Times New Roman" w:hAnsi="Times New Roman" w:cs="Times New Roman"/>
          <w:color w:val="000000"/>
        </w:rPr>
        <w:t>using the same instructions presented in Study 2</w:t>
      </w:r>
      <w:r w:rsidR="004D4C61">
        <w:rPr>
          <w:rFonts w:ascii="Times New Roman" w:eastAsia="Times New Roman" w:hAnsi="Times New Roman" w:cs="Times New Roman"/>
          <w:color w:val="000000"/>
        </w:rPr>
        <w:t xml:space="preserve">. </w:t>
      </w:r>
      <w:r w:rsidR="00C41B05">
        <w:rPr>
          <w:rFonts w:ascii="Times New Roman" w:eastAsia="Times New Roman" w:hAnsi="Times New Roman" w:cs="Times New Roman"/>
          <w:color w:val="000000"/>
        </w:rPr>
        <w:t xml:space="preserve">We next provided participants with </w:t>
      </w:r>
      <w:r w:rsidR="00C41B05">
        <w:rPr>
          <w:rFonts w:ascii="Times New Roman" w:eastAsia="Times New Roman" w:hAnsi="Times New Roman" w:cs="Times New Roman"/>
          <w:color w:val="000000"/>
        </w:rPr>
        <w:lastRenderedPageBreak/>
        <w:t>information about their</w:t>
      </w:r>
      <w:r w:rsidR="004D4C61">
        <w:rPr>
          <w:rFonts w:ascii="Times New Roman" w:eastAsia="Times New Roman" w:hAnsi="Times New Roman" w:cs="Times New Roman"/>
          <w:color w:val="000000"/>
        </w:rPr>
        <w:t xml:space="preserve"> partner: “</w:t>
      </w:r>
      <w:r w:rsidR="004D4C61" w:rsidRPr="004D4C61">
        <w:rPr>
          <w:rFonts w:ascii="Times New Roman" w:eastAsia="Times New Roman" w:hAnsi="Times New Roman" w:cs="Times New Roman"/>
          <w:color w:val="000000"/>
        </w:rPr>
        <w:t xml:space="preserve">Your partner is a real person who already completed another negotiation in our laboratory, where they interacted with someone else (who we will call </w:t>
      </w:r>
      <w:r w:rsidR="001639F2">
        <w:rPr>
          <w:rFonts w:ascii="Times New Roman" w:eastAsia="Times New Roman" w:hAnsi="Times New Roman" w:cs="Times New Roman"/>
          <w:color w:val="000000"/>
        </w:rPr>
        <w:t>‘</w:t>
      </w:r>
      <w:r w:rsidR="004D4C61" w:rsidRPr="004D4C61">
        <w:rPr>
          <w:rFonts w:ascii="Times New Roman" w:eastAsia="Times New Roman" w:hAnsi="Times New Roman" w:cs="Times New Roman"/>
          <w:color w:val="000000"/>
        </w:rPr>
        <w:t>Person C</w:t>
      </w:r>
      <w:r w:rsidR="004D4C61">
        <w:rPr>
          <w:rFonts w:ascii="Times New Roman" w:eastAsia="Times New Roman" w:hAnsi="Times New Roman" w:cs="Times New Roman"/>
          <w:color w:val="000000"/>
        </w:rPr>
        <w:t>,</w:t>
      </w:r>
      <w:r w:rsidR="001639F2">
        <w:rPr>
          <w:rFonts w:ascii="Times New Roman" w:eastAsia="Times New Roman" w:hAnsi="Times New Roman" w:cs="Times New Roman"/>
          <w:color w:val="000000"/>
        </w:rPr>
        <w:t>’</w:t>
      </w:r>
      <w:r w:rsidR="004D4C61">
        <w:rPr>
          <w:rFonts w:ascii="Times New Roman" w:eastAsia="Times New Roman" w:hAnsi="Times New Roman" w:cs="Times New Roman"/>
          <w:color w:val="000000"/>
        </w:rPr>
        <w:t xml:space="preserve"> to keep names confidential)</w:t>
      </w:r>
      <w:r w:rsidR="005602FC">
        <w:rPr>
          <w:rFonts w:ascii="Times New Roman" w:eastAsia="Times New Roman" w:hAnsi="Times New Roman" w:cs="Times New Roman"/>
          <w:color w:val="000000"/>
        </w:rPr>
        <w:t xml:space="preserve"> </w:t>
      </w:r>
      <w:r w:rsidR="004D4C61">
        <w:rPr>
          <w:rFonts w:ascii="Times New Roman" w:eastAsia="Times New Roman" w:hAnsi="Times New Roman" w:cs="Times New Roman"/>
          <w:color w:val="000000"/>
        </w:rPr>
        <w:t xml:space="preserve">… </w:t>
      </w:r>
      <w:r w:rsidR="004D4C61" w:rsidRPr="004D4C61">
        <w:rPr>
          <w:rFonts w:ascii="Times New Roman" w:eastAsia="Times New Roman" w:hAnsi="Times New Roman" w:cs="Times New Roman"/>
          <w:color w:val="000000"/>
        </w:rPr>
        <w:t>In the prior study, your partner walked into the room, where Person C was waiting.</w:t>
      </w:r>
      <w:r w:rsidR="004D4C61">
        <w:rPr>
          <w:rFonts w:ascii="Times New Roman" w:eastAsia="Times New Roman" w:hAnsi="Times New Roman" w:cs="Times New Roman"/>
          <w:color w:val="000000"/>
        </w:rPr>
        <w:t>” In the handshake and no-handshake conditions, participants read, “</w:t>
      </w:r>
      <w:r w:rsidR="004D4C61" w:rsidRPr="004D4C61">
        <w:rPr>
          <w:rFonts w:ascii="Times New Roman" w:eastAsia="Times New Roman" w:hAnsi="Times New Roman" w:cs="Times New Roman"/>
          <w:color w:val="000000"/>
        </w:rPr>
        <w:t>Before the negotiation started, Person C reached out to shake your partner's hand</w:t>
      </w:r>
      <w:r w:rsidR="00C41B05">
        <w:rPr>
          <w:rFonts w:ascii="Times New Roman" w:eastAsia="Times New Roman" w:hAnsi="Times New Roman" w:cs="Times New Roman"/>
          <w:color w:val="000000"/>
        </w:rPr>
        <w:t xml:space="preserve">.” </w:t>
      </w:r>
      <w:r w:rsidR="004D4C61">
        <w:rPr>
          <w:rFonts w:ascii="Times New Roman" w:eastAsia="Times New Roman" w:hAnsi="Times New Roman" w:cs="Times New Roman"/>
          <w:color w:val="000000"/>
        </w:rPr>
        <w:t>In the handshake condition, participants read, “Your partner reached out a hand in return and shook Person C’s hand.</w:t>
      </w:r>
      <w:r w:rsidR="00C41B05">
        <w:rPr>
          <w:rFonts w:ascii="Times New Roman" w:eastAsia="Times New Roman" w:hAnsi="Times New Roman" w:cs="Times New Roman"/>
          <w:color w:val="000000"/>
        </w:rPr>
        <w:t xml:space="preserve">” In the no-handshake condition, participants read, “Your partner avoided the handshake.” </w:t>
      </w:r>
      <w:r w:rsidR="004D4C61">
        <w:rPr>
          <w:rFonts w:ascii="Times New Roman" w:eastAsia="Times New Roman" w:hAnsi="Times New Roman" w:cs="Times New Roman"/>
          <w:color w:val="000000"/>
        </w:rPr>
        <w:t>In the control condition, participants read, “Your partner and Person C sat down to start the negotiation.” We then assigned participants to their role in the negotiation</w:t>
      </w:r>
      <w:r w:rsidR="00C41B05">
        <w:rPr>
          <w:rFonts w:ascii="Times New Roman" w:eastAsia="Times New Roman" w:hAnsi="Times New Roman" w:cs="Times New Roman"/>
          <w:color w:val="000000"/>
        </w:rPr>
        <w:t xml:space="preserve"> (boss or candidate)</w:t>
      </w:r>
      <w:r w:rsidR="004D4C61">
        <w:rPr>
          <w:rFonts w:ascii="Times New Roman" w:eastAsia="Times New Roman" w:hAnsi="Times New Roman" w:cs="Times New Roman"/>
          <w:color w:val="000000"/>
        </w:rPr>
        <w:t>, and they learned their point payoffs for the negotiation case and answered a series of attention check questions to ensure they understood</w:t>
      </w:r>
      <w:r w:rsidR="00C41B05">
        <w:rPr>
          <w:rFonts w:ascii="Times New Roman" w:eastAsia="Times New Roman" w:hAnsi="Times New Roman" w:cs="Times New Roman"/>
          <w:color w:val="000000"/>
        </w:rPr>
        <w:t xml:space="preserve"> (see </w:t>
      </w:r>
      <w:r w:rsidR="00911C98">
        <w:rPr>
          <w:rFonts w:ascii="Times New Roman" w:eastAsia="Times New Roman" w:hAnsi="Times New Roman" w:cs="Times New Roman"/>
          <w:color w:val="000000"/>
        </w:rPr>
        <w:t>Appendix</w:t>
      </w:r>
      <w:r w:rsidR="00C41B05">
        <w:rPr>
          <w:rFonts w:ascii="Times New Roman" w:eastAsia="Times New Roman" w:hAnsi="Times New Roman" w:cs="Times New Roman"/>
          <w:color w:val="000000"/>
        </w:rPr>
        <w:t>)</w:t>
      </w:r>
      <w:r w:rsidR="004D4C61">
        <w:rPr>
          <w:rFonts w:ascii="Times New Roman" w:eastAsia="Times New Roman" w:hAnsi="Times New Roman" w:cs="Times New Roman"/>
          <w:color w:val="000000"/>
        </w:rPr>
        <w:t xml:space="preserve">. </w:t>
      </w:r>
    </w:p>
    <w:p w14:paraId="77FDD67A" w14:textId="15AF4872" w:rsidR="000001D6" w:rsidRDefault="005104BB" w:rsidP="005104BB">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To measure p</w:t>
      </w:r>
      <w:r w:rsidRPr="00274E1F">
        <w:rPr>
          <w:rFonts w:ascii="Times New Roman" w:eastAsia="Times New Roman" w:hAnsi="Times New Roman" w:cs="Times New Roman"/>
          <w:color w:val="000000"/>
        </w:rPr>
        <w:t>redictions about pa</w:t>
      </w:r>
      <w:r w:rsidR="00E14112">
        <w:rPr>
          <w:rFonts w:ascii="Times New Roman" w:eastAsia="Times New Roman" w:hAnsi="Times New Roman" w:cs="Times New Roman"/>
          <w:color w:val="000000"/>
        </w:rPr>
        <w:t>rtner’</w:t>
      </w:r>
      <w:r w:rsidR="004D4C61">
        <w:rPr>
          <w:rFonts w:ascii="Times New Roman" w:eastAsia="Times New Roman" w:hAnsi="Times New Roman" w:cs="Times New Roman"/>
          <w:color w:val="000000"/>
        </w:rPr>
        <w:t>s likelihood to cooperate, participants answered two questions:</w:t>
      </w:r>
      <w:r w:rsidRPr="00274E1F">
        <w:rPr>
          <w:rFonts w:ascii="Times New Roman" w:eastAsia="Times New Roman" w:hAnsi="Times New Roman" w:cs="Times New Roman"/>
          <w:color w:val="000000"/>
        </w:rPr>
        <w:t xml:space="preserve"> 1) What do you think will be your part</w:t>
      </w:r>
      <w:r w:rsidR="00E14112">
        <w:rPr>
          <w:rFonts w:ascii="Times New Roman" w:eastAsia="Times New Roman" w:hAnsi="Times New Roman" w:cs="Times New Roman"/>
          <w:color w:val="000000"/>
        </w:rPr>
        <w:t>ner’</w:t>
      </w:r>
      <w:r w:rsidR="004D4C61">
        <w:rPr>
          <w:rFonts w:ascii="Times New Roman" w:eastAsia="Times New Roman" w:hAnsi="Times New Roman" w:cs="Times New Roman"/>
          <w:color w:val="000000"/>
        </w:rPr>
        <w:t xml:space="preserve">s negotiation strategy? (1 = </w:t>
      </w:r>
      <w:r w:rsidR="004D4C61" w:rsidRPr="004D4C61">
        <w:rPr>
          <w:rFonts w:ascii="Times New Roman" w:eastAsia="Times New Roman" w:hAnsi="Times New Roman" w:cs="Times New Roman"/>
          <w:i/>
          <w:color w:val="000000"/>
        </w:rPr>
        <w:t>V</w:t>
      </w:r>
      <w:r w:rsidRPr="004D4C61">
        <w:rPr>
          <w:rFonts w:ascii="Times New Roman" w:eastAsia="Times New Roman" w:hAnsi="Times New Roman" w:cs="Times New Roman"/>
          <w:i/>
          <w:color w:val="000000"/>
        </w:rPr>
        <w:t>ery competitive</w:t>
      </w:r>
      <w:r w:rsidRPr="00274E1F">
        <w:rPr>
          <w:rFonts w:ascii="Times New Roman" w:eastAsia="Times New Roman" w:hAnsi="Times New Roman" w:cs="Times New Roman"/>
          <w:color w:val="000000"/>
        </w:rPr>
        <w:t>; 7</w:t>
      </w:r>
      <w:r w:rsidR="004D4C61">
        <w:rPr>
          <w:rFonts w:ascii="Times New Roman" w:eastAsia="Times New Roman" w:hAnsi="Times New Roman" w:cs="Times New Roman"/>
          <w:color w:val="000000"/>
        </w:rPr>
        <w:t xml:space="preserve"> </w:t>
      </w:r>
      <w:r w:rsidRPr="00274E1F">
        <w:rPr>
          <w:rFonts w:ascii="Times New Roman" w:eastAsia="Times New Roman" w:hAnsi="Times New Roman" w:cs="Times New Roman"/>
          <w:color w:val="000000"/>
        </w:rPr>
        <w:t>=</w:t>
      </w:r>
      <w:r w:rsidR="004D4C61">
        <w:rPr>
          <w:rFonts w:ascii="Times New Roman" w:eastAsia="Times New Roman" w:hAnsi="Times New Roman" w:cs="Times New Roman"/>
          <w:color w:val="000000"/>
        </w:rPr>
        <w:t xml:space="preserve"> </w:t>
      </w:r>
      <w:r w:rsidR="004D4C61" w:rsidRPr="004D4C61">
        <w:rPr>
          <w:rFonts w:ascii="Times New Roman" w:eastAsia="Times New Roman" w:hAnsi="Times New Roman" w:cs="Times New Roman"/>
          <w:i/>
          <w:color w:val="000000"/>
        </w:rPr>
        <w:t>V</w:t>
      </w:r>
      <w:r w:rsidRPr="004D4C61">
        <w:rPr>
          <w:rFonts w:ascii="Times New Roman" w:eastAsia="Times New Roman" w:hAnsi="Times New Roman" w:cs="Times New Roman"/>
          <w:i/>
          <w:color w:val="000000"/>
        </w:rPr>
        <w:t>ery cooperative</w:t>
      </w:r>
      <w:r w:rsidRPr="00274E1F">
        <w:rPr>
          <w:rFonts w:ascii="Times New Roman" w:eastAsia="Times New Roman" w:hAnsi="Times New Roman" w:cs="Times New Roman"/>
          <w:color w:val="000000"/>
        </w:rPr>
        <w:t>)</w:t>
      </w:r>
      <w:r w:rsidR="002661DB">
        <w:rPr>
          <w:rFonts w:ascii="Times New Roman" w:eastAsia="Times New Roman" w:hAnsi="Times New Roman" w:cs="Times New Roman"/>
          <w:color w:val="000000"/>
        </w:rPr>
        <w:t xml:space="preserve"> and </w:t>
      </w:r>
      <w:r w:rsidRPr="00274E1F">
        <w:rPr>
          <w:rFonts w:ascii="Times New Roman" w:eastAsia="Times New Roman" w:hAnsi="Times New Roman" w:cs="Times New Roman"/>
          <w:color w:val="000000"/>
        </w:rPr>
        <w:t>2) How openly do you think your partner will share their true underlying interests with you in the negotiation? (1</w:t>
      </w:r>
      <w:r w:rsidR="004D4C61">
        <w:rPr>
          <w:rFonts w:ascii="Times New Roman" w:eastAsia="Times New Roman" w:hAnsi="Times New Roman" w:cs="Times New Roman"/>
          <w:color w:val="000000"/>
        </w:rPr>
        <w:t xml:space="preserve"> </w:t>
      </w:r>
      <w:r w:rsidRPr="00274E1F">
        <w:rPr>
          <w:rFonts w:ascii="Times New Roman" w:eastAsia="Times New Roman" w:hAnsi="Times New Roman" w:cs="Times New Roman"/>
          <w:color w:val="000000"/>
        </w:rPr>
        <w:t>=</w:t>
      </w:r>
      <w:r w:rsidR="004D4C61">
        <w:rPr>
          <w:rFonts w:ascii="Times New Roman" w:eastAsia="Times New Roman" w:hAnsi="Times New Roman" w:cs="Times New Roman"/>
          <w:color w:val="000000"/>
        </w:rPr>
        <w:t xml:space="preserve"> </w:t>
      </w:r>
      <w:r w:rsidR="004D4C61" w:rsidRPr="004D4C61">
        <w:rPr>
          <w:rFonts w:ascii="Times New Roman" w:eastAsia="Times New Roman" w:hAnsi="Times New Roman" w:cs="Times New Roman"/>
          <w:i/>
          <w:color w:val="000000"/>
        </w:rPr>
        <w:t>N</w:t>
      </w:r>
      <w:r w:rsidRPr="004D4C61">
        <w:rPr>
          <w:rFonts w:ascii="Times New Roman" w:eastAsia="Times New Roman" w:hAnsi="Times New Roman" w:cs="Times New Roman"/>
          <w:i/>
          <w:color w:val="000000"/>
        </w:rPr>
        <w:t xml:space="preserve">ot </w:t>
      </w:r>
      <w:r w:rsidR="004D4C61" w:rsidRPr="004D4C61">
        <w:rPr>
          <w:rFonts w:ascii="Times New Roman" w:eastAsia="Times New Roman" w:hAnsi="Times New Roman" w:cs="Times New Roman"/>
          <w:i/>
          <w:color w:val="000000"/>
        </w:rPr>
        <w:t>at all openly</w:t>
      </w:r>
      <w:r w:rsidR="004D4C61">
        <w:rPr>
          <w:rFonts w:ascii="Times New Roman" w:eastAsia="Times New Roman" w:hAnsi="Times New Roman" w:cs="Times New Roman"/>
          <w:color w:val="000000"/>
        </w:rPr>
        <w:t xml:space="preserve">; 7 = </w:t>
      </w:r>
      <w:r w:rsidR="004D4C61" w:rsidRPr="004D4C61">
        <w:rPr>
          <w:rFonts w:ascii="Times New Roman" w:eastAsia="Times New Roman" w:hAnsi="Times New Roman" w:cs="Times New Roman"/>
          <w:i/>
          <w:color w:val="000000"/>
        </w:rPr>
        <w:t>Very openly</w:t>
      </w:r>
      <w:r w:rsidR="004D4C61">
        <w:rPr>
          <w:rFonts w:ascii="Times New Roman" w:eastAsia="Times New Roman" w:hAnsi="Times New Roman" w:cs="Times New Roman"/>
          <w:color w:val="000000"/>
        </w:rPr>
        <w:t xml:space="preserve">). </w:t>
      </w:r>
      <w:r w:rsidR="00201F8B">
        <w:rPr>
          <w:rFonts w:ascii="Times New Roman" w:eastAsia="Times New Roman" w:hAnsi="Times New Roman" w:cs="Times New Roman"/>
          <w:color w:val="000000"/>
        </w:rPr>
        <w:t>Participants reported their own cooperation on the same two items</w:t>
      </w:r>
      <w:r w:rsidR="00201F8B" w:rsidRPr="00274E1F">
        <w:rPr>
          <w:rFonts w:ascii="Times New Roman" w:eastAsia="Times New Roman" w:hAnsi="Times New Roman" w:cs="Times New Roman"/>
          <w:color w:val="000000"/>
        </w:rPr>
        <w:t>: 1) What will be your negotiation strategy? (1</w:t>
      </w:r>
      <w:r w:rsidR="00201F8B">
        <w:rPr>
          <w:rFonts w:ascii="Times New Roman" w:eastAsia="Times New Roman" w:hAnsi="Times New Roman" w:cs="Times New Roman"/>
          <w:color w:val="000000"/>
        </w:rPr>
        <w:t xml:space="preserve"> </w:t>
      </w:r>
      <w:r w:rsidR="00201F8B" w:rsidRPr="00274E1F">
        <w:rPr>
          <w:rFonts w:ascii="Times New Roman" w:eastAsia="Times New Roman" w:hAnsi="Times New Roman" w:cs="Times New Roman"/>
          <w:color w:val="000000"/>
        </w:rPr>
        <w:t>=</w:t>
      </w:r>
      <w:r w:rsidR="00201F8B">
        <w:rPr>
          <w:rFonts w:ascii="Times New Roman" w:eastAsia="Times New Roman" w:hAnsi="Times New Roman" w:cs="Times New Roman"/>
          <w:color w:val="000000"/>
        </w:rPr>
        <w:t xml:space="preserve"> </w:t>
      </w:r>
      <w:r w:rsidR="00201F8B" w:rsidRPr="003D41E1">
        <w:rPr>
          <w:rFonts w:ascii="Times New Roman" w:eastAsia="Times New Roman" w:hAnsi="Times New Roman" w:cs="Times New Roman"/>
          <w:i/>
          <w:color w:val="000000"/>
        </w:rPr>
        <w:t>Very competitive</w:t>
      </w:r>
      <w:r w:rsidR="00201F8B" w:rsidRPr="00274E1F">
        <w:rPr>
          <w:rFonts w:ascii="Times New Roman" w:eastAsia="Times New Roman" w:hAnsi="Times New Roman" w:cs="Times New Roman"/>
          <w:color w:val="000000"/>
        </w:rPr>
        <w:t>; 7</w:t>
      </w:r>
      <w:r w:rsidR="00201F8B">
        <w:rPr>
          <w:rFonts w:ascii="Times New Roman" w:eastAsia="Times New Roman" w:hAnsi="Times New Roman" w:cs="Times New Roman"/>
          <w:color w:val="000000"/>
        </w:rPr>
        <w:t xml:space="preserve"> </w:t>
      </w:r>
      <w:r w:rsidR="00201F8B" w:rsidRPr="00274E1F">
        <w:rPr>
          <w:rFonts w:ascii="Times New Roman" w:eastAsia="Times New Roman" w:hAnsi="Times New Roman" w:cs="Times New Roman"/>
          <w:color w:val="000000"/>
        </w:rPr>
        <w:t>=</w:t>
      </w:r>
      <w:r w:rsidR="00201F8B">
        <w:rPr>
          <w:rFonts w:ascii="Times New Roman" w:eastAsia="Times New Roman" w:hAnsi="Times New Roman" w:cs="Times New Roman"/>
          <w:color w:val="000000"/>
        </w:rPr>
        <w:t xml:space="preserve"> </w:t>
      </w:r>
      <w:r w:rsidR="00201F8B" w:rsidRPr="003D41E1">
        <w:rPr>
          <w:rFonts w:ascii="Times New Roman" w:eastAsia="Times New Roman" w:hAnsi="Times New Roman" w:cs="Times New Roman"/>
          <w:i/>
          <w:color w:val="000000"/>
        </w:rPr>
        <w:t>Very cooperative</w:t>
      </w:r>
      <w:r w:rsidR="00201F8B" w:rsidRPr="00274E1F">
        <w:rPr>
          <w:rFonts w:ascii="Times New Roman" w:eastAsia="Times New Roman" w:hAnsi="Times New Roman" w:cs="Times New Roman"/>
          <w:color w:val="000000"/>
        </w:rPr>
        <w:t>)</w:t>
      </w:r>
      <w:r w:rsidR="002661DB">
        <w:rPr>
          <w:rFonts w:ascii="Times New Roman" w:eastAsia="Times New Roman" w:hAnsi="Times New Roman" w:cs="Times New Roman"/>
          <w:color w:val="000000"/>
        </w:rPr>
        <w:t xml:space="preserve"> and </w:t>
      </w:r>
      <w:r w:rsidR="00201F8B" w:rsidRPr="00274E1F">
        <w:rPr>
          <w:rFonts w:ascii="Times New Roman" w:eastAsia="Times New Roman" w:hAnsi="Times New Roman" w:cs="Times New Roman"/>
          <w:color w:val="000000"/>
        </w:rPr>
        <w:t>2) How openly will you share your true underlying interests with your partner in the negotiation? (1</w:t>
      </w:r>
      <w:r w:rsidR="00201F8B">
        <w:rPr>
          <w:rFonts w:ascii="Times New Roman" w:eastAsia="Times New Roman" w:hAnsi="Times New Roman" w:cs="Times New Roman"/>
          <w:color w:val="000000"/>
        </w:rPr>
        <w:t xml:space="preserve"> </w:t>
      </w:r>
      <w:r w:rsidR="00201F8B" w:rsidRPr="00274E1F">
        <w:rPr>
          <w:rFonts w:ascii="Times New Roman" w:eastAsia="Times New Roman" w:hAnsi="Times New Roman" w:cs="Times New Roman"/>
          <w:color w:val="000000"/>
        </w:rPr>
        <w:t>=</w:t>
      </w:r>
      <w:r w:rsidR="00201F8B">
        <w:rPr>
          <w:rFonts w:ascii="Times New Roman" w:eastAsia="Times New Roman" w:hAnsi="Times New Roman" w:cs="Times New Roman"/>
          <w:color w:val="000000"/>
        </w:rPr>
        <w:t xml:space="preserve"> </w:t>
      </w:r>
      <w:r w:rsidR="00201F8B" w:rsidRPr="003D41E1">
        <w:rPr>
          <w:rFonts w:ascii="Times New Roman" w:eastAsia="Times New Roman" w:hAnsi="Times New Roman" w:cs="Times New Roman"/>
          <w:i/>
          <w:color w:val="000000"/>
        </w:rPr>
        <w:t>Not at all openly</w:t>
      </w:r>
      <w:r w:rsidR="00201F8B" w:rsidRPr="00274E1F">
        <w:rPr>
          <w:rFonts w:ascii="Times New Roman" w:eastAsia="Times New Roman" w:hAnsi="Times New Roman" w:cs="Times New Roman"/>
          <w:color w:val="000000"/>
        </w:rPr>
        <w:t>; 7</w:t>
      </w:r>
      <w:r w:rsidR="00201F8B">
        <w:rPr>
          <w:rFonts w:ascii="Times New Roman" w:eastAsia="Times New Roman" w:hAnsi="Times New Roman" w:cs="Times New Roman"/>
          <w:color w:val="000000"/>
        </w:rPr>
        <w:t xml:space="preserve"> </w:t>
      </w:r>
      <w:r w:rsidR="00201F8B" w:rsidRPr="00274E1F">
        <w:rPr>
          <w:rFonts w:ascii="Times New Roman" w:eastAsia="Times New Roman" w:hAnsi="Times New Roman" w:cs="Times New Roman"/>
          <w:color w:val="000000"/>
        </w:rPr>
        <w:t>=</w:t>
      </w:r>
      <w:r w:rsidR="00201F8B">
        <w:rPr>
          <w:rFonts w:ascii="Times New Roman" w:eastAsia="Times New Roman" w:hAnsi="Times New Roman" w:cs="Times New Roman"/>
          <w:color w:val="000000"/>
        </w:rPr>
        <w:t xml:space="preserve"> </w:t>
      </w:r>
      <w:r w:rsidR="00201F8B" w:rsidRPr="003D41E1">
        <w:rPr>
          <w:rFonts w:ascii="Times New Roman" w:eastAsia="Times New Roman" w:hAnsi="Times New Roman" w:cs="Times New Roman"/>
          <w:i/>
          <w:color w:val="000000"/>
        </w:rPr>
        <w:t>Very openly</w:t>
      </w:r>
      <w:r w:rsidR="00201F8B">
        <w:rPr>
          <w:rFonts w:ascii="Times New Roman" w:eastAsia="Times New Roman" w:hAnsi="Times New Roman" w:cs="Times New Roman"/>
          <w:color w:val="000000"/>
        </w:rPr>
        <w:t xml:space="preserve">). </w:t>
      </w:r>
    </w:p>
    <w:p w14:paraId="4BF79DD3" w14:textId="007B0203" w:rsidR="005104BB" w:rsidRDefault="000001D6" w:rsidP="005104BB">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further measured evaluations of one’s partner, but instead of only asking about impressions and liking (as in Study 2), we added a measure of trust as well. We anticipated that trust may be a more important evaluative measure for determining cooperation than just likability. We combined these three items into an index of </w:t>
      </w:r>
      <w:r w:rsidR="006E6C79">
        <w:rPr>
          <w:rFonts w:ascii="Times New Roman" w:eastAsia="Times New Roman" w:hAnsi="Times New Roman" w:cs="Times New Roman"/>
          <w:color w:val="000000"/>
        </w:rPr>
        <w:t xml:space="preserve">perceived </w:t>
      </w:r>
      <w:r>
        <w:rPr>
          <w:rFonts w:ascii="Times New Roman" w:eastAsia="Times New Roman" w:hAnsi="Times New Roman" w:cs="Times New Roman"/>
          <w:color w:val="000000"/>
        </w:rPr>
        <w:t>partner</w:t>
      </w:r>
      <w:r w:rsidR="002661DB">
        <w:rPr>
          <w:rFonts w:ascii="Times New Roman" w:eastAsia="Times New Roman" w:hAnsi="Times New Roman" w:cs="Times New Roman"/>
          <w:color w:val="000000"/>
        </w:rPr>
        <w:t xml:space="preserve"> </w:t>
      </w:r>
      <w:r w:rsidR="006E6C79">
        <w:rPr>
          <w:rFonts w:ascii="Times New Roman" w:eastAsia="Times New Roman" w:hAnsi="Times New Roman" w:cs="Times New Roman"/>
          <w:color w:val="000000"/>
        </w:rPr>
        <w:t>warmth</w:t>
      </w:r>
      <w:r w:rsidR="004D4C61">
        <w:rPr>
          <w:rFonts w:ascii="Times New Roman" w:eastAsia="Times New Roman" w:hAnsi="Times New Roman" w:cs="Times New Roman"/>
          <w:color w:val="000000"/>
        </w:rPr>
        <w:t>:</w:t>
      </w:r>
      <w:r w:rsidR="005104BB" w:rsidRPr="00274E1F">
        <w:rPr>
          <w:rFonts w:ascii="Times New Roman" w:eastAsia="Times New Roman" w:hAnsi="Times New Roman" w:cs="Times New Roman"/>
          <w:color w:val="000000"/>
        </w:rPr>
        <w:t xml:space="preserve"> 1) How </w:t>
      </w:r>
      <w:r w:rsidR="005104BB" w:rsidRPr="00274E1F">
        <w:rPr>
          <w:rFonts w:ascii="Times New Roman" w:eastAsia="Times New Roman" w:hAnsi="Times New Roman" w:cs="Times New Roman"/>
          <w:color w:val="000000"/>
        </w:rPr>
        <w:lastRenderedPageBreak/>
        <w:t>much do you trust your partner</w:t>
      </w:r>
      <w:r>
        <w:rPr>
          <w:rFonts w:ascii="Times New Roman" w:eastAsia="Times New Roman" w:hAnsi="Times New Roman" w:cs="Times New Roman"/>
          <w:color w:val="000000"/>
        </w:rPr>
        <w:t>?</w:t>
      </w:r>
      <w:r w:rsidR="00222943">
        <w:rPr>
          <w:rFonts w:ascii="Times New Roman" w:eastAsia="Times New Roman" w:hAnsi="Times New Roman" w:cs="Times New Roman"/>
          <w:color w:val="000000"/>
        </w:rPr>
        <w:t xml:space="preserve"> (1 = </w:t>
      </w:r>
      <w:r w:rsidR="00222943" w:rsidRPr="00DE3898">
        <w:rPr>
          <w:rFonts w:ascii="Times New Roman" w:eastAsia="Times New Roman" w:hAnsi="Times New Roman" w:cs="Times New Roman"/>
          <w:i/>
          <w:color w:val="000000"/>
        </w:rPr>
        <w:t>Do n</w:t>
      </w:r>
      <w:r w:rsidR="00222943" w:rsidRPr="00222943">
        <w:rPr>
          <w:rFonts w:ascii="Times New Roman" w:eastAsia="Times New Roman" w:hAnsi="Times New Roman" w:cs="Times New Roman"/>
          <w:i/>
          <w:color w:val="000000"/>
        </w:rPr>
        <w:t>ot</w:t>
      </w:r>
      <w:r w:rsidR="00222943" w:rsidRPr="004D4C61">
        <w:rPr>
          <w:rFonts w:ascii="Times New Roman" w:eastAsia="Times New Roman" w:hAnsi="Times New Roman" w:cs="Times New Roman"/>
          <w:i/>
          <w:color w:val="000000"/>
        </w:rPr>
        <w:t xml:space="preserve"> at all</w:t>
      </w:r>
      <w:r w:rsidR="00222943">
        <w:rPr>
          <w:rFonts w:ascii="Times New Roman" w:eastAsia="Times New Roman" w:hAnsi="Times New Roman" w:cs="Times New Roman"/>
          <w:i/>
          <w:color w:val="000000"/>
        </w:rPr>
        <w:t xml:space="preserve"> trust</w:t>
      </w:r>
      <w:r w:rsidR="00222943">
        <w:rPr>
          <w:rFonts w:ascii="Times New Roman" w:eastAsia="Times New Roman" w:hAnsi="Times New Roman" w:cs="Times New Roman"/>
          <w:color w:val="000000"/>
        </w:rPr>
        <w:t xml:space="preserve">; 7 = </w:t>
      </w:r>
      <w:r w:rsidR="00222943" w:rsidRPr="004D4C61">
        <w:rPr>
          <w:rFonts w:ascii="Times New Roman" w:eastAsia="Times New Roman" w:hAnsi="Times New Roman" w:cs="Times New Roman"/>
          <w:i/>
          <w:color w:val="000000"/>
        </w:rPr>
        <w:t>Extremely</w:t>
      </w:r>
      <w:r w:rsidR="00222943">
        <w:rPr>
          <w:rFonts w:ascii="Times New Roman" w:eastAsia="Times New Roman" w:hAnsi="Times New Roman" w:cs="Times New Roman"/>
          <w:i/>
          <w:color w:val="000000"/>
        </w:rPr>
        <w:t xml:space="preserve"> trust</w:t>
      </w:r>
      <w:r w:rsidR="00222943">
        <w:rPr>
          <w:rFonts w:ascii="Times New Roman" w:eastAsia="Times New Roman" w:hAnsi="Times New Roman" w:cs="Times New Roman"/>
          <w:color w:val="000000"/>
        </w:rPr>
        <w:t>)</w:t>
      </w:r>
      <w:r w:rsidR="005104BB" w:rsidRPr="00274E1F">
        <w:rPr>
          <w:rFonts w:ascii="Times New Roman" w:eastAsia="Times New Roman" w:hAnsi="Times New Roman" w:cs="Times New Roman"/>
          <w:color w:val="000000"/>
        </w:rPr>
        <w:t>; 2) How much do you like your partner</w:t>
      </w:r>
      <w:r>
        <w:rPr>
          <w:rFonts w:ascii="Times New Roman" w:eastAsia="Times New Roman" w:hAnsi="Times New Roman" w:cs="Times New Roman"/>
          <w:color w:val="000000"/>
        </w:rPr>
        <w:t>?</w:t>
      </w:r>
      <w:r w:rsidR="00222943">
        <w:rPr>
          <w:rFonts w:ascii="Times New Roman" w:eastAsia="Times New Roman" w:hAnsi="Times New Roman" w:cs="Times New Roman"/>
          <w:color w:val="000000"/>
        </w:rPr>
        <w:t xml:space="preserve"> (1 = </w:t>
      </w:r>
      <w:r w:rsidR="00222943" w:rsidRPr="00323655">
        <w:rPr>
          <w:rFonts w:ascii="Times New Roman" w:eastAsia="Times New Roman" w:hAnsi="Times New Roman" w:cs="Times New Roman"/>
          <w:i/>
          <w:color w:val="000000"/>
        </w:rPr>
        <w:t>Do n</w:t>
      </w:r>
      <w:r w:rsidR="00222943" w:rsidRPr="00222943">
        <w:rPr>
          <w:rFonts w:ascii="Times New Roman" w:eastAsia="Times New Roman" w:hAnsi="Times New Roman" w:cs="Times New Roman"/>
          <w:i/>
          <w:color w:val="000000"/>
        </w:rPr>
        <w:t>ot</w:t>
      </w:r>
      <w:r w:rsidR="00222943" w:rsidRPr="004D4C61">
        <w:rPr>
          <w:rFonts w:ascii="Times New Roman" w:eastAsia="Times New Roman" w:hAnsi="Times New Roman" w:cs="Times New Roman"/>
          <w:i/>
          <w:color w:val="000000"/>
        </w:rPr>
        <w:t xml:space="preserve"> at all</w:t>
      </w:r>
      <w:r w:rsidR="00222943">
        <w:rPr>
          <w:rFonts w:ascii="Times New Roman" w:eastAsia="Times New Roman" w:hAnsi="Times New Roman" w:cs="Times New Roman"/>
          <w:i/>
          <w:color w:val="000000"/>
        </w:rPr>
        <w:t xml:space="preserve"> like</w:t>
      </w:r>
      <w:r w:rsidR="00222943">
        <w:rPr>
          <w:rFonts w:ascii="Times New Roman" w:eastAsia="Times New Roman" w:hAnsi="Times New Roman" w:cs="Times New Roman"/>
          <w:color w:val="000000"/>
        </w:rPr>
        <w:t xml:space="preserve">; 7 = </w:t>
      </w:r>
      <w:r w:rsidR="00222943" w:rsidRPr="004D4C61">
        <w:rPr>
          <w:rFonts w:ascii="Times New Roman" w:eastAsia="Times New Roman" w:hAnsi="Times New Roman" w:cs="Times New Roman"/>
          <w:i/>
          <w:color w:val="000000"/>
        </w:rPr>
        <w:t>Extremely</w:t>
      </w:r>
      <w:r w:rsidR="00222943">
        <w:rPr>
          <w:rFonts w:ascii="Times New Roman" w:eastAsia="Times New Roman" w:hAnsi="Times New Roman" w:cs="Times New Roman"/>
          <w:i/>
          <w:color w:val="000000"/>
        </w:rPr>
        <w:t xml:space="preserve"> like</w:t>
      </w:r>
      <w:r w:rsidR="00222943">
        <w:rPr>
          <w:rFonts w:ascii="Times New Roman" w:eastAsia="Times New Roman" w:hAnsi="Times New Roman" w:cs="Times New Roman"/>
          <w:color w:val="000000"/>
        </w:rPr>
        <w:t>)</w:t>
      </w:r>
      <w:r w:rsidR="005104BB" w:rsidRPr="00274E1F">
        <w:rPr>
          <w:rFonts w:ascii="Times New Roman" w:eastAsia="Times New Roman" w:hAnsi="Times New Roman" w:cs="Times New Roman"/>
          <w:color w:val="000000"/>
        </w:rPr>
        <w:t xml:space="preserve">; </w:t>
      </w:r>
      <w:r w:rsidR="002661DB">
        <w:rPr>
          <w:rFonts w:ascii="Times New Roman" w:eastAsia="Times New Roman" w:hAnsi="Times New Roman" w:cs="Times New Roman"/>
          <w:color w:val="000000"/>
        </w:rPr>
        <w:t xml:space="preserve">and </w:t>
      </w:r>
      <w:r w:rsidR="005104BB" w:rsidRPr="00274E1F">
        <w:rPr>
          <w:rFonts w:ascii="Times New Roman" w:eastAsia="Times New Roman" w:hAnsi="Times New Roman" w:cs="Times New Roman"/>
          <w:color w:val="000000"/>
        </w:rPr>
        <w:t xml:space="preserve">3) What is your overall impression of your partner? </w:t>
      </w:r>
      <w:r w:rsidR="004D4C61">
        <w:rPr>
          <w:rFonts w:ascii="Times New Roman" w:eastAsia="Times New Roman" w:hAnsi="Times New Roman" w:cs="Times New Roman"/>
          <w:color w:val="000000"/>
        </w:rPr>
        <w:t xml:space="preserve">(1 = </w:t>
      </w:r>
      <w:r w:rsidR="00222943">
        <w:rPr>
          <w:rFonts w:ascii="Times New Roman" w:eastAsia="Times New Roman" w:hAnsi="Times New Roman" w:cs="Times New Roman"/>
          <w:i/>
          <w:color w:val="000000"/>
        </w:rPr>
        <w:t>Very negative</w:t>
      </w:r>
      <w:r w:rsidR="004D4C61">
        <w:rPr>
          <w:rFonts w:ascii="Times New Roman" w:eastAsia="Times New Roman" w:hAnsi="Times New Roman" w:cs="Times New Roman"/>
          <w:color w:val="000000"/>
        </w:rPr>
        <w:t xml:space="preserve">; 7 = </w:t>
      </w:r>
      <w:r w:rsidR="004D4C61" w:rsidRPr="004D4C61">
        <w:rPr>
          <w:rFonts w:ascii="Times New Roman" w:eastAsia="Times New Roman" w:hAnsi="Times New Roman" w:cs="Times New Roman"/>
          <w:i/>
          <w:color w:val="000000"/>
        </w:rPr>
        <w:t>Extremely</w:t>
      </w:r>
      <w:r w:rsidR="00222943">
        <w:rPr>
          <w:rFonts w:ascii="Times New Roman" w:eastAsia="Times New Roman" w:hAnsi="Times New Roman" w:cs="Times New Roman"/>
          <w:i/>
          <w:color w:val="000000"/>
        </w:rPr>
        <w:t xml:space="preserve"> positive</w:t>
      </w:r>
      <w:r w:rsidR="005104BB">
        <w:rPr>
          <w:rFonts w:ascii="Times New Roman" w:eastAsia="Times New Roman" w:hAnsi="Times New Roman" w:cs="Times New Roman"/>
          <w:color w:val="000000"/>
        </w:rPr>
        <w:t xml:space="preserve">). </w:t>
      </w:r>
    </w:p>
    <w:p w14:paraId="7B60EF70" w14:textId="2790D815" w:rsidR="00691071" w:rsidRDefault="00E46B7C" w:rsidP="00E46B7C">
      <w:pPr>
        <w:spacing w:line="480" w:lineRule="auto"/>
        <w:ind w:firstLine="720"/>
        <w:rPr>
          <w:rFonts w:ascii="Times New Roman" w:eastAsia="Times New Roman" w:hAnsi="Times New Roman" w:cs="Times New Roman"/>
          <w:color w:val="222222"/>
          <w:lang w:eastAsia="en-US"/>
        </w:rPr>
      </w:pPr>
      <w:r>
        <w:rPr>
          <w:rFonts w:ascii="Times New Roman" w:eastAsia="Times New Roman" w:hAnsi="Times New Roman" w:cs="Times New Roman"/>
          <w:color w:val="000000"/>
        </w:rPr>
        <w:t xml:space="preserve">As exploratory measures, we </w:t>
      </w:r>
      <w:r w:rsidR="0000299F">
        <w:rPr>
          <w:rFonts w:ascii="Times New Roman" w:eastAsia="Times New Roman" w:hAnsi="Times New Roman" w:cs="Times New Roman"/>
          <w:color w:val="000000"/>
        </w:rPr>
        <w:t>tested for</w:t>
      </w:r>
      <w:r w:rsidR="00F2293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planned </w:t>
      </w:r>
      <w:r w:rsidR="00F22930">
        <w:rPr>
          <w:rFonts w:ascii="Times New Roman" w:eastAsia="Times New Roman" w:hAnsi="Times New Roman" w:cs="Times New Roman"/>
          <w:color w:val="000000"/>
        </w:rPr>
        <w:t>open</w:t>
      </w:r>
      <w:r>
        <w:rPr>
          <w:rFonts w:ascii="Times New Roman" w:eastAsia="Times New Roman" w:hAnsi="Times New Roman" w:cs="Times New Roman"/>
          <w:color w:val="000000"/>
        </w:rPr>
        <w:t>ness</w:t>
      </w:r>
      <w:r w:rsidR="00F22930">
        <w:rPr>
          <w:rFonts w:ascii="Times New Roman" w:eastAsia="Times New Roman" w:hAnsi="Times New Roman" w:cs="Times New Roman"/>
          <w:color w:val="000000"/>
        </w:rPr>
        <w:t xml:space="preserve"> </w:t>
      </w:r>
      <w:r w:rsidR="0000299F">
        <w:rPr>
          <w:rFonts w:ascii="Times New Roman" w:eastAsia="Times New Roman" w:hAnsi="Times New Roman" w:cs="Times New Roman"/>
          <w:color w:val="000000"/>
        </w:rPr>
        <w:t>by</w:t>
      </w:r>
      <w:r w:rsidR="00F22930">
        <w:rPr>
          <w:rFonts w:ascii="Times New Roman" w:eastAsia="Times New Roman" w:hAnsi="Times New Roman" w:cs="Times New Roman"/>
          <w:color w:val="000000"/>
        </w:rPr>
        <w:t xml:space="preserve"> ask</w:t>
      </w:r>
      <w:r w:rsidR="0000299F">
        <w:rPr>
          <w:rFonts w:ascii="Times New Roman" w:eastAsia="Times New Roman" w:hAnsi="Times New Roman" w:cs="Times New Roman"/>
          <w:color w:val="000000"/>
        </w:rPr>
        <w:t>ing</w:t>
      </w:r>
      <w:r w:rsidR="00F22930">
        <w:rPr>
          <w:rFonts w:ascii="Times New Roman" w:eastAsia="Times New Roman" w:hAnsi="Times New Roman" w:cs="Times New Roman"/>
          <w:color w:val="000000"/>
        </w:rPr>
        <w:t xml:space="preserve"> participants </w:t>
      </w:r>
      <w:r w:rsidR="002661DB">
        <w:rPr>
          <w:rFonts w:ascii="Times New Roman" w:eastAsia="Times New Roman" w:hAnsi="Times New Roman" w:cs="Times New Roman"/>
          <w:color w:val="000000"/>
        </w:rPr>
        <w:t xml:space="preserve">1) if they </w:t>
      </w:r>
      <w:r w:rsidR="00F22930">
        <w:rPr>
          <w:rFonts w:ascii="Times New Roman" w:eastAsia="Times New Roman" w:hAnsi="Times New Roman" w:cs="Times New Roman"/>
          <w:color w:val="000000"/>
        </w:rPr>
        <w:t xml:space="preserve">would be willing to share four pieces of </w:t>
      </w:r>
      <w:r w:rsidR="00F22930" w:rsidRPr="00F22930">
        <w:rPr>
          <w:rFonts w:ascii="Times New Roman" w:eastAsia="Times New Roman" w:hAnsi="Times New Roman" w:cs="Times New Roman"/>
          <w:color w:val="000000"/>
        </w:rPr>
        <w:t>information</w:t>
      </w:r>
      <w:r w:rsidR="002661DB">
        <w:rPr>
          <w:rFonts w:ascii="Times New Roman" w:eastAsia="Times New Roman" w:hAnsi="Times New Roman" w:cs="Times New Roman"/>
          <w:color w:val="000000"/>
        </w:rPr>
        <w:t xml:space="preserve">, 2) </w:t>
      </w:r>
      <w:r w:rsidR="00691071">
        <w:rPr>
          <w:rFonts w:ascii="Times New Roman" w:eastAsia="Times New Roman" w:hAnsi="Times New Roman" w:cs="Times New Roman"/>
          <w:color w:val="222222"/>
          <w:lang w:eastAsia="en-US"/>
        </w:rPr>
        <w:t>to imagine their partner gave them an offer</w:t>
      </w:r>
      <w:r w:rsidR="002661DB">
        <w:rPr>
          <w:rFonts w:ascii="Times New Roman" w:eastAsia="Times New Roman" w:hAnsi="Times New Roman" w:cs="Times New Roman"/>
          <w:color w:val="222222"/>
          <w:lang w:eastAsia="en-US"/>
        </w:rPr>
        <w:t>,</w:t>
      </w:r>
      <w:r w:rsidR="00691071">
        <w:rPr>
          <w:rFonts w:ascii="Times New Roman" w:eastAsia="Times New Roman" w:hAnsi="Times New Roman" w:cs="Times New Roman"/>
          <w:color w:val="222222"/>
          <w:lang w:eastAsia="en-US"/>
        </w:rPr>
        <w:t xml:space="preserve"> and </w:t>
      </w:r>
      <w:r w:rsidR="002661DB">
        <w:rPr>
          <w:rFonts w:ascii="Times New Roman" w:eastAsia="Times New Roman" w:hAnsi="Times New Roman" w:cs="Times New Roman"/>
          <w:color w:val="222222"/>
          <w:lang w:eastAsia="en-US"/>
        </w:rPr>
        <w:t xml:space="preserve">3) </w:t>
      </w:r>
      <w:r w:rsidR="00691071">
        <w:rPr>
          <w:rFonts w:ascii="Times New Roman" w:eastAsia="Times New Roman" w:hAnsi="Times New Roman" w:cs="Times New Roman"/>
          <w:color w:val="222222"/>
          <w:lang w:eastAsia="en-US"/>
        </w:rPr>
        <w:t xml:space="preserve">to provide a counter-offer (see </w:t>
      </w:r>
      <w:r w:rsidR="00911C98">
        <w:rPr>
          <w:rFonts w:ascii="Times New Roman" w:eastAsia="Times New Roman" w:hAnsi="Times New Roman" w:cs="Times New Roman"/>
          <w:color w:val="222222"/>
          <w:lang w:eastAsia="en-US"/>
        </w:rPr>
        <w:t>Appendix</w:t>
      </w:r>
      <w:r w:rsidR="00691071">
        <w:rPr>
          <w:rFonts w:ascii="Times New Roman" w:eastAsia="Times New Roman" w:hAnsi="Times New Roman" w:cs="Times New Roman"/>
          <w:color w:val="222222"/>
          <w:lang w:eastAsia="en-US"/>
        </w:rPr>
        <w:t xml:space="preserve"> for full details and analysis).</w:t>
      </w:r>
    </w:p>
    <w:p w14:paraId="72B6DE9A" w14:textId="05E75CD9" w:rsidR="00691071" w:rsidRPr="00691071" w:rsidRDefault="00691071" w:rsidP="00691071">
      <w:pPr>
        <w:spacing w:line="480" w:lineRule="auto"/>
        <w:ind w:firstLine="720"/>
        <w:rPr>
          <w:rFonts w:ascii="Times New Roman" w:eastAsia="Times New Roman" w:hAnsi="Times New Roman" w:cs="Times New Roman"/>
          <w:color w:val="222222"/>
          <w:lang w:eastAsia="en-US"/>
        </w:rPr>
      </w:pPr>
      <w:r>
        <w:rPr>
          <w:rFonts w:ascii="Times New Roman" w:eastAsia="Times New Roman" w:hAnsi="Times New Roman" w:cs="Times New Roman"/>
          <w:color w:val="222222"/>
          <w:lang w:eastAsia="en-US"/>
        </w:rPr>
        <w:t xml:space="preserve">Finally, participants reported how much experience they had negotiating (1 = </w:t>
      </w:r>
      <w:r w:rsidRPr="00691071">
        <w:rPr>
          <w:rFonts w:ascii="Times New Roman" w:eastAsia="Times New Roman" w:hAnsi="Times New Roman" w:cs="Times New Roman"/>
          <w:i/>
          <w:color w:val="222222"/>
          <w:lang w:eastAsia="en-US"/>
        </w:rPr>
        <w:t>No experience</w:t>
      </w:r>
      <w:r>
        <w:rPr>
          <w:rFonts w:ascii="Times New Roman" w:eastAsia="Times New Roman" w:hAnsi="Times New Roman" w:cs="Times New Roman"/>
          <w:color w:val="222222"/>
          <w:lang w:eastAsia="en-US"/>
        </w:rPr>
        <w:t xml:space="preserve">; 7 = </w:t>
      </w:r>
      <w:r w:rsidRPr="00691071">
        <w:rPr>
          <w:rFonts w:ascii="Times New Roman" w:eastAsia="Times New Roman" w:hAnsi="Times New Roman" w:cs="Times New Roman"/>
          <w:i/>
          <w:color w:val="222222"/>
          <w:lang w:eastAsia="en-US"/>
        </w:rPr>
        <w:t>A great deal of experience</w:t>
      </w:r>
      <w:r>
        <w:rPr>
          <w:rFonts w:ascii="Times New Roman" w:eastAsia="Times New Roman" w:hAnsi="Times New Roman" w:cs="Times New Roman"/>
          <w:color w:val="222222"/>
          <w:lang w:eastAsia="en-US"/>
        </w:rPr>
        <w:t>) and their demographic information.</w:t>
      </w:r>
    </w:p>
    <w:p w14:paraId="13936AFE" w14:textId="77777777" w:rsidR="006F5D0A" w:rsidRDefault="006F5D0A" w:rsidP="005159A2">
      <w:pPr>
        <w:spacing w:line="480" w:lineRule="auto"/>
        <w:rPr>
          <w:rFonts w:ascii="Times New Roman" w:eastAsia="Times New Roman" w:hAnsi="Times New Roman" w:cs="Times New Roman"/>
          <w:b/>
          <w:color w:val="000000"/>
        </w:rPr>
      </w:pPr>
      <w:r w:rsidRPr="005104BB">
        <w:rPr>
          <w:rFonts w:ascii="Times New Roman" w:eastAsia="Times New Roman" w:hAnsi="Times New Roman" w:cs="Times New Roman"/>
          <w:b/>
          <w:color w:val="000000"/>
        </w:rPr>
        <w:t>Results</w:t>
      </w:r>
    </w:p>
    <w:p w14:paraId="4113CB9A" w14:textId="480ECABB" w:rsidR="00333C86" w:rsidRDefault="00333C86" w:rsidP="00333C86">
      <w:pPr>
        <w:spacing w:line="480" w:lineRule="auto"/>
        <w:ind w:firstLine="720"/>
        <w:rPr>
          <w:rFonts w:ascii="Times New Roman" w:eastAsia="Times New Roman" w:hAnsi="Times New Roman" w:cs="Times New Roman"/>
          <w:color w:val="000000"/>
        </w:rPr>
      </w:pPr>
      <w:r w:rsidRPr="00274E1F">
        <w:rPr>
          <w:rFonts w:ascii="Times New Roman" w:eastAsia="Times New Roman" w:hAnsi="Times New Roman" w:cs="Times New Roman"/>
          <w:color w:val="000000"/>
        </w:rPr>
        <w:t xml:space="preserve">We </w:t>
      </w:r>
      <w:r>
        <w:rPr>
          <w:rFonts w:ascii="Times New Roman" w:eastAsia="Times New Roman" w:hAnsi="Times New Roman" w:cs="Times New Roman"/>
          <w:color w:val="000000"/>
        </w:rPr>
        <w:t xml:space="preserve">first </w:t>
      </w:r>
      <w:r w:rsidRPr="00274E1F">
        <w:rPr>
          <w:rFonts w:ascii="Times New Roman" w:eastAsia="Times New Roman" w:hAnsi="Times New Roman" w:cs="Times New Roman"/>
          <w:color w:val="000000"/>
        </w:rPr>
        <w:t>conduct</w:t>
      </w:r>
      <w:r>
        <w:rPr>
          <w:rFonts w:ascii="Times New Roman" w:eastAsia="Times New Roman" w:hAnsi="Times New Roman" w:cs="Times New Roman"/>
          <w:color w:val="000000"/>
        </w:rPr>
        <w:t>ed</w:t>
      </w:r>
      <w:r w:rsidRPr="00274E1F">
        <w:rPr>
          <w:rFonts w:ascii="Times New Roman" w:eastAsia="Times New Roman" w:hAnsi="Times New Roman" w:cs="Times New Roman"/>
          <w:color w:val="000000"/>
        </w:rPr>
        <w:t xml:space="preserve"> a 3</w:t>
      </w:r>
      <w:r>
        <w:rPr>
          <w:rFonts w:ascii="Times New Roman" w:eastAsia="Times New Roman" w:hAnsi="Times New Roman" w:cs="Times New Roman"/>
          <w:color w:val="000000"/>
        </w:rPr>
        <w:t xml:space="preserve"> </w:t>
      </w:r>
      <w:r w:rsidRPr="00274E1F">
        <w:rPr>
          <w:rFonts w:ascii="Times New Roman" w:eastAsia="Times New Roman" w:hAnsi="Times New Roman" w:cs="Times New Roman"/>
          <w:color w:val="000000"/>
        </w:rPr>
        <w:t>(</w:t>
      </w:r>
      <w:r>
        <w:rPr>
          <w:rFonts w:ascii="Times New Roman" w:eastAsia="Times New Roman" w:hAnsi="Times New Roman" w:cs="Times New Roman"/>
          <w:color w:val="000000"/>
        </w:rPr>
        <w:t>handshake condition: handshake vs. no-hand</w:t>
      </w:r>
      <w:r w:rsidRPr="00274E1F">
        <w:rPr>
          <w:rFonts w:ascii="Times New Roman" w:eastAsia="Times New Roman" w:hAnsi="Times New Roman" w:cs="Times New Roman"/>
          <w:color w:val="000000"/>
        </w:rPr>
        <w:t>shake vs. control)</w:t>
      </w:r>
      <w:r>
        <w:rPr>
          <w:rFonts w:ascii="Times New Roman" w:eastAsia="Times New Roman" w:hAnsi="Times New Roman" w:cs="Times New Roman"/>
          <w:color w:val="000000"/>
        </w:rPr>
        <w:t xml:space="preserve"> ×</w:t>
      </w:r>
      <w:r w:rsidRPr="00274E1F">
        <w:rPr>
          <w:rFonts w:ascii="Times New Roman" w:eastAsia="Times New Roman" w:hAnsi="Times New Roman" w:cs="Times New Roman"/>
          <w:color w:val="000000"/>
        </w:rPr>
        <w:t xml:space="preserve"> 2</w:t>
      </w:r>
      <w:r>
        <w:rPr>
          <w:rFonts w:ascii="Times New Roman" w:eastAsia="Times New Roman" w:hAnsi="Times New Roman" w:cs="Times New Roman"/>
          <w:color w:val="000000"/>
        </w:rPr>
        <w:t xml:space="preserve"> </w:t>
      </w:r>
      <w:r w:rsidRPr="00274E1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role: </w:t>
      </w:r>
      <w:r w:rsidRPr="00274E1F">
        <w:rPr>
          <w:rFonts w:ascii="Times New Roman" w:eastAsia="Times New Roman" w:hAnsi="Times New Roman" w:cs="Times New Roman"/>
          <w:color w:val="000000"/>
        </w:rPr>
        <w:t xml:space="preserve">boss vs. </w:t>
      </w:r>
      <w:r>
        <w:rPr>
          <w:rFonts w:ascii="Times New Roman" w:eastAsia="Times New Roman" w:hAnsi="Times New Roman" w:cs="Times New Roman"/>
          <w:color w:val="000000"/>
        </w:rPr>
        <w:t xml:space="preserve">candidate) </w:t>
      </w:r>
      <w:r w:rsidRPr="00274E1F">
        <w:rPr>
          <w:rFonts w:ascii="Times New Roman" w:eastAsia="Times New Roman" w:hAnsi="Times New Roman" w:cs="Times New Roman"/>
          <w:color w:val="000000"/>
        </w:rPr>
        <w:t xml:space="preserve">ANOVA on </w:t>
      </w:r>
      <w:r>
        <w:rPr>
          <w:rFonts w:ascii="Times New Roman" w:eastAsia="Times New Roman" w:hAnsi="Times New Roman" w:cs="Times New Roman"/>
          <w:color w:val="000000"/>
        </w:rPr>
        <w:t xml:space="preserve">the index of </w:t>
      </w:r>
      <w:r w:rsidRPr="00274E1F">
        <w:rPr>
          <w:rFonts w:ascii="Times New Roman" w:eastAsia="Times New Roman" w:hAnsi="Times New Roman" w:cs="Times New Roman"/>
          <w:color w:val="000000"/>
        </w:rPr>
        <w:t xml:space="preserve">predictions </w:t>
      </w:r>
      <w:r w:rsidR="00E14112">
        <w:rPr>
          <w:rFonts w:ascii="Times New Roman" w:eastAsia="Times New Roman" w:hAnsi="Times New Roman" w:cs="Times New Roman"/>
          <w:color w:val="000000"/>
        </w:rPr>
        <w:t>about the partner’</w:t>
      </w:r>
      <w:r>
        <w:rPr>
          <w:rFonts w:ascii="Times New Roman" w:eastAsia="Times New Roman" w:hAnsi="Times New Roman" w:cs="Times New Roman"/>
          <w:color w:val="000000"/>
        </w:rPr>
        <w:t>s cooperation (</w:t>
      </w:r>
      <w:r w:rsidRPr="0072641C">
        <w:rPr>
          <w:rFonts w:ascii="Times New Roman" w:eastAsia="Times New Roman" w:hAnsi="Times New Roman" w:cs="Times New Roman"/>
          <w:i/>
          <w:color w:val="000000"/>
        </w:rPr>
        <w:t>r</w:t>
      </w:r>
      <w:r>
        <w:rPr>
          <w:rFonts w:ascii="Times New Roman" w:eastAsia="Times New Roman" w:hAnsi="Times New Roman" w:cs="Times New Roman"/>
          <w:color w:val="000000"/>
        </w:rPr>
        <w:t xml:space="preserve"> = .703, </w:t>
      </w:r>
      <w:r w:rsidRPr="0072641C">
        <w:rPr>
          <w:rFonts w:ascii="Times New Roman" w:eastAsia="Times New Roman" w:hAnsi="Times New Roman" w:cs="Times New Roman"/>
          <w:i/>
          <w:color w:val="000000"/>
        </w:rPr>
        <w:t>p</w:t>
      </w:r>
      <w:r w:rsidR="00EB2572">
        <w:rPr>
          <w:rFonts w:ascii="Times New Roman" w:eastAsia="Times New Roman" w:hAnsi="Times New Roman" w:cs="Times New Roman"/>
          <w:color w:val="000000"/>
        </w:rPr>
        <w:t xml:space="preserve"> &lt; .001; see Figure 4</w:t>
      </w:r>
      <w:r>
        <w:rPr>
          <w:rFonts w:ascii="Times New Roman" w:eastAsia="Times New Roman" w:hAnsi="Times New Roman" w:cs="Times New Roman"/>
          <w:color w:val="000000"/>
        </w:rPr>
        <w:t xml:space="preserve">). As expected, there was an effect of handshake condition, </w:t>
      </w:r>
      <w:r w:rsidRPr="0072641C">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(2, 303) = 57.78,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&lt; .001, </w:t>
      </w:r>
      <w:r w:rsidRPr="00F46B63">
        <w:rPr>
          <w:rFonts w:ascii="Times New Roman" w:eastAsia="Times New Roman" w:hAnsi="Times New Roman" w:cs="Times New Roman"/>
          <w:i/>
          <w:color w:val="000000"/>
        </w:rPr>
        <w:t>η</w:t>
      </w:r>
      <w:r w:rsidRPr="00F46B63">
        <w:rPr>
          <w:rFonts w:ascii="Times New Roman" w:eastAsia="Times New Roman" w:hAnsi="Times New Roman" w:cs="Times New Roman"/>
          <w:i/>
          <w:color w:val="000000"/>
          <w:vertAlign w:val="subscript"/>
        </w:rPr>
        <w:t>p</w:t>
      </w:r>
      <w:r w:rsidRPr="00F46B63">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 .276, but no effect of role, </w:t>
      </w:r>
      <w:r w:rsidRPr="0072641C">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(1, 303) = 1.84,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.176, </w:t>
      </w:r>
      <w:r w:rsidRPr="00F46B63">
        <w:rPr>
          <w:rFonts w:ascii="Times New Roman" w:eastAsia="Times New Roman" w:hAnsi="Times New Roman" w:cs="Times New Roman"/>
          <w:i/>
          <w:color w:val="000000"/>
        </w:rPr>
        <w:t>η</w:t>
      </w:r>
      <w:r w:rsidRPr="00F46B63">
        <w:rPr>
          <w:rFonts w:ascii="Times New Roman" w:eastAsia="Times New Roman" w:hAnsi="Times New Roman" w:cs="Times New Roman"/>
          <w:i/>
          <w:color w:val="000000"/>
          <w:vertAlign w:val="subscript"/>
        </w:rPr>
        <w:t>p</w:t>
      </w:r>
      <w:r w:rsidRPr="00F46B63">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 .006, and no interaction, </w:t>
      </w:r>
      <w:r w:rsidRPr="0072641C">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(2, 303) = 1.19,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.307, </w:t>
      </w:r>
      <w:r w:rsidRPr="00F46B63">
        <w:rPr>
          <w:rFonts w:ascii="Times New Roman" w:eastAsia="Times New Roman" w:hAnsi="Times New Roman" w:cs="Times New Roman"/>
          <w:i/>
          <w:color w:val="000000"/>
        </w:rPr>
        <w:t>η</w:t>
      </w:r>
      <w:r w:rsidRPr="00F46B63">
        <w:rPr>
          <w:rFonts w:ascii="Times New Roman" w:eastAsia="Times New Roman" w:hAnsi="Times New Roman" w:cs="Times New Roman"/>
          <w:i/>
          <w:color w:val="000000"/>
          <w:vertAlign w:val="subscript"/>
        </w:rPr>
        <w:t>p</w:t>
      </w:r>
      <w:r w:rsidRPr="00F46B63">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 .008. Decomposing the effect of handshake condition, participants predicted their partner would be more cooperative when they read that he shook hands with a prior participant (</w:t>
      </w:r>
      <w:r w:rsidRPr="0072641C">
        <w:rPr>
          <w:rFonts w:ascii="Times New Roman" w:eastAsia="Times New Roman" w:hAnsi="Times New Roman" w:cs="Times New Roman"/>
          <w:i/>
          <w:color w:val="000000"/>
        </w:rPr>
        <w:t>M</w:t>
      </w:r>
      <w:r>
        <w:rPr>
          <w:rFonts w:ascii="Times New Roman" w:eastAsia="Times New Roman" w:hAnsi="Times New Roman" w:cs="Times New Roman"/>
          <w:color w:val="000000"/>
        </w:rPr>
        <w:t xml:space="preserve"> = 4.76, </w:t>
      </w:r>
      <w:r w:rsidRPr="0072641C">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1.55) </w:t>
      </w:r>
      <w:r w:rsidR="002661DB">
        <w:rPr>
          <w:rFonts w:ascii="Times New Roman" w:eastAsia="Times New Roman" w:hAnsi="Times New Roman" w:cs="Times New Roman"/>
          <w:color w:val="000000"/>
        </w:rPr>
        <w:t xml:space="preserve">as </w:t>
      </w:r>
      <w:r>
        <w:rPr>
          <w:rFonts w:ascii="Times New Roman" w:eastAsia="Times New Roman" w:hAnsi="Times New Roman" w:cs="Times New Roman"/>
          <w:color w:val="000000"/>
        </w:rPr>
        <w:t>compared to the control condition (</w:t>
      </w:r>
      <w:r w:rsidRPr="0072641C">
        <w:rPr>
          <w:rFonts w:ascii="Times New Roman" w:eastAsia="Times New Roman" w:hAnsi="Times New Roman" w:cs="Times New Roman"/>
          <w:i/>
          <w:color w:val="000000"/>
        </w:rPr>
        <w:t>M</w:t>
      </w:r>
      <w:r>
        <w:rPr>
          <w:rFonts w:ascii="Times New Roman" w:eastAsia="Times New Roman" w:hAnsi="Times New Roman" w:cs="Times New Roman"/>
          <w:color w:val="000000"/>
        </w:rPr>
        <w:t xml:space="preserve"> = 3.64, </w:t>
      </w:r>
      <w:r w:rsidRPr="0072641C">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1.56), </w:t>
      </w:r>
      <w:r w:rsidRPr="0072641C">
        <w:rPr>
          <w:rFonts w:ascii="Times New Roman" w:eastAsia="Times New Roman" w:hAnsi="Times New Roman" w:cs="Times New Roman"/>
          <w:i/>
          <w:color w:val="000000"/>
        </w:rPr>
        <w:t>t</w:t>
      </w:r>
      <w:r>
        <w:rPr>
          <w:rFonts w:ascii="Times New Roman" w:eastAsia="Times New Roman" w:hAnsi="Times New Roman" w:cs="Times New Roman"/>
          <w:color w:val="000000"/>
        </w:rPr>
        <w:t xml:space="preserve">(306) = 5.18,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&lt; .001, </w:t>
      </w:r>
      <w:r w:rsidRPr="0072641C">
        <w:rPr>
          <w:rFonts w:ascii="Times New Roman" w:eastAsia="Times New Roman" w:hAnsi="Times New Roman" w:cs="Times New Roman"/>
          <w:i/>
          <w:color w:val="000000"/>
        </w:rPr>
        <w:t>d</w:t>
      </w:r>
      <w:r>
        <w:rPr>
          <w:rFonts w:ascii="Times New Roman" w:eastAsia="Times New Roman" w:hAnsi="Times New Roman" w:cs="Times New Roman"/>
          <w:color w:val="000000"/>
        </w:rPr>
        <w:t xml:space="preserve"> = 0.59, but believed their partner would be less </w:t>
      </w:r>
      <w:r w:rsidR="00222943">
        <w:rPr>
          <w:rFonts w:ascii="Times New Roman" w:eastAsia="Times New Roman" w:hAnsi="Times New Roman" w:cs="Times New Roman"/>
          <w:color w:val="000000"/>
        </w:rPr>
        <w:t xml:space="preserve">cooperative </w:t>
      </w:r>
      <w:r>
        <w:rPr>
          <w:rFonts w:ascii="Times New Roman" w:eastAsia="Times New Roman" w:hAnsi="Times New Roman" w:cs="Times New Roman"/>
          <w:color w:val="000000"/>
        </w:rPr>
        <w:t>when he avoided the handshake (</w:t>
      </w:r>
      <w:r w:rsidRPr="0072641C">
        <w:rPr>
          <w:rFonts w:ascii="Times New Roman" w:eastAsia="Times New Roman" w:hAnsi="Times New Roman" w:cs="Times New Roman"/>
          <w:i/>
          <w:color w:val="000000"/>
        </w:rPr>
        <w:t>M</w:t>
      </w:r>
      <w:r>
        <w:rPr>
          <w:rFonts w:ascii="Times New Roman" w:eastAsia="Times New Roman" w:hAnsi="Times New Roman" w:cs="Times New Roman"/>
          <w:color w:val="000000"/>
        </w:rPr>
        <w:t xml:space="preserve"> = 2.42, </w:t>
      </w:r>
      <w:r w:rsidRPr="0072641C">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1.53) </w:t>
      </w:r>
      <w:r w:rsidR="002661DB">
        <w:rPr>
          <w:rFonts w:ascii="Times New Roman" w:eastAsia="Times New Roman" w:hAnsi="Times New Roman" w:cs="Times New Roman"/>
          <w:color w:val="000000"/>
        </w:rPr>
        <w:t xml:space="preserve">as </w:t>
      </w:r>
      <w:r>
        <w:rPr>
          <w:rFonts w:ascii="Times New Roman" w:eastAsia="Times New Roman" w:hAnsi="Times New Roman" w:cs="Times New Roman"/>
          <w:color w:val="000000"/>
        </w:rPr>
        <w:t xml:space="preserve">compared to control, </w:t>
      </w:r>
      <w:r w:rsidRPr="0072641C">
        <w:rPr>
          <w:rFonts w:ascii="Times New Roman" w:eastAsia="Times New Roman" w:hAnsi="Times New Roman" w:cs="Times New Roman"/>
          <w:i/>
          <w:color w:val="000000"/>
        </w:rPr>
        <w:t>t</w:t>
      </w:r>
      <w:r>
        <w:rPr>
          <w:rFonts w:ascii="Times New Roman" w:eastAsia="Times New Roman" w:hAnsi="Times New Roman" w:cs="Times New Roman"/>
          <w:color w:val="000000"/>
        </w:rPr>
        <w:t xml:space="preserve">(306) = -5.63,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&lt; .001, </w:t>
      </w:r>
      <w:r w:rsidRPr="0072641C">
        <w:rPr>
          <w:rFonts w:ascii="Times New Roman" w:eastAsia="Times New Roman" w:hAnsi="Times New Roman" w:cs="Times New Roman"/>
          <w:i/>
          <w:color w:val="000000"/>
        </w:rPr>
        <w:t>d</w:t>
      </w:r>
      <w:r>
        <w:rPr>
          <w:rFonts w:ascii="Times New Roman" w:eastAsia="Times New Roman" w:hAnsi="Times New Roman" w:cs="Times New Roman"/>
          <w:color w:val="000000"/>
        </w:rPr>
        <w:t xml:space="preserve"> = -0.64. The difference in predicted cooperation between the handshake condition and no-handshake condition was highly significant, </w:t>
      </w:r>
      <w:r w:rsidRPr="0072641C">
        <w:rPr>
          <w:rFonts w:ascii="Times New Roman" w:eastAsia="Times New Roman" w:hAnsi="Times New Roman" w:cs="Times New Roman"/>
          <w:i/>
          <w:color w:val="000000"/>
        </w:rPr>
        <w:t>t</w:t>
      </w:r>
      <w:r>
        <w:rPr>
          <w:rFonts w:ascii="Times New Roman" w:eastAsia="Times New Roman" w:hAnsi="Times New Roman" w:cs="Times New Roman"/>
          <w:color w:val="000000"/>
        </w:rPr>
        <w:t xml:space="preserve">(306) = 10.81,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&lt; .001, </w:t>
      </w:r>
      <w:r w:rsidRPr="0072641C">
        <w:rPr>
          <w:rFonts w:ascii="Times New Roman" w:eastAsia="Times New Roman" w:hAnsi="Times New Roman" w:cs="Times New Roman"/>
          <w:i/>
          <w:color w:val="000000"/>
        </w:rPr>
        <w:t>d</w:t>
      </w:r>
      <w:r>
        <w:rPr>
          <w:rFonts w:ascii="Times New Roman" w:eastAsia="Times New Roman" w:hAnsi="Times New Roman" w:cs="Times New Roman"/>
          <w:color w:val="000000"/>
        </w:rPr>
        <w:t xml:space="preserve"> = 1.24. </w:t>
      </w:r>
    </w:p>
    <w:p w14:paraId="2F76BAF2" w14:textId="3345A533" w:rsidR="00333C86" w:rsidRDefault="00333C86" w:rsidP="00333C8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We ran the same 3 ×</w:t>
      </w:r>
      <w:r w:rsidRPr="00274E1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2 ANOVA on </w:t>
      </w:r>
      <w:r w:rsidR="00BA5B1E">
        <w:rPr>
          <w:rFonts w:ascii="Times New Roman" w:eastAsia="Times New Roman" w:hAnsi="Times New Roman" w:cs="Times New Roman"/>
          <w:color w:val="000000"/>
        </w:rPr>
        <w:t xml:space="preserve">our index of </w:t>
      </w:r>
      <w:r>
        <w:rPr>
          <w:rFonts w:ascii="Times New Roman" w:eastAsia="Times New Roman" w:hAnsi="Times New Roman" w:cs="Times New Roman"/>
          <w:color w:val="000000"/>
        </w:rPr>
        <w:t>partner-</w:t>
      </w:r>
      <w:r w:rsidR="006E6C79">
        <w:rPr>
          <w:rFonts w:ascii="Times New Roman" w:eastAsia="Times New Roman" w:hAnsi="Times New Roman" w:cs="Times New Roman"/>
          <w:color w:val="000000"/>
        </w:rPr>
        <w:t xml:space="preserve">warmth </w:t>
      </w:r>
      <w:r>
        <w:rPr>
          <w:rFonts w:ascii="Times New Roman" w:eastAsia="Times New Roman" w:hAnsi="Times New Roman" w:cs="Times New Roman"/>
          <w:color w:val="000000"/>
        </w:rPr>
        <w:t>(</w:t>
      </w:r>
      <w:r w:rsidRPr="0072641C">
        <w:rPr>
          <w:rFonts w:ascii="Times New Roman" w:eastAsia="Times New Roman" w:hAnsi="Times New Roman" w:cs="Times New Roman"/>
          <w:i/>
          <w:color w:val="000000"/>
        </w:rPr>
        <w:t>α</w:t>
      </w:r>
      <w:r w:rsidR="00D734FE">
        <w:rPr>
          <w:rFonts w:ascii="Times New Roman" w:eastAsia="Times New Roman" w:hAnsi="Times New Roman" w:cs="Times New Roman"/>
          <w:color w:val="000000"/>
        </w:rPr>
        <w:t xml:space="preserve"> = .96</w:t>
      </w:r>
      <w:r w:rsidR="00AA7931">
        <w:rPr>
          <w:rFonts w:ascii="Times New Roman" w:eastAsia="Times New Roman" w:hAnsi="Times New Roman" w:cs="Times New Roman"/>
          <w:color w:val="000000"/>
        </w:rPr>
        <w:t>; see Figure 4</w:t>
      </w:r>
      <w:r>
        <w:rPr>
          <w:rFonts w:ascii="Times New Roman" w:eastAsia="Times New Roman" w:hAnsi="Times New Roman" w:cs="Times New Roman"/>
          <w:color w:val="000000"/>
        </w:rPr>
        <w:t xml:space="preserve">); this revealed the predicted effect of handshake condition, </w:t>
      </w:r>
      <w:r w:rsidRPr="0072641C">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(2, 303) = 62.05,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&lt; .001, </w:t>
      </w:r>
      <w:r w:rsidRPr="00F46B63">
        <w:rPr>
          <w:rFonts w:ascii="Times New Roman" w:eastAsia="Times New Roman" w:hAnsi="Times New Roman" w:cs="Times New Roman"/>
          <w:i/>
          <w:color w:val="000000"/>
        </w:rPr>
        <w:t>η</w:t>
      </w:r>
      <w:r w:rsidRPr="00F46B63">
        <w:rPr>
          <w:rFonts w:ascii="Times New Roman" w:eastAsia="Times New Roman" w:hAnsi="Times New Roman" w:cs="Times New Roman"/>
          <w:i/>
          <w:color w:val="000000"/>
          <w:vertAlign w:val="subscript"/>
        </w:rPr>
        <w:t>p</w:t>
      </w:r>
      <w:r w:rsidRPr="00F46B63">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 .291, </w:t>
      </w:r>
      <w:r>
        <w:rPr>
          <w:rFonts w:ascii="Times New Roman" w:eastAsia="Times New Roman" w:hAnsi="Times New Roman" w:cs="Times New Roman"/>
          <w:color w:val="000000"/>
        </w:rPr>
        <w:lastRenderedPageBreak/>
        <w:t xml:space="preserve">but no effect of role, </w:t>
      </w:r>
      <w:r w:rsidRPr="0072641C">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(1, 303) = 1.75,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.187, </w:t>
      </w:r>
      <w:r w:rsidRPr="00F46B63">
        <w:rPr>
          <w:rFonts w:ascii="Times New Roman" w:eastAsia="Times New Roman" w:hAnsi="Times New Roman" w:cs="Times New Roman"/>
          <w:i/>
          <w:color w:val="000000"/>
        </w:rPr>
        <w:t>η</w:t>
      </w:r>
      <w:r w:rsidRPr="00F46B63">
        <w:rPr>
          <w:rFonts w:ascii="Times New Roman" w:eastAsia="Times New Roman" w:hAnsi="Times New Roman" w:cs="Times New Roman"/>
          <w:i/>
          <w:color w:val="000000"/>
          <w:vertAlign w:val="subscript"/>
        </w:rPr>
        <w:t>p</w:t>
      </w:r>
      <w:r w:rsidRPr="00F46B63">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 .006, or interaction, </w:t>
      </w:r>
      <w:r w:rsidRPr="0072641C">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(2, 303) = 0.29,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.747, </w:t>
      </w:r>
      <w:r w:rsidRPr="00F46B63">
        <w:rPr>
          <w:rFonts w:ascii="Times New Roman" w:eastAsia="Times New Roman" w:hAnsi="Times New Roman" w:cs="Times New Roman"/>
          <w:i/>
          <w:color w:val="000000"/>
        </w:rPr>
        <w:t>η</w:t>
      </w:r>
      <w:r w:rsidRPr="00F46B63">
        <w:rPr>
          <w:rFonts w:ascii="Times New Roman" w:eastAsia="Times New Roman" w:hAnsi="Times New Roman" w:cs="Times New Roman"/>
          <w:i/>
          <w:color w:val="000000"/>
          <w:vertAlign w:val="subscript"/>
        </w:rPr>
        <w:t>p</w:t>
      </w:r>
      <w:r w:rsidRPr="00F46B63">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 .002. Participants </w:t>
      </w:r>
      <w:r w:rsidR="006E6C79">
        <w:rPr>
          <w:rFonts w:ascii="Times New Roman" w:eastAsia="Times New Roman" w:hAnsi="Times New Roman" w:cs="Times New Roman"/>
          <w:color w:val="000000"/>
        </w:rPr>
        <w:t xml:space="preserve">believed </w:t>
      </w:r>
      <w:r>
        <w:rPr>
          <w:rFonts w:ascii="Times New Roman" w:eastAsia="Times New Roman" w:hAnsi="Times New Roman" w:cs="Times New Roman"/>
          <w:color w:val="000000"/>
        </w:rPr>
        <w:t xml:space="preserve">partners who shook hands </w:t>
      </w:r>
      <w:r w:rsidR="006E6C79">
        <w:rPr>
          <w:rFonts w:ascii="Times New Roman" w:eastAsia="Times New Roman" w:hAnsi="Times New Roman" w:cs="Times New Roman"/>
          <w:color w:val="000000"/>
        </w:rPr>
        <w:t xml:space="preserve">were warmer </w:t>
      </w:r>
      <w:r>
        <w:rPr>
          <w:rFonts w:ascii="Times New Roman" w:eastAsia="Times New Roman" w:hAnsi="Times New Roman" w:cs="Times New Roman"/>
          <w:color w:val="000000"/>
        </w:rPr>
        <w:t>(</w:t>
      </w:r>
      <w:r w:rsidRPr="0072641C">
        <w:rPr>
          <w:rFonts w:ascii="Times New Roman" w:eastAsia="Times New Roman" w:hAnsi="Times New Roman" w:cs="Times New Roman"/>
          <w:i/>
          <w:color w:val="000000"/>
        </w:rPr>
        <w:t>M</w:t>
      </w:r>
      <w:r>
        <w:rPr>
          <w:rFonts w:ascii="Times New Roman" w:eastAsia="Times New Roman" w:hAnsi="Times New Roman" w:cs="Times New Roman"/>
          <w:color w:val="000000"/>
        </w:rPr>
        <w:t xml:space="preserve"> = 4.92, </w:t>
      </w:r>
      <w:r w:rsidRPr="0072641C">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1.21) </w:t>
      </w:r>
      <w:r w:rsidR="002661DB">
        <w:rPr>
          <w:rFonts w:ascii="Times New Roman" w:eastAsia="Times New Roman" w:hAnsi="Times New Roman" w:cs="Times New Roman"/>
          <w:color w:val="000000"/>
        </w:rPr>
        <w:t xml:space="preserve">as </w:t>
      </w:r>
      <w:r>
        <w:rPr>
          <w:rFonts w:ascii="Times New Roman" w:eastAsia="Times New Roman" w:hAnsi="Times New Roman" w:cs="Times New Roman"/>
          <w:color w:val="000000"/>
        </w:rPr>
        <w:t xml:space="preserve">compared to </w:t>
      </w:r>
      <w:r w:rsidR="00C53303">
        <w:rPr>
          <w:rFonts w:ascii="Times New Roman" w:eastAsia="Times New Roman" w:hAnsi="Times New Roman" w:cs="Times New Roman"/>
          <w:color w:val="000000"/>
        </w:rPr>
        <w:t>partners for whom they had no handshake information</w:t>
      </w:r>
      <w:r w:rsidR="00BA5B1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2641C">
        <w:rPr>
          <w:rFonts w:ascii="Times New Roman" w:eastAsia="Times New Roman" w:hAnsi="Times New Roman" w:cs="Times New Roman"/>
          <w:i/>
          <w:color w:val="000000"/>
        </w:rPr>
        <w:t>M</w:t>
      </w:r>
      <w:r>
        <w:rPr>
          <w:rFonts w:ascii="Times New Roman" w:eastAsia="Times New Roman" w:hAnsi="Times New Roman" w:cs="Times New Roman"/>
          <w:color w:val="000000"/>
        </w:rPr>
        <w:t xml:space="preserve"> = 4.37, </w:t>
      </w:r>
      <w:r w:rsidRPr="0072641C">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1.29), </w:t>
      </w:r>
      <w:r w:rsidRPr="0072641C">
        <w:rPr>
          <w:rFonts w:ascii="Times New Roman" w:eastAsia="Times New Roman" w:hAnsi="Times New Roman" w:cs="Times New Roman"/>
          <w:i/>
          <w:color w:val="000000"/>
        </w:rPr>
        <w:t>t</w:t>
      </w:r>
      <w:r>
        <w:rPr>
          <w:rFonts w:ascii="Times New Roman" w:eastAsia="Times New Roman" w:hAnsi="Times New Roman" w:cs="Times New Roman"/>
          <w:color w:val="000000"/>
        </w:rPr>
        <w:t xml:space="preserve">(306) = 2.89,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.004, </w:t>
      </w:r>
      <w:r w:rsidRPr="0072641C">
        <w:rPr>
          <w:rFonts w:ascii="Times New Roman" w:eastAsia="Times New Roman" w:hAnsi="Times New Roman" w:cs="Times New Roman"/>
          <w:i/>
          <w:color w:val="000000"/>
        </w:rPr>
        <w:t>d</w:t>
      </w:r>
      <w:r>
        <w:rPr>
          <w:rFonts w:ascii="Times New Roman" w:eastAsia="Times New Roman" w:hAnsi="Times New Roman" w:cs="Times New Roman"/>
          <w:color w:val="000000"/>
        </w:rPr>
        <w:t xml:space="preserve"> = 0.33, and </w:t>
      </w:r>
      <w:r w:rsidR="002661DB">
        <w:rPr>
          <w:rFonts w:ascii="Times New Roman" w:eastAsia="Times New Roman" w:hAnsi="Times New Roman" w:cs="Times New Roman"/>
          <w:color w:val="000000"/>
        </w:rPr>
        <w:t xml:space="preserve">as </w:t>
      </w:r>
      <w:r>
        <w:rPr>
          <w:rFonts w:ascii="Times New Roman" w:eastAsia="Times New Roman" w:hAnsi="Times New Roman" w:cs="Times New Roman"/>
          <w:color w:val="000000"/>
        </w:rPr>
        <w:t>compared to partners who avoided a handshake (</w:t>
      </w:r>
      <w:r w:rsidRPr="0072641C">
        <w:rPr>
          <w:rFonts w:ascii="Times New Roman" w:eastAsia="Times New Roman" w:hAnsi="Times New Roman" w:cs="Times New Roman"/>
          <w:i/>
          <w:color w:val="000000"/>
        </w:rPr>
        <w:t>M</w:t>
      </w:r>
      <w:r>
        <w:rPr>
          <w:rFonts w:ascii="Times New Roman" w:eastAsia="Times New Roman" w:hAnsi="Times New Roman" w:cs="Times New Roman"/>
          <w:color w:val="000000"/>
        </w:rPr>
        <w:t xml:space="preserve"> = 2.86, </w:t>
      </w:r>
      <w:r w:rsidRPr="0072641C">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1.57), </w:t>
      </w:r>
      <w:r w:rsidRPr="0072641C">
        <w:rPr>
          <w:rFonts w:ascii="Times New Roman" w:eastAsia="Times New Roman" w:hAnsi="Times New Roman" w:cs="Times New Roman"/>
          <w:i/>
          <w:color w:val="000000"/>
        </w:rPr>
        <w:t>t</w:t>
      </w:r>
      <w:r>
        <w:rPr>
          <w:rFonts w:ascii="Times New Roman" w:eastAsia="Times New Roman" w:hAnsi="Times New Roman" w:cs="Times New Roman"/>
          <w:color w:val="000000"/>
        </w:rPr>
        <w:t xml:space="preserve">(306) = 10.79,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&lt; .001, </w:t>
      </w:r>
      <w:r w:rsidRPr="0072641C">
        <w:rPr>
          <w:rFonts w:ascii="Times New Roman" w:eastAsia="Times New Roman" w:hAnsi="Times New Roman" w:cs="Times New Roman"/>
          <w:i/>
          <w:color w:val="000000"/>
        </w:rPr>
        <w:t>d</w:t>
      </w:r>
      <w:r w:rsidR="00C53303">
        <w:rPr>
          <w:rFonts w:ascii="Times New Roman" w:eastAsia="Times New Roman" w:hAnsi="Times New Roman" w:cs="Times New Roman"/>
          <w:color w:val="000000"/>
        </w:rPr>
        <w:t xml:space="preserve"> = 1.23. They also </w:t>
      </w:r>
      <w:r w:rsidR="006E6C79">
        <w:rPr>
          <w:rFonts w:ascii="Times New Roman" w:eastAsia="Times New Roman" w:hAnsi="Times New Roman" w:cs="Times New Roman"/>
          <w:color w:val="000000"/>
        </w:rPr>
        <w:t xml:space="preserve">believed </w:t>
      </w:r>
      <w:r>
        <w:rPr>
          <w:rFonts w:ascii="Times New Roman" w:eastAsia="Times New Roman" w:hAnsi="Times New Roman" w:cs="Times New Roman"/>
          <w:color w:val="000000"/>
        </w:rPr>
        <w:t xml:space="preserve">partners who avoided a handshake </w:t>
      </w:r>
      <w:r w:rsidR="006E6C79">
        <w:rPr>
          <w:rFonts w:ascii="Times New Roman" w:eastAsia="Times New Roman" w:hAnsi="Times New Roman" w:cs="Times New Roman"/>
          <w:color w:val="000000"/>
        </w:rPr>
        <w:t xml:space="preserve">were </w:t>
      </w:r>
      <w:r>
        <w:rPr>
          <w:rFonts w:ascii="Times New Roman" w:eastAsia="Times New Roman" w:hAnsi="Times New Roman" w:cs="Times New Roman"/>
          <w:color w:val="000000"/>
        </w:rPr>
        <w:t xml:space="preserve">less </w:t>
      </w:r>
      <w:r w:rsidR="006E6C79">
        <w:rPr>
          <w:rFonts w:ascii="Times New Roman" w:eastAsia="Times New Roman" w:hAnsi="Times New Roman" w:cs="Times New Roman"/>
          <w:color w:val="000000"/>
        </w:rPr>
        <w:t xml:space="preserve">warm </w:t>
      </w:r>
      <w:r>
        <w:rPr>
          <w:rFonts w:ascii="Times New Roman" w:eastAsia="Times New Roman" w:hAnsi="Times New Roman" w:cs="Times New Roman"/>
          <w:color w:val="000000"/>
        </w:rPr>
        <w:t xml:space="preserve">than </w:t>
      </w:r>
      <w:r w:rsidR="00C53303">
        <w:rPr>
          <w:rFonts w:ascii="Times New Roman" w:eastAsia="Times New Roman" w:hAnsi="Times New Roman" w:cs="Times New Roman"/>
          <w:color w:val="000000"/>
        </w:rPr>
        <w:t>partners for whom they had no handshake information</w:t>
      </w:r>
      <w:r>
        <w:rPr>
          <w:rFonts w:ascii="Times New Roman" w:eastAsia="Times New Roman" w:hAnsi="Times New Roman" w:cs="Times New Roman"/>
          <w:color w:val="000000"/>
        </w:rPr>
        <w:t xml:space="preserve">, </w:t>
      </w:r>
      <w:r w:rsidRPr="0072641C">
        <w:rPr>
          <w:rFonts w:ascii="Times New Roman" w:eastAsia="Times New Roman" w:hAnsi="Times New Roman" w:cs="Times New Roman"/>
          <w:i/>
          <w:color w:val="000000"/>
        </w:rPr>
        <w:t>t</w:t>
      </w:r>
      <w:r>
        <w:rPr>
          <w:rFonts w:ascii="Times New Roman" w:eastAsia="Times New Roman" w:hAnsi="Times New Roman" w:cs="Times New Roman"/>
          <w:color w:val="000000"/>
        </w:rPr>
        <w:t xml:space="preserve">(306) = -7.92,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&lt; .001, </w:t>
      </w:r>
      <w:r w:rsidRPr="0072641C">
        <w:rPr>
          <w:rFonts w:ascii="Times New Roman" w:eastAsia="Times New Roman" w:hAnsi="Times New Roman" w:cs="Times New Roman"/>
          <w:i/>
          <w:color w:val="000000"/>
        </w:rPr>
        <w:t>d</w:t>
      </w:r>
      <w:r>
        <w:rPr>
          <w:rFonts w:ascii="Times New Roman" w:eastAsia="Times New Roman" w:hAnsi="Times New Roman" w:cs="Times New Roman"/>
          <w:color w:val="000000"/>
        </w:rPr>
        <w:t xml:space="preserve"> = -0.91. </w:t>
      </w:r>
    </w:p>
    <w:p w14:paraId="78EEB43F" w14:textId="19190F91" w:rsidR="00333C86" w:rsidRDefault="00333C86" w:rsidP="00333C8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Finally</w:t>
      </w:r>
      <w:r w:rsidR="003C646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we examined the effect of experimental condition on own </w:t>
      </w:r>
      <w:r w:rsidR="00CA6BAD">
        <w:rPr>
          <w:rFonts w:ascii="Times New Roman" w:eastAsia="Times New Roman" w:hAnsi="Times New Roman" w:cs="Times New Roman"/>
          <w:color w:val="000000"/>
        </w:rPr>
        <w:t xml:space="preserve">ratings of </w:t>
      </w:r>
      <w:r>
        <w:rPr>
          <w:rFonts w:ascii="Times New Roman" w:eastAsia="Times New Roman" w:hAnsi="Times New Roman" w:cs="Times New Roman"/>
          <w:color w:val="000000"/>
        </w:rPr>
        <w:t>cooperation (</w:t>
      </w:r>
      <w:r w:rsidRPr="0072641C">
        <w:rPr>
          <w:rFonts w:ascii="Times New Roman" w:eastAsia="Times New Roman" w:hAnsi="Times New Roman" w:cs="Times New Roman"/>
          <w:i/>
          <w:color w:val="000000"/>
        </w:rPr>
        <w:t>r</w:t>
      </w:r>
      <w:r>
        <w:rPr>
          <w:rFonts w:ascii="Times New Roman" w:eastAsia="Times New Roman" w:hAnsi="Times New Roman" w:cs="Times New Roman"/>
          <w:color w:val="000000"/>
        </w:rPr>
        <w:t xml:space="preserve"> = .629,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&lt; .001; see Figure </w:t>
      </w:r>
      <w:r w:rsidR="00AA7931">
        <w:rPr>
          <w:rFonts w:ascii="Times New Roman" w:eastAsia="Times New Roman" w:hAnsi="Times New Roman" w:cs="Times New Roman"/>
          <w:color w:val="000000"/>
        </w:rPr>
        <w:t>4</w:t>
      </w:r>
      <w:r>
        <w:rPr>
          <w:rFonts w:ascii="Times New Roman" w:eastAsia="Times New Roman" w:hAnsi="Times New Roman" w:cs="Times New Roman"/>
          <w:color w:val="000000"/>
        </w:rPr>
        <w:t>)</w:t>
      </w:r>
      <w:r w:rsidR="000916B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which showed a similar but weaker pattern of results. The effect of handshake condition was marginally significant, </w:t>
      </w:r>
      <w:r w:rsidRPr="0072641C">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(2, 303) = 2.62,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.075, </w:t>
      </w:r>
      <w:r w:rsidRPr="00F46B63">
        <w:rPr>
          <w:rFonts w:ascii="Times New Roman" w:eastAsia="Times New Roman" w:hAnsi="Times New Roman" w:cs="Times New Roman"/>
          <w:i/>
          <w:color w:val="000000"/>
        </w:rPr>
        <w:t>η</w:t>
      </w:r>
      <w:r w:rsidRPr="00F46B63">
        <w:rPr>
          <w:rFonts w:ascii="Times New Roman" w:eastAsia="Times New Roman" w:hAnsi="Times New Roman" w:cs="Times New Roman"/>
          <w:i/>
          <w:color w:val="000000"/>
          <w:vertAlign w:val="subscript"/>
        </w:rPr>
        <w:t>p</w:t>
      </w:r>
      <w:r w:rsidRPr="00F46B63">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 .017, with no effects of role, </w:t>
      </w:r>
      <w:r w:rsidRPr="0072641C">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(1, 303) = 0.06,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.813, </w:t>
      </w:r>
      <w:r w:rsidRPr="00F46B63">
        <w:rPr>
          <w:rFonts w:ascii="Times New Roman" w:eastAsia="Times New Roman" w:hAnsi="Times New Roman" w:cs="Times New Roman"/>
          <w:i/>
          <w:color w:val="000000"/>
        </w:rPr>
        <w:t>η</w:t>
      </w:r>
      <w:r w:rsidRPr="00F46B63">
        <w:rPr>
          <w:rFonts w:ascii="Times New Roman" w:eastAsia="Times New Roman" w:hAnsi="Times New Roman" w:cs="Times New Roman"/>
          <w:i/>
          <w:color w:val="000000"/>
          <w:vertAlign w:val="subscript"/>
        </w:rPr>
        <w:t>p</w:t>
      </w:r>
      <w:r w:rsidRPr="00F46B63">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&lt; .001, or interaction, </w:t>
      </w:r>
      <w:r w:rsidRPr="0072641C">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(2, 303) = 1.70,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.185, </w:t>
      </w:r>
      <w:r w:rsidRPr="00F46B63">
        <w:rPr>
          <w:rFonts w:ascii="Times New Roman" w:eastAsia="Times New Roman" w:hAnsi="Times New Roman" w:cs="Times New Roman"/>
          <w:i/>
          <w:color w:val="000000"/>
        </w:rPr>
        <w:t>η</w:t>
      </w:r>
      <w:r w:rsidRPr="00F46B63">
        <w:rPr>
          <w:rFonts w:ascii="Times New Roman" w:eastAsia="Times New Roman" w:hAnsi="Times New Roman" w:cs="Times New Roman"/>
          <w:i/>
          <w:color w:val="000000"/>
          <w:vertAlign w:val="subscript"/>
        </w:rPr>
        <w:t>p</w:t>
      </w:r>
      <w:r w:rsidRPr="00F46B63">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 .011. Participants reported that they would cooperate more in the handshake condition (</w:t>
      </w:r>
      <w:r w:rsidRPr="0072641C">
        <w:rPr>
          <w:rFonts w:ascii="Times New Roman" w:eastAsia="Times New Roman" w:hAnsi="Times New Roman" w:cs="Times New Roman"/>
          <w:i/>
          <w:color w:val="000000"/>
        </w:rPr>
        <w:t>M</w:t>
      </w:r>
      <w:r>
        <w:rPr>
          <w:rFonts w:ascii="Times New Roman" w:eastAsia="Times New Roman" w:hAnsi="Times New Roman" w:cs="Times New Roman"/>
          <w:color w:val="000000"/>
        </w:rPr>
        <w:t xml:space="preserve"> = 4.30, </w:t>
      </w:r>
      <w:r w:rsidRPr="0072641C">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1.69) than in the no-handshake condition (</w:t>
      </w:r>
      <w:r w:rsidRPr="0072641C">
        <w:rPr>
          <w:rFonts w:ascii="Times New Roman" w:eastAsia="Times New Roman" w:hAnsi="Times New Roman" w:cs="Times New Roman"/>
          <w:i/>
          <w:color w:val="000000"/>
        </w:rPr>
        <w:t xml:space="preserve">M </w:t>
      </w:r>
      <w:r>
        <w:rPr>
          <w:rFonts w:ascii="Times New Roman" w:eastAsia="Times New Roman" w:hAnsi="Times New Roman" w:cs="Times New Roman"/>
          <w:color w:val="000000"/>
        </w:rPr>
        <w:t xml:space="preserve">= 3.76, </w:t>
      </w:r>
      <w:r w:rsidRPr="0072641C">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1.61), </w:t>
      </w:r>
      <w:r w:rsidRPr="0072641C">
        <w:rPr>
          <w:rFonts w:ascii="Times New Roman" w:eastAsia="Times New Roman" w:hAnsi="Times New Roman" w:cs="Times New Roman"/>
          <w:i/>
          <w:color w:val="000000"/>
        </w:rPr>
        <w:t>t</w:t>
      </w:r>
      <w:r>
        <w:rPr>
          <w:rFonts w:ascii="Times New Roman" w:eastAsia="Times New Roman" w:hAnsi="Times New Roman" w:cs="Times New Roman"/>
          <w:color w:val="000000"/>
        </w:rPr>
        <w:t xml:space="preserve">(306) = 2.27,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.024, </w:t>
      </w:r>
      <w:r w:rsidRPr="0072641C">
        <w:rPr>
          <w:rFonts w:ascii="Times New Roman" w:eastAsia="Times New Roman" w:hAnsi="Times New Roman" w:cs="Times New Roman"/>
          <w:i/>
          <w:color w:val="000000"/>
        </w:rPr>
        <w:t>d</w:t>
      </w:r>
      <w:r>
        <w:rPr>
          <w:rFonts w:ascii="Times New Roman" w:eastAsia="Times New Roman" w:hAnsi="Times New Roman" w:cs="Times New Roman"/>
          <w:color w:val="000000"/>
        </w:rPr>
        <w:t xml:space="preserve"> = 0.26</w:t>
      </w:r>
      <w:r w:rsidR="003C646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3C6467">
        <w:rPr>
          <w:rFonts w:ascii="Times New Roman" w:eastAsia="Times New Roman" w:hAnsi="Times New Roman" w:cs="Times New Roman"/>
          <w:color w:val="000000"/>
        </w:rPr>
        <w:t>C</w:t>
      </w:r>
      <w:r>
        <w:rPr>
          <w:rFonts w:ascii="Times New Roman" w:eastAsia="Times New Roman" w:hAnsi="Times New Roman" w:cs="Times New Roman"/>
          <w:color w:val="000000"/>
        </w:rPr>
        <w:t>ooperation in the control condition (</w:t>
      </w:r>
      <w:r w:rsidRPr="0072641C">
        <w:rPr>
          <w:rFonts w:ascii="Times New Roman" w:eastAsia="Times New Roman" w:hAnsi="Times New Roman" w:cs="Times New Roman"/>
          <w:i/>
          <w:color w:val="000000"/>
        </w:rPr>
        <w:t>M</w:t>
      </w:r>
      <w:r>
        <w:rPr>
          <w:rFonts w:ascii="Times New Roman" w:eastAsia="Times New Roman" w:hAnsi="Times New Roman" w:cs="Times New Roman"/>
          <w:color w:val="000000"/>
        </w:rPr>
        <w:t xml:space="preserve"> = 4.12, </w:t>
      </w:r>
      <w:r w:rsidRPr="0072641C">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1.78) fell in between cooperation in the handshake condition, </w:t>
      </w:r>
      <w:r w:rsidRPr="0072641C">
        <w:rPr>
          <w:rFonts w:ascii="Times New Roman" w:eastAsia="Times New Roman" w:hAnsi="Times New Roman" w:cs="Times New Roman"/>
          <w:i/>
          <w:color w:val="000000"/>
        </w:rPr>
        <w:t>t</w:t>
      </w:r>
      <w:r>
        <w:rPr>
          <w:rFonts w:ascii="Times New Roman" w:eastAsia="Times New Roman" w:hAnsi="Times New Roman" w:cs="Times New Roman"/>
          <w:color w:val="000000"/>
        </w:rPr>
        <w:t xml:space="preserve">(306) = 0.74,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.459, </w:t>
      </w:r>
      <w:r w:rsidRPr="0072641C">
        <w:rPr>
          <w:rFonts w:ascii="Times New Roman" w:eastAsia="Times New Roman" w:hAnsi="Times New Roman" w:cs="Times New Roman"/>
          <w:i/>
          <w:color w:val="000000"/>
        </w:rPr>
        <w:t>d</w:t>
      </w:r>
      <w:r>
        <w:rPr>
          <w:rFonts w:ascii="Times New Roman" w:eastAsia="Times New Roman" w:hAnsi="Times New Roman" w:cs="Times New Roman"/>
          <w:color w:val="000000"/>
        </w:rPr>
        <w:t xml:space="preserve"> = 0.08, and cooperation in the no-handshake condition, </w:t>
      </w:r>
      <w:r w:rsidRPr="0072641C">
        <w:rPr>
          <w:rFonts w:ascii="Times New Roman" w:eastAsia="Times New Roman" w:hAnsi="Times New Roman" w:cs="Times New Roman"/>
          <w:i/>
          <w:color w:val="000000"/>
        </w:rPr>
        <w:t>t</w:t>
      </w:r>
      <w:r>
        <w:rPr>
          <w:rFonts w:ascii="Times New Roman" w:eastAsia="Times New Roman" w:hAnsi="Times New Roman" w:cs="Times New Roman"/>
          <w:color w:val="000000"/>
        </w:rPr>
        <w:t xml:space="preserve">(306) = -1.53,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.127, </w:t>
      </w:r>
      <w:r w:rsidRPr="0072641C">
        <w:rPr>
          <w:rFonts w:ascii="Times New Roman" w:eastAsia="Times New Roman" w:hAnsi="Times New Roman" w:cs="Times New Roman"/>
          <w:i/>
          <w:color w:val="000000"/>
        </w:rPr>
        <w:t>d</w:t>
      </w:r>
      <w:r>
        <w:rPr>
          <w:rFonts w:ascii="Times New Roman" w:eastAsia="Times New Roman" w:hAnsi="Times New Roman" w:cs="Times New Roman"/>
          <w:color w:val="000000"/>
        </w:rPr>
        <w:t xml:space="preserve"> = -0.17, and was only non-significantly different from both conditions. </w:t>
      </w:r>
    </w:p>
    <w:p w14:paraId="701FA522" w14:textId="61D774D9" w:rsidR="0072641C" w:rsidRDefault="0072641C" w:rsidP="0072641C">
      <w:pPr>
        <w:rPr>
          <w:rFonts w:ascii="Times New Roman" w:eastAsia="Times New Roman" w:hAnsi="Times New Roman" w:cs="Times New Roman"/>
          <w:color w:val="000000"/>
        </w:rPr>
      </w:pPr>
      <w:r w:rsidRPr="0072641C">
        <w:rPr>
          <w:rFonts w:ascii="Times New Roman" w:eastAsia="Times New Roman" w:hAnsi="Times New Roman" w:cs="Times New Roman"/>
          <w:i/>
          <w:color w:val="000000"/>
        </w:rPr>
        <w:t xml:space="preserve">Figure </w:t>
      </w:r>
      <w:r w:rsidR="00EB2572">
        <w:rPr>
          <w:rFonts w:ascii="Times New Roman" w:eastAsia="Times New Roman" w:hAnsi="Times New Roman" w:cs="Times New Roman"/>
          <w:i/>
          <w:color w:val="000000"/>
        </w:rPr>
        <w:t>4</w:t>
      </w:r>
      <w:r>
        <w:rPr>
          <w:rFonts w:ascii="Times New Roman" w:eastAsia="Times New Roman" w:hAnsi="Times New Roman" w:cs="Times New Roman"/>
          <w:color w:val="000000"/>
        </w:rPr>
        <w:t xml:space="preserve">. The effect of handshake condition (handshake vs. control vs. no-handshake) and role (boss vs. candidate) on expected partner cooperation, </w:t>
      </w:r>
      <w:r w:rsidR="006E6C79">
        <w:rPr>
          <w:rFonts w:ascii="Times New Roman" w:eastAsia="Times New Roman" w:hAnsi="Times New Roman" w:cs="Times New Roman"/>
          <w:color w:val="000000"/>
        </w:rPr>
        <w:t xml:space="preserve">perceived </w:t>
      </w:r>
      <w:r w:rsidR="0012426B">
        <w:rPr>
          <w:rFonts w:ascii="Times New Roman" w:eastAsia="Times New Roman" w:hAnsi="Times New Roman" w:cs="Times New Roman"/>
          <w:color w:val="000000"/>
        </w:rPr>
        <w:t xml:space="preserve">warmth of </w:t>
      </w:r>
      <w:r w:rsidR="006E6C79">
        <w:rPr>
          <w:rFonts w:ascii="Times New Roman" w:eastAsia="Times New Roman" w:hAnsi="Times New Roman" w:cs="Times New Roman"/>
          <w:color w:val="000000"/>
        </w:rPr>
        <w:t>partner</w:t>
      </w:r>
      <w:r>
        <w:rPr>
          <w:rFonts w:ascii="Times New Roman" w:eastAsia="Times New Roman" w:hAnsi="Times New Roman" w:cs="Times New Roman"/>
          <w:color w:val="000000"/>
        </w:rPr>
        <w:t>, and own cooperation in Study 3.</w:t>
      </w:r>
      <w:r w:rsidR="004609AD">
        <w:rPr>
          <w:rFonts w:ascii="Times New Roman" w:eastAsia="Times New Roman" w:hAnsi="Times New Roman" w:cs="Times New Roman"/>
          <w:color w:val="000000"/>
        </w:rPr>
        <w:t xml:space="preserve"> </w:t>
      </w:r>
      <w:r w:rsidR="00D734FE">
        <w:rPr>
          <w:rFonts w:ascii="Times New Roman" w:eastAsia="Times New Roman" w:hAnsi="Times New Roman" w:cs="Times New Roman"/>
          <w:color w:val="000000"/>
        </w:rPr>
        <w:t xml:space="preserve">The y-axis represents participants’ survey responses on 1 to 7 Likert scales (endpoint labels reported in main text). </w:t>
      </w:r>
      <w:r w:rsidR="004609AD">
        <w:rPr>
          <w:rFonts w:ascii="Times New Roman" w:eastAsia="Times New Roman" w:hAnsi="Times New Roman" w:cs="Times New Roman"/>
          <w:color w:val="000000"/>
        </w:rPr>
        <w:t>Error bars represent ±1 standard error around the mean.</w:t>
      </w:r>
    </w:p>
    <w:p w14:paraId="04A8D483" w14:textId="77777777" w:rsidR="00D734FE" w:rsidRDefault="00D734FE" w:rsidP="0072641C">
      <w:pPr>
        <w:rPr>
          <w:rFonts w:ascii="Times New Roman" w:eastAsia="Times New Roman" w:hAnsi="Times New Roman" w:cs="Times New Roman"/>
          <w:color w:val="000000"/>
        </w:rPr>
      </w:pPr>
    </w:p>
    <w:p w14:paraId="1F2552D3" w14:textId="2A607842" w:rsidR="0072641C" w:rsidRDefault="0072641C" w:rsidP="0072641C">
      <w:pPr>
        <w:spacing w:line="480" w:lineRule="auto"/>
        <w:rPr>
          <w:rFonts w:ascii="Times New Roman" w:eastAsia="Times New Roman" w:hAnsi="Times New Roman" w:cs="Times New Roman"/>
          <w:color w:val="000000"/>
        </w:rPr>
      </w:pPr>
      <w:r>
        <w:rPr>
          <w:noProof/>
          <w:lang w:eastAsia="en-US"/>
        </w:rPr>
        <w:lastRenderedPageBreak/>
        <w:drawing>
          <wp:inline distT="0" distB="0" distL="0" distR="0" wp14:anchorId="51F24A5A" wp14:editId="7CCE544C">
            <wp:extent cx="6225871" cy="2838450"/>
            <wp:effectExtent l="0" t="0" r="381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CAA00E" w14:textId="7FCA8371" w:rsidR="00333C86" w:rsidRDefault="00333C86" w:rsidP="00333C8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test </w:t>
      </w:r>
      <w:r w:rsidR="00BA5B1E">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robust</w:t>
      </w:r>
      <w:r w:rsidR="00BA5B1E">
        <w:rPr>
          <w:rFonts w:ascii="Times New Roman" w:eastAsia="Times New Roman" w:hAnsi="Times New Roman" w:cs="Times New Roman"/>
          <w:color w:val="000000"/>
        </w:rPr>
        <w:t>ness of</w:t>
      </w:r>
      <w:r>
        <w:rPr>
          <w:rFonts w:ascii="Times New Roman" w:eastAsia="Times New Roman" w:hAnsi="Times New Roman" w:cs="Times New Roman"/>
          <w:color w:val="000000"/>
        </w:rPr>
        <w:t xml:space="preserve"> the effect of handshake condition on own cooperation, we ran a regression analysis predicting own cooperation that included the independent variables of handshake condition (1 = handshake condition; 0 = no-handshake condition), negotiation experience, participant age, and participant gender (1 = female; 0 = male). In this mode</w:t>
      </w:r>
      <w:r w:rsidR="003C6467">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 </w:t>
      </w:r>
      <w:r w:rsidR="00A81228">
        <w:rPr>
          <w:rFonts w:ascii="Times New Roman" w:eastAsia="Times New Roman" w:hAnsi="Times New Roman" w:cs="Times New Roman"/>
          <w:color w:val="000000"/>
        </w:rPr>
        <w:t>handshaking positively predicted cooperation</w:t>
      </w:r>
      <w:r>
        <w:rPr>
          <w:rFonts w:ascii="Times New Roman" w:eastAsia="Times New Roman" w:hAnsi="Times New Roman" w:cs="Times New Roman"/>
          <w:color w:val="000000"/>
        </w:rPr>
        <w:t xml:space="preserve">, </w:t>
      </w:r>
      <w:r w:rsidRPr="00A246F8">
        <w:rPr>
          <w:rFonts w:ascii="Times New Roman" w:eastAsia="Times New Roman" w:hAnsi="Times New Roman" w:cs="Times New Roman"/>
          <w:i/>
          <w:color w:val="000000"/>
        </w:rPr>
        <w:t>β</w:t>
      </w:r>
      <w:r>
        <w:rPr>
          <w:rFonts w:ascii="Times New Roman" w:eastAsia="Times New Roman" w:hAnsi="Times New Roman" w:cs="Times New Roman"/>
          <w:color w:val="000000"/>
        </w:rPr>
        <w:t xml:space="preserve"> = 0.16, </w:t>
      </w:r>
      <w:r w:rsidRPr="00A246F8">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.017, age negatively predicted cooperation, </w:t>
      </w:r>
      <w:r w:rsidRPr="00A246F8">
        <w:rPr>
          <w:rFonts w:ascii="Times New Roman" w:eastAsia="Times New Roman" w:hAnsi="Times New Roman" w:cs="Times New Roman"/>
          <w:i/>
          <w:color w:val="000000"/>
        </w:rPr>
        <w:t>β</w:t>
      </w:r>
      <w:r>
        <w:rPr>
          <w:rFonts w:ascii="Times New Roman" w:eastAsia="Times New Roman" w:hAnsi="Times New Roman" w:cs="Times New Roman"/>
          <w:color w:val="000000"/>
        </w:rPr>
        <w:t xml:space="preserve"> = -0.21, </w:t>
      </w:r>
      <w:r w:rsidRPr="00A246F8">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.003, and the other </w:t>
      </w:r>
      <w:r w:rsidR="00A81228">
        <w:rPr>
          <w:rFonts w:ascii="Times New Roman" w:eastAsia="Times New Roman" w:hAnsi="Times New Roman" w:cs="Times New Roman"/>
          <w:color w:val="000000"/>
        </w:rPr>
        <w:t>predictors</w:t>
      </w:r>
      <w:r>
        <w:rPr>
          <w:rFonts w:ascii="Times New Roman" w:eastAsia="Times New Roman" w:hAnsi="Times New Roman" w:cs="Times New Roman"/>
          <w:color w:val="000000"/>
        </w:rPr>
        <w:t xml:space="preserve"> were non-significant, </w:t>
      </w:r>
      <w:r w:rsidRPr="00A246F8">
        <w:rPr>
          <w:rFonts w:ascii="Times New Roman" w:eastAsia="Times New Roman" w:hAnsi="Times New Roman" w:cs="Times New Roman"/>
          <w:i/>
          <w:color w:val="000000"/>
        </w:rPr>
        <w:t>β</w:t>
      </w:r>
      <w:r>
        <w:rPr>
          <w:rFonts w:ascii="Times New Roman" w:eastAsia="Times New Roman" w:hAnsi="Times New Roman" w:cs="Times New Roman"/>
          <w:i/>
          <w:color w:val="000000"/>
        </w:rPr>
        <w:t>s</w:t>
      </w:r>
      <w:r>
        <w:rPr>
          <w:rFonts w:ascii="Times New Roman" w:eastAsia="Times New Roman" w:hAnsi="Times New Roman" w:cs="Times New Roman"/>
          <w:color w:val="000000"/>
        </w:rPr>
        <w:t xml:space="preserve"> &lt; .091, </w:t>
      </w:r>
      <w:r w:rsidRPr="00A246F8">
        <w:rPr>
          <w:rFonts w:ascii="Times New Roman" w:eastAsia="Times New Roman" w:hAnsi="Times New Roman" w:cs="Times New Roman"/>
          <w:i/>
          <w:color w:val="000000"/>
        </w:rPr>
        <w:t>ps</w:t>
      </w:r>
      <w:r>
        <w:rPr>
          <w:rFonts w:ascii="Times New Roman" w:eastAsia="Times New Roman" w:hAnsi="Times New Roman" w:cs="Times New Roman"/>
          <w:color w:val="000000"/>
        </w:rPr>
        <w:t xml:space="preserve"> &gt; .195. </w:t>
      </w:r>
    </w:p>
    <w:p w14:paraId="05BA7A7B" w14:textId="752B2D93" w:rsidR="005F32ED" w:rsidRPr="00274E1F" w:rsidRDefault="005F32ED" w:rsidP="00274BA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test whether predicted cooperation or </w:t>
      </w:r>
      <w:r w:rsidR="006E6C79">
        <w:rPr>
          <w:rFonts w:ascii="Times New Roman" w:eastAsia="Times New Roman" w:hAnsi="Times New Roman" w:cs="Times New Roman"/>
          <w:color w:val="000000"/>
        </w:rPr>
        <w:t>perceived partner warmth</w:t>
      </w:r>
      <w:r>
        <w:rPr>
          <w:rFonts w:ascii="Times New Roman" w:eastAsia="Times New Roman" w:hAnsi="Times New Roman" w:cs="Times New Roman"/>
          <w:color w:val="000000"/>
        </w:rPr>
        <w:t xml:space="preserve"> mediated the effect of handshaking (1) versus not handshaking (0) on own cooperation (removing the control condition; </w:t>
      </w:r>
      <w:r w:rsidRPr="0072641C">
        <w:rPr>
          <w:rFonts w:ascii="Times New Roman" w:eastAsia="Times New Roman" w:hAnsi="Times New Roman" w:cs="Times New Roman"/>
          <w:i/>
          <w:color w:val="000000"/>
        </w:rPr>
        <w:t>n</w:t>
      </w:r>
      <w:r>
        <w:rPr>
          <w:rFonts w:ascii="Times New Roman" w:eastAsia="Times New Roman" w:hAnsi="Times New Roman" w:cs="Times New Roman"/>
          <w:color w:val="000000"/>
        </w:rPr>
        <w:t xml:space="preserve"> = 206), we ran a 5,000 sample bootstrap mediation model including both possible mediators in the model</w:t>
      </w:r>
      <w:r w:rsidR="000C4468">
        <w:rPr>
          <w:rFonts w:ascii="Times New Roman" w:eastAsia="Times New Roman" w:hAnsi="Times New Roman" w:cs="Times New Roman"/>
          <w:color w:val="000000"/>
        </w:rPr>
        <w:t xml:space="preserve"> (SPSS Indirect Macro)</w:t>
      </w:r>
      <w:r>
        <w:rPr>
          <w:rFonts w:ascii="Times New Roman" w:eastAsia="Times New Roman" w:hAnsi="Times New Roman" w:cs="Times New Roman"/>
          <w:color w:val="000000"/>
        </w:rPr>
        <w:t xml:space="preserve">. This analysis revealed unique significant indirect effects for predicted cooperation (95% CI [0.29, 1.15]) and for </w:t>
      </w:r>
      <w:r w:rsidR="006E6C79">
        <w:rPr>
          <w:rFonts w:ascii="Times New Roman" w:eastAsia="Times New Roman" w:hAnsi="Times New Roman" w:cs="Times New Roman"/>
          <w:color w:val="000000"/>
        </w:rPr>
        <w:t xml:space="preserve">warmth </w:t>
      </w:r>
      <w:r>
        <w:rPr>
          <w:rFonts w:ascii="Times New Roman" w:eastAsia="Times New Roman" w:hAnsi="Times New Roman" w:cs="Times New Roman"/>
          <w:color w:val="000000"/>
        </w:rPr>
        <w:t xml:space="preserve">(95% CI [0.61, 1.51]). We further tested a two-step mediation model </w:t>
      </w:r>
      <w:r w:rsidR="000C4468">
        <w:rPr>
          <w:rFonts w:ascii="Times New Roman" w:eastAsia="Times New Roman" w:hAnsi="Times New Roman" w:cs="Times New Roman"/>
          <w:color w:val="000000"/>
        </w:rPr>
        <w:t xml:space="preserve">(SPSS MedThree Macro) </w:t>
      </w:r>
      <w:r>
        <w:rPr>
          <w:rFonts w:ascii="Times New Roman" w:eastAsia="Times New Roman" w:hAnsi="Times New Roman" w:cs="Times New Roman"/>
          <w:color w:val="000000"/>
        </w:rPr>
        <w:t xml:space="preserve">with predicted cooperation as the first mediator and </w:t>
      </w:r>
      <w:r w:rsidR="006E6C79">
        <w:rPr>
          <w:rFonts w:ascii="Times New Roman" w:eastAsia="Times New Roman" w:hAnsi="Times New Roman" w:cs="Times New Roman"/>
          <w:color w:val="000000"/>
        </w:rPr>
        <w:t xml:space="preserve">warmth </w:t>
      </w:r>
      <w:r>
        <w:rPr>
          <w:rFonts w:ascii="Times New Roman" w:eastAsia="Times New Roman" w:hAnsi="Times New Roman" w:cs="Times New Roman"/>
          <w:color w:val="000000"/>
        </w:rPr>
        <w:t>as the second mediator</w:t>
      </w:r>
      <w:r w:rsidR="0072641C">
        <w:rPr>
          <w:rFonts w:ascii="Times New Roman" w:eastAsia="Times New Roman" w:hAnsi="Times New Roman" w:cs="Times New Roman"/>
          <w:color w:val="000000"/>
        </w:rPr>
        <w:t xml:space="preserve">; this model was supported (indirect effect of predicted cooperation: 95% CI [0.29, 1.12], indirect effect of </w:t>
      </w:r>
      <w:r w:rsidR="006E6C79">
        <w:rPr>
          <w:rFonts w:ascii="Times New Roman" w:eastAsia="Times New Roman" w:hAnsi="Times New Roman" w:cs="Times New Roman"/>
          <w:color w:val="000000"/>
        </w:rPr>
        <w:t>warmth</w:t>
      </w:r>
      <w:r w:rsidR="0072641C">
        <w:rPr>
          <w:rFonts w:ascii="Times New Roman" w:eastAsia="Times New Roman" w:hAnsi="Times New Roman" w:cs="Times New Roman"/>
          <w:color w:val="000000"/>
        </w:rPr>
        <w:t xml:space="preserve">: 95% CI [0.09, 0.52], </w:t>
      </w:r>
      <w:r w:rsidR="0072641C">
        <w:rPr>
          <w:rFonts w:ascii="Times New Roman" w:eastAsia="Times New Roman" w:hAnsi="Times New Roman" w:cs="Times New Roman"/>
          <w:color w:val="000000"/>
        </w:rPr>
        <w:lastRenderedPageBreak/>
        <w:t>indirect effect of both mediators: 95% CI [0.41, 1.14]). However</w:t>
      </w:r>
      <w:r w:rsidR="004557F7">
        <w:rPr>
          <w:rFonts w:ascii="Times New Roman" w:eastAsia="Times New Roman" w:hAnsi="Times New Roman" w:cs="Times New Roman"/>
          <w:color w:val="000000"/>
        </w:rPr>
        <w:t>,</w:t>
      </w:r>
      <w:r w:rsidR="0072641C">
        <w:rPr>
          <w:rFonts w:ascii="Times New Roman" w:eastAsia="Times New Roman" w:hAnsi="Times New Roman" w:cs="Times New Roman"/>
          <w:color w:val="000000"/>
        </w:rPr>
        <w:t xml:space="preserve"> we note that the reverse two-step mediation model, whereby </w:t>
      </w:r>
      <w:r w:rsidR="006E6C79">
        <w:rPr>
          <w:rFonts w:ascii="Times New Roman" w:eastAsia="Times New Roman" w:hAnsi="Times New Roman" w:cs="Times New Roman"/>
          <w:color w:val="000000"/>
        </w:rPr>
        <w:t xml:space="preserve">warmth </w:t>
      </w:r>
      <w:r w:rsidR="0072641C">
        <w:rPr>
          <w:rFonts w:ascii="Times New Roman" w:eastAsia="Times New Roman" w:hAnsi="Times New Roman" w:cs="Times New Roman"/>
          <w:color w:val="000000"/>
        </w:rPr>
        <w:t xml:space="preserve">was the first mediator and predicted cooperation was the second mediator, was also supported (indirect effect of </w:t>
      </w:r>
      <w:r w:rsidR="006E6C79">
        <w:rPr>
          <w:rFonts w:ascii="Times New Roman" w:eastAsia="Times New Roman" w:hAnsi="Times New Roman" w:cs="Times New Roman"/>
          <w:color w:val="000000"/>
        </w:rPr>
        <w:t>warmth</w:t>
      </w:r>
      <w:r w:rsidR="0072641C">
        <w:rPr>
          <w:rFonts w:ascii="Times New Roman" w:eastAsia="Times New Roman" w:hAnsi="Times New Roman" w:cs="Times New Roman"/>
          <w:color w:val="000000"/>
        </w:rPr>
        <w:t xml:space="preserve">: 95% CI [0.60, 1.50], indirect effect of predicted cooperation: 95% CI [0.07, 0.45], indirect effect of both mediators: 95% CI [0.19, 0.76]). In other words, both </w:t>
      </w:r>
      <w:r w:rsidR="002661DB">
        <w:rPr>
          <w:rFonts w:ascii="Times New Roman" w:eastAsia="Times New Roman" w:hAnsi="Times New Roman" w:cs="Times New Roman"/>
          <w:color w:val="000000"/>
        </w:rPr>
        <w:t xml:space="preserve">the </w:t>
      </w:r>
      <w:r w:rsidR="0072641C">
        <w:rPr>
          <w:rFonts w:ascii="Times New Roman" w:eastAsia="Times New Roman" w:hAnsi="Times New Roman" w:cs="Times New Roman"/>
          <w:color w:val="000000"/>
        </w:rPr>
        <w:t xml:space="preserve">predicted cooperative strategy of </w:t>
      </w:r>
      <w:r w:rsidR="002661DB">
        <w:rPr>
          <w:rFonts w:ascii="Times New Roman" w:eastAsia="Times New Roman" w:hAnsi="Times New Roman" w:cs="Times New Roman"/>
          <w:color w:val="000000"/>
        </w:rPr>
        <w:t xml:space="preserve">one’s </w:t>
      </w:r>
      <w:r w:rsidR="0072641C">
        <w:rPr>
          <w:rFonts w:ascii="Times New Roman" w:eastAsia="Times New Roman" w:hAnsi="Times New Roman" w:cs="Times New Roman"/>
          <w:color w:val="000000"/>
        </w:rPr>
        <w:t xml:space="preserve">partner and </w:t>
      </w:r>
      <w:r w:rsidR="006E6C79">
        <w:rPr>
          <w:rFonts w:ascii="Times New Roman" w:eastAsia="Times New Roman" w:hAnsi="Times New Roman" w:cs="Times New Roman"/>
          <w:color w:val="000000"/>
        </w:rPr>
        <w:t>perceived</w:t>
      </w:r>
      <w:r w:rsidR="0072641C">
        <w:rPr>
          <w:rFonts w:ascii="Times New Roman" w:eastAsia="Times New Roman" w:hAnsi="Times New Roman" w:cs="Times New Roman"/>
          <w:color w:val="000000"/>
        </w:rPr>
        <w:t xml:space="preserve"> partner </w:t>
      </w:r>
      <w:r w:rsidR="006E6C79">
        <w:rPr>
          <w:rFonts w:ascii="Times New Roman" w:eastAsia="Times New Roman" w:hAnsi="Times New Roman" w:cs="Times New Roman"/>
          <w:color w:val="000000"/>
        </w:rPr>
        <w:t xml:space="preserve">warmth </w:t>
      </w:r>
      <w:r w:rsidR="00AA7931">
        <w:rPr>
          <w:rFonts w:ascii="Times New Roman" w:eastAsia="Times New Roman" w:hAnsi="Times New Roman" w:cs="Times New Roman"/>
          <w:color w:val="000000"/>
        </w:rPr>
        <w:t>are</w:t>
      </w:r>
      <w:r w:rsidR="0072641C">
        <w:rPr>
          <w:rFonts w:ascii="Times New Roman" w:eastAsia="Times New Roman" w:hAnsi="Times New Roman" w:cs="Times New Roman"/>
          <w:color w:val="000000"/>
        </w:rPr>
        <w:t xml:space="preserve"> bi</w:t>
      </w:r>
      <w:r w:rsidR="00AA7931">
        <w:rPr>
          <w:rFonts w:ascii="Times New Roman" w:eastAsia="Times New Roman" w:hAnsi="Times New Roman" w:cs="Times New Roman"/>
          <w:color w:val="000000"/>
        </w:rPr>
        <w:t>-</w:t>
      </w:r>
      <w:r w:rsidR="0072641C">
        <w:rPr>
          <w:rFonts w:ascii="Times New Roman" w:eastAsia="Times New Roman" w:hAnsi="Times New Roman" w:cs="Times New Roman"/>
          <w:color w:val="000000"/>
        </w:rPr>
        <w:t>directionally associated with the effect of handshake condition on own cooperation.</w:t>
      </w:r>
    </w:p>
    <w:p w14:paraId="07077D86" w14:textId="61C679AE" w:rsidR="005159A2" w:rsidRDefault="006F5D0A" w:rsidP="005159A2">
      <w:pPr>
        <w:spacing w:line="480" w:lineRule="auto"/>
        <w:rPr>
          <w:rFonts w:ascii="Times New Roman" w:eastAsia="Times New Roman" w:hAnsi="Times New Roman" w:cs="Times New Roman"/>
          <w:b/>
          <w:color w:val="000000"/>
        </w:rPr>
      </w:pPr>
      <w:r w:rsidRPr="005104BB">
        <w:rPr>
          <w:rFonts w:ascii="Times New Roman" w:eastAsia="Times New Roman" w:hAnsi="Times New Roman" w:cs="Times New Roman"/>
          <w:b/>
          <w:color w:val="000000"/>
        </w:rPr>
        <w:t>Discussion</w:t>
      </w:r>
    </w:p>
    <w:p w14:paraId="48308561" w14:textId="02A95825" w:rsidR="003556B8" w:rsidRDefault="00A246F8" w:rsidP="00461BC3">
      <w:pPr>
        <w:spacing w:line="48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sidR="001F0F21">
        <w:rPr>
          <w:rFonts w:ascii="Times New Roman" w:eastAsia="Times New Roman" w:hAnsi="Times New Roman" w:cs="Times New Roman"/>
          <w:color w:val="000000"/>
        </w:rPr>
        <w:t xml:space="preserve">This experiment suggests one reason why </w:t>
      </w:r>
      <w:r w:rsidR="002109F2">
        <w:rPr>
          <w:rFonts w:ascii="Times New Roman" w:eastAsia="Times New Roman" w:hAnsi="Times New Roman" w:cs="Times New Roman"/>
          <w:color w:val="000000"/>
        </w:rPr>
        <w:t xml:space="preserve">handshaking increases cooperation during an integrative negotiation: it makes people expect their partner will behave cooperatively, increasing </w:t>
      </w:r>
      <w:r w:rsidR="004812F6">
        <w:rPr>
          <w:rFonts w:ascii="Times New Roman" w:eastAsia="Times New Roman" w:hAnsi="Times New Roman" w:cs="Times New Roman"/>
          <w:color w:val="000000"/>
        </w:rPr>
        <w:t>perceptions of</w:t>
      </w:r>
      <w:r w:rsidR="006E6C79">
        <w:rPr>
          <w:rFonts w:ascii="Times New Roman" w:eastAsia="Times New Roman" w:hAnsi="Times New Roman" w:cs="Times New Roman"/>
          <w:color w:val="000000"/>
        </w:rPr>
        <w:t xml:space="preserve"> </w:t>
      </w:r>
      <w:r w:rsidR="002109F2">
        <w:rPr>
          <w:rFonts w:ascii="Times New Roman" w:eastAsia="Times New Roman" w:hAnsi="Times New Roman" w:cs="Times New Roman"/>
          <w:color w:val="000000"/>
        </w:rPr>
        <w:t>their partner</w:t>
      </w:r>
      <w:r w:rsidR="006E6C79">
        <w:rPr>
          <w:rFonts w:ascii="Times New Roman" w:eastAsia="Times New Roman" w:hAnsi="Times New Roman" w:cs="Times New Roman"/>
          <w:color w:val="000000"/>
        </w:rPr>
        <w:t>’s warmth</w:t>
      </w:r>
      <w:r w:rsidR="002109F2">
        <w:rPr>
          <w:rFonts w:ascii="Times New Roman" w:eastAsia="Times New Roman" w:hAnsi="Times New Roman" w:cs="Times New Roman"/>
          <w:color w:val="000000"/>
        </w:rPr>
        <w:t xml:space="preserve">. Furthermore, observing a partner’s decision </w:t>
      </w:r>
      <w:r w:rsidR="002109F2" w:rsidRPr="002109F2">
        <w:rPr>
          <w:rFonts w:ascii="Times New Roman" w:eastAsia="Times New Roman" w:hAnsi="Times New Roman" w:cs="Times New Roman"/>
          <w:i/>
          <w:color w:val="000000"/>
        </w:rPr>
        <w:t>not</w:t>
      </w:r>
      <w:r w:rsidR="002109F2">
        <w:rPr>
          <w:rFonts w:ascii="Times New Roman" w:eastAsia="Times New Roman" w:hAnsi="Times New Roman" w:cs="Times New Roman"/>
          <w:color w:val="000000"/>
        </w:rPr>
        <w:t xml:space="preserve"> to shake hands seems to convey the opposite psychological meaning as observing a decision to shake hands</w:t>
      </w:r>
      <w:r w:rsidR="002661DB">
        <w:rPr>
          <w:rFonts w:ascii="Times New Roman" w:eastAsia="Times New Roman" w:hAnsi="Times New Roman" w:cs="Times New Roman"/>
          <w:color w:val="000000"/>
        </w:rPr>
        <w:t xml:space="preserve">: </w:t>
      </w:r>
      <w:r w:rsidR="002109F2">
        <w:rPr>
          <w:rFonts w:ascii="Times New Roman" w:eastAsia="Times New Roman" w:hAnsi="Times New Roman" w:cs="Times New Roman"/>
          <w:color w:val="000000"/>
        </w:rPr>
        <w:t xml:space="preserve">it makes people infer that their partner will be less cooperative and therefore </w:t>
      </w:r>
      <w:r w:rsidR="006E6C79">
        <w:rPr>
          <w:rFonts w:ascii="Times New Roman" w:eastAsia="Times New Roman" w:hAnsi="Times New Roman" w:cs="Times New Roman"/>
          <w:color w:val="000000"/>
        </w:rPr>
        <w:t xml:space="preserve">seem </w:t>
      </w:r>
      <w:r w:rsidR="002109F2">
        <w:rPr>
          <w:rFonts w:ascii="Times New Roman" w:eastAsia="Times New Roman" w:hAnsi="Times New Roman" w:cs="Times New Roman"/>
          <w:color w:val="000000"/>
        </w:rPr>
        <w:t xml:space="preserve">less </w:t>
      </w:r>
      <w:r w:rsidR="006E6C79">
        <w:rPr>
          <w:rFonts w:ascii="Times New Roman" w:eastAsia="Times New Roman" w:hAnsi="Times New Roman" w:cs="Times New Roman"/>
          <w:color w:val="000000"/>
        </w:rPr>
        <w:t>warm</w:t>
      </w:r>
      <w:r w:rsidR="002109F2">
        <w:rPr>
          <w:rFonts w:ascii="Times New Roman" w:eastAsia="Times New Roman" w:hAnsi="Times New Roman" w:cs="Times New Roman"/>
          <w:color w:val="000000"/>
        </w:rPr>
        <w:t xml:space="preserve">. </w:t>
      </w:r>
      <w:r w:rsidR="00224907">
        <w:rPr>
          <w:rFonts w:ascii="Times New Roman" w:eastAsia="Times New Roman" w:hAnsi="Times New Roman" w:cs="Times New Roman"/>
          <w:color w:val="000000"/>
        </w:rPr>
        <w:t xml:space="preserve">We note, however, that experimental demand may be a concern because the survey deliberately focused participants’ attention on the handshake or avoiding </w:t>
      </w:r>
      <w:r w:rsidR="004812F6">
        <w:rPr>
          <w:rFonts w:ascii="Times New Roman" w:eastAsia="Times New Roman" w:hAnsi="Times New Roman" w:cs="Times New Roman"/>
          <w:color w:val="000000"/>
        </w:rPr>
        <w:t>the</w:t>
      </w:r>
      <w:r w:rsidR="00224907">
        <w:rPr>
          <w:rFonts w:ascii="Times New Roman" w:eastAsia="Times New Roman" w:hAnsi="Times New Roman" w:cs="Times New Roman"/>
          <w:color w:val="000000"/>
        </w:rPr>
        <w:t xml:space="preserve"> handshake. To examine whether experimental demand could be accounting for the cooperative consequences of handshaking, we manipulate it directly in Study 4</w:t>
      </w:r>
      <w:r w:rsidR="004812F6">
        <w:rPr>
          <w:rFonts w:ascii="Times New Roman" w:eastAsia="Times New Roman" w:hAnsi="Times New Roman" w:cs="Times New Roman"/>
          <w:color w:val="000000"/>
        </w:rPr>
        <w:t xml:space="preserve"> by assigning half </w:t>
      </w:r>
      <w:r w:rsidR="002661DB">
        <w:rPr>
          <w:rFonts w:ascii="Times New Roman" w:eastAsia="Times New Roman" w:hAnsi="Times New Roman" w:cs="Times New Roman"/>
          <w:color w:val="000000"/>
        </w:rPr>
        <w:t xml:space="preserve">the </w:t>
      </w:r>
      <w:r w:rsidR="004812F6">
        <w:rPr>
          <w:rFonts w:ascii="Times New Roman" w:eastAsia="Times New Roman" w:hAnsi="Times New Roman" w:cs="Times New Roman"/>
          <w:color w:val="000000"/>
        </w:rPr>
        <w:t>participants in the handshake condition to instructions and leaving the other half uninstructed</w:t>
      </w:r>
      <w:r w:rsidR="00224907">
        <w:rPr>
          <w:rFonts w:ascii="Times New Roman" w:eastAsia="Times New Roman" w:hAnsi="Times New Roman" w:cs="Times New Roman"/>
          <w:color w:val="000000"/>
        </w:rPr>
        <w:t xml:space="preserve">. </w:t>
      </w:r>
    </w:p>
    <w:p w14:paraId="0D948EA7" w14:textId="5188615E" w:rsidR="008C42C2" w:rsidRPr="00B528B8" w:rsidRDefault="008C42C2" w:rsidP="008C42C2">
      <w:pPr>
        <w:spacing w:line="480" w:lineRule="auto"/>
        <w:jc w:val="center"/>
        <w:rPr>
          <w:rFonts w:ascii="Times New Roman" w:eastAsia="Times New Roman" w:hAnsi="Times New Roman" w:cs="Times New Roman"/>
          <w:b/>
          <w:color w:val="000000"/>
        </w:rPr>
      </w:pPr>
      <w:r w:rsidRPr="00B528B8">
        <w:rPr>
          <w:rFonts w:ascii="Times New Roman" w:eastAsia="Times New Roman" w:hAnsi="Times New Roman" w:cs="Times New Roman"/>
          <w:b/>
          <w:color w:val="000000"/>
        </w:rPr>
        <w:t xml:space="preserve">Study </w:t>
      </w:r>
      <w:r w:rsidR="005104BB">
        <w:rPr>
          <w:rFonts w:ascii="Times New Roman" w:eastAsia="Times New Roman" w:hAnsi="Times New Roman" w:cs="Times New Roman"/>
          <w:b/>
          <w:color w:val="000000"/>
        </w:rPr>
        <w:t>4</w:t>
      </w:r>
      <w:r w:rsidRPr="00B528B8">
        <w:rPr>
          <w:rFonts w:ascii="Times New Roman" w:eastAsia="Times New Roman" w:hAnsi="Times New Roman" w:cs="Times New Roman"/>
          <w:b/>
          <w:color w:val="000000"/>
        </w:rPr>
        <w:t xml:space="preserve">: </w:t>
      </w:r>
      <w:r w:rsidR="00804C35">
        <w:rPr>
          <w:rFonts w:ascii="Times New Roman" w:eastAsia="Times New Roman" w:hAnsi="Times New Roman" w:cs="Times New Roman"/>
          <w:b/>
          <w:color w:val="000000"/>
        </w:rPr>
        <w:t>Evidence from an Economic Game</w:t>
      </w:r>
    </w:p>
    <w:p w14:paraId="437842BB" w14:textId="06DEAF4F" w:rsidR="0040465F" w:rsidDel="00AF4092" w:rsidRDefault="0078393F" w:rsidP="00E25D2E">
      <w:pPr>
        <w:spacing w:line="480" w:lineRule="auto"/>
        <w:ind w:firstLine="720"/>
        <w:rPr>
          <w:rFonts w:ascii="Times New Roman" w:eastAsia="Times New Roman" w:hAnsi="Times New Roman" w:cs="Times New Roman"/>
          <w:color w:val="000000"/>
        </w:rPr>
      </w:pPr>
      <w:r w:rsidDel="00AF4092">
        <w:rPr>
          <w:rFonts w:ascii="Times New Roman" w:eastAsia="Times New Roman" w:hAnsi="Times New Roman" w:cs="Times New Roman"/>
          <w:color w:val="000000"/>
        </w:rPr>
        <w:t>Study 4 tested whether handshakes can influence cooperation</w:t>
      </w:r>
      <w:r w:rsidR="00625856" w:rsidDel="00AF4092">
        <w:rPr>
          <w:rFonts w:ascii="Times New Roman" w:eastAsia="Times New Roman" w:hAnsi="Times New Roman" w:cs="Times New Roman"/>
          <w:color w:val="000000"/>
        </w:rPr>
        <w:t xml:space="preserve"> in a different adversarial context: an economic game.</w:t>
      </w:r>
      <w:r w:rsidR="0040465F" w:rsidDel="00AF4092">
        <w:rPr>
          <w:rFonts w:ascii="Times New Roman" w:eastAsia="Times New Roman" w:hAnsi="Times New Roman" w:cs="Times New Roman"/>
          <w:color w:val="000000"/>
        </w:rPr>
        <w:t xml:space="preserve"> </w:t>
      </w:r>
      <w:r w:rsidR="00A81228">
        <w:rPr>
          <w:rFonts w:ascii="Times New Roman" w:eastAsia="Times New Roman" w:hAnsi="Times New Roman" w:cs="Times New Roman"/>
          <w:color w:val="000000"/>
        </w:rPr>
        <w:t>Because h</w:t>
      </w:r>
      <w:r w:rsidR="00A81228" w:rsidDel="00AF4092">
        <w:rPr>
          <w:rFonts w:ascii="Times New Roman" w:eastAsia="Times New Roman" w:hAnsi="Times New Roman" w:cs="Times New Roman"/>
          <w:color w:val="000000"/>
        </w:rPr>
        <w:t xml:space="preserve">andshakes may have unique meaning in negotiations, it is critical to test our theory in a different </w:t>
      </w:r>
      <w:r w:rsidR="00A60C3E">
        <w:rPr>
          <w:rFonts w:ascii="Times New Roman" w:eastAsia="Times New Roman" w:hAnsi="Times New Roman" w:cs="Times New Roman"/>
          <w:color w:val="000000"/>
        </w:rPr>
        <w:t>mixed-motive</w:t>
      </w:r>
      <w:r w:rsidR="00A60C3E" w:rsidDel="00AF4092">
        <w:rPr>
          <w:rFonts w:ascii="Times New Roman" w:eastAsia="Times New Roman" w:hAnsi="Times New Roman" w:cs="Times New Roman"/>
          <w:color w:val="000000"/>
        </w:rPr>
        <w:t xml:space="preserve"> </w:t>
      </w:r>
      <w:r w:rsidR="00A81228" w:rsidDel="00AF4092">
        <w:rPr>
          <w:rFonts w:ascii="Times New Roman" w:eastAsia="Times New Roman" w:hAnsi="Times New Roman" w:cs="Times New Roman"/>
          <w:color w:val="000000"/>
        </w:rPr>
        <w:t xml:space="preserve">setting. </w:t>
      </w:r>
      <w:r w:rsidDel="00AF4092">
        <w:rPr>
          <w:rFonts w:ascii="Times New Roman" w:eastAsia="Times New Roman" w:hAnsi="Times New Roman" w:cs="Times New Roman"/>
          <w:color w:val="000000"/>
        </w:rPr>
        <w:t xml:space="preserve">In </w:t>
      </w:r>
      <w:r w:rsidR="00A81228">
        <w:rPr>
          <w:rFonts w:ascii="Times New Roman" w:eastAsia="Times New Roman" w:hAnsi="Times New Roman" w:cs="Times New Roman"/>
          <w:color w:val="000000"/>
        </w:rPr>
        <w:t>the</w:t>
      </w:r>
      <w:r w:rsidDel="00AF4092">
        <w:rPr>
          <w:rFonts w:ascii="Times New Roman" w:eastAsia="Times New Roman" w:hAnsi="Times New Roman" w:cs="Times New Roman"/>
          <w:color w:val="000000"/>
        </w:rPr>
        <w:t xml:space="preserve"> game</w:t>
      </w:r>
      <w:r w:rsidR="00A81228">
        <w:rPr>
          <w:rFonts w:ascii="Times New Roman" w:eastAsia="Times New Roman" w:hAnsi="Times New Roman" w:cs="Times New Roman"/>
          <w:color w:val="000000"/>
        </w:rPr>
        <w:t xml:space="preserve"> we tested in Study 4</w:t>
      </w:r>
      <w:r w:rsidDel="00AF4092">
        <w:rPr>
          <w:rFonts w:ascii="Times New Roman" w:eastAsia="Times New Roman" w:hAnsi="Times New Roman" w:cs="Times New Roman"/>
          <w:color w:val="000000"/>
        </w:rPr>
        <w:t xml:space="preserve">, </w:t>
      </w:r>
      <w:r w:rsidR="00A81228">
        <w:rPr>
          <w:rFonts w:ascii="Times New Roman" w:eastAsia="Times New Roman" w:hAnsi="Times New Roman" w:cs="Times New Roman"/>
          <w:color w:val="000000"/>
        </w:rPr>
        <w:lastRenderedPageBreak/>
        <w:t>players</w:t>
      </w:r>
      <w:r w:rsidDel="00AF4092">
        <w:rPr>
          <w:rFonts w:ascii="Times New Roman" w:eastAsia="Times New Roman" w:hAnsi="Times New Roman" w:cs="Times New Roman"/>
          <w:color w:val="000000"/>
        </w:rPr>
        <w:t xml:space="preserve"> can choose to defect, gaining more for themselves at the expense of their </w:t>
      </w:r>
      <w:r w:rsidR="00A81228">
        <w:rPr>
          <w:rFonts w:ascii="Times New Roman" w:eastAsia="Times New Roman" w:hAnsi="Times New Roman" w:cs="Times New Roman"/>
          <w:color w:val="000000"/>
        </w:rPr>
        <w:t>counterpart</w:t>
      </w:r>
      <w:r w:rsidDel="00AF4092">
        <w:rPr>
          <w:rFonts w:ascii="Times New Roman" w:eastAsia="Times New Roman" w:hAnsi="Times New Roman" w:cs="Times New Roman"/>
          <w:color w:val="000000"/>
        </w:rPr>
        <w:t xml:space="preserve">, or to cooperate, gaining less for themselves but improving the joint outcome. </w:t>
      </w:r>
    </w:p>
    <w:p w14:paraId="0172CB49" w14:textId="6968D8C3" w:rsidR="00B7419E" w:rsidRDefault="004D510C" w:rsidP="00E25D2E">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Beyond </w:t>
      </w:r>
      <w:r w:rsidR="0078393F">
        <w:rPr>
          <w:rFonts w:ascii="Times New Roman" w:eastAsia="Times New Roman" w:hAnsi="Times New Roman" w:cs="Times New Roman"/>
          <w:color w:val="000000"/>
        </w:rPr>
        <w:t>examining</w:t>
      </w:r>
      <w:r>
        <w:rPr>
          <w:rFonts w:ascii="Times New Roman" w:eastAsia="Times New Roman" w:hAnsi="Times New Roman" w:cs="Times New Roman"/>
          <w:color w:val="000000"/>
        </w:rPr>
        <w:t xml:space="preserve"> our </w:t>
      </w:r>
      <w:r w:rsidR="0078393F">
        <w:rPr>
          <w:rFonts w:ascii="Times New Roman" w:eastAsia="Times New Roman" w:hAnsi="Times New Roman" w:cs="Times New Roman"/>
          <w:color w:val="000000"/>
        </w:rPr>
        <w:t xml:space="preserve">predictions </w:t>
      </w:r>
      <w:r>
        <w:rPr>
          <w:rFonts w:ascii="Times New Roman" w:eastAsia="Times New Roman" w:hAnsi="Times New Roman" w:cs="Times New Roman"/>
          <w:color w:val="000000"/>
        </w:rPr>
        <w:t>in a new setting, this study</w:t>
      </w:r>
      <w:r w:rsidR="003244F5">
        <w:rPr>
          <w:rFonts w:ascii="Times New Roman" w:eastAsia="Times New Roman" w:hAnsi="Times New Roman" w:cs="Times New Roman"/>
          <w:color w:val="000000"/>
        </w:rPr>
        <w:t xml:space="preserve"> test</w:t>
      </w:r>
      <w:r>
        <w:rPr>
          <w:rFonts w:ascii="Times New Roman" w:eastAsia="Times New Roman" w:hAnsi="Times New Roman" w:cs="Times New Roman"/>
          <w:color w:val="000000"/>
        </w:rPr>
        <w:t>ed</w:t>
      </w:r>
      <w:r w:rsidR="003244F5">
        <w:rPr>
          <w:rFonts w:ascii="Times New Roman" w:eastAsia="Times New Roman" w:hAnsi="Times New Roman" w:cs="Times New Roman"/>
          <w:color w:val="000000"/>
        </w:rPr>
        <w:t xml:space="preserve"> whether</w:t>
      </w:r>
      <w:r w:rsidR="00347497">
        <w:rPr>
          <w:rFonts w:ascii="Times New Roman" w:eastAsia="Times New Roman" w:hAnsi="Times New Roman" w:cs="Times New Roman"/>
          <w:color w:val="000000"/>
        </w:rPr>
        <w:t xml:space="preserve"> handshake</w:t>
      </w:r>
      <w:r w:rsidR="003244F5">
        <w:rPr>
          <w:rFonts w:ascii="Times New Roman" w:eastAsia="Times New Roman" w:hAnsi="Times New Roman" w:cs="Times New Roman"/>
          <w:color w:val="000000"/>
        </w:rPr>
        <w:t>s create</w:t>
      </w:r>
      <w:r w:rsidR="00347497">
        <w:rPr>
          <w:rFonts w:ascii="Times New Roman" w:eastAsia="Times New Roman" w:hAnsi="Times New Roman" w:cs="Times New Roman"/>
          <w:color w:val="000000"/>
        </w:rPr>
        <w:t xml:space="preserve"> cooperation even when participants </w:t>
      </w:r>
      <w:r w:rsidR="00067FC1">
        <w:rPr>
          <w:rFonts w:ascii="Times New Roman" w:eastAsia="Times New Roman" w:hAnsi="Times New Roman" w:cs="Times New Roman"/>
          <w:color w:val="000000"/>
        </w:rPr>
        <w:t xml:space="preserve">are not instructed to shake, </w:t>
      </w:r>
      <w:r w:rsidR="00347497">
        <w:rPr>
          <w:rFonts w:ascii="Times New Roman" w:eastAsia="Times New Roman" w:hAnsi="Times New Roman" w:cs="Times New Roman"/>
          <w:color w:val="000000"/>
        </w:rPr>
        <w:t xml:space="preserve">as </w:t>
      </w:r>
      <w:r w:rsidR="00067FC1">
        <w:rPr>
          <w:rFonts w:ascii="Times New Roman" w:eastAsia="Times New Roman" w:hAnsi="Times New Roman" w:cs="Times New Roman"/>
          <w:color w:val="000000"/>
        </w:rPr>
        <w:t>the correlational results</w:t>
      </w:r>
      <w:r w:rsidR="003244F5">
        <w:rPr>
          <w:rFonts w:ascii="Times New Roman" w:eastAsia="Times New Roman" w:hAnsi="Times New Roman" w:cs="Times New Roman"/>
          <w:color w:val="000000"/>
        </w:rPr>
        <w:t xml:space="preserve"> in Studies 1a and 1b </w:t>
      </w:r>
      <w:r>
        <w:rPr>
          <w:rFonts w:ascii="Times New Roman" w:eastAsia="Times New Roman" w:hAnsi="Times New Roman" w:cs="Times New Roman"/>
          <w:color w:val="000000"/>
        </w:rPr>
        <w:t xml:space="preserve">suggest. </w:t>
      </w:r>
      <w:r w:rsidR="002661DB">
        <w:rPr>
          <w:rFonts w:ascii="Times New Roman" w:eastAsia="Times New Roman" w:hAnsi="Times New Roman" w:cs="Times New Roman"/>
          <w:color w:val="000000"/>
        </w:rPr>
        <w:t xml:space="preserve">As in </w:t>
      </w:r>
      <w:r w:rsidR="00706626">
        <w:rPr>
          <w:rFonts w:ascii="Times New Roman" w:eastAsia="Times New Roman" w:hAnsi="Times New Roman" w:cs="Times New Roman"/>
          <w:color w:val="000000"/>
        </w:rPr>
        <w:t xml:space="preserve">Study 2, we manipulated whether pairs engaged in a handshake or not. But, unlike </w:t>
      </w:r>
      <w:r w:rsidR="002661DB">
        <w:rPr>
          <w:rFonts w:ascii="Times New Roman" w:eastAsia="Times New Roman" w:hAnsi="Times New Roman" w:cs="Times New Roman"/>
          <w:color w:val="000000"/>
        </w:rPr>
        <w:t xml:space="preserve">in </w:t>
      </w:r>
      <w:r w:rsidR="00706626">
        <w:rPr>
          <w:rFonts w:ascii="Times New Roman" w:eastAsia="Times New Roman" w:hAnsi="Times New Roman" w:cs="Times New Roman"/>
          <w:color w:val="000000"/>
        </w:rPr>
        <w:t>Study 2, for pairs in the handshaking condition, w</w:t>
      </w:r>
      <w:r w:rsidR="00347497">
        <w:rPr>
          <w:rFonts w:ascii="Times New Roman" w:eastAsia="Times New Roman" w:hAnsi="Times New Roman" w:cs="Times New Roman"/>
          <w:color w:val="000000"/>
        </w:rPr>
        <w:t xml:space="preserve">e </w:t>
      </w:r>
      <w:r w:rsidR="003244F5">
        <w:rPr>
          <w:rFonts w:ascii="Times New Roman" w:eastAsia="Times New Roman" w:hAnsi="Times New Roman" w:cs="Times New Roman"/>
          <w:color w:val="000000"/>
        </w:rPr>
        <w:t xml:space="preserve">provided </w:t>
      </w:r>
      <w:r w:rsidR="00347497">
        <w:rPr>
          <w:rFonts w:ascii="Times New Roman" w:eastAsia="Times New Roman" w:hAnsi="Times New Roman" w:cs="Times New Roman"/>
          <w:color w:val="000000"/>
        </w:rPr>
        <w:t>instructions to one participant to shake hands</w:t>
      </w:r>
      <w:r w:rsidR="002661DB">
        <w:rPr>
          <w:rFonts w:ascii="Times New Roman" w:eastAsia="Times New Roman" w:hAnsi="Times New Roman" w:cs="Times New Roman"/>
          <w:color w:val="000000"/>
        </w:rPr>
        <w:t>,</w:t>
      </w:r>
      <w:r w:rsidR="00347497">
        <w:rPr>
          <w:rFonts w:ascii="Times New Roman" w:eastAsia="Times New Roman" w:hAnsi="Times New Roman" w:cs="Times New Roman"/>
          <w:color w:val="000000"/>
        </w:rPr>
        <w:t xml:space="preserve"> and th</w:t>
      </w:r>
      <w:r w:rsidR="003244F5">
        <w:rPr>
          <w:rFonts w:ascii="Times New Roman" w:eastAsia="Times New Roman" w:hAnsi="Times New Roman" w:cs="Times New Roman"/>
          <w:color w:val="000000"/>
        </w:rPr>
        <w:t>e other received no instruction</w:t>
      </w:r>
      <w:r w:rsidR="0078393F">
        <w:rPr>
          <w:rFonts w:ascii="Times New Roman" w:eastAsia="Times New Roman" w:hAnsi="Times New Roman" w:cs="Times New Roman"/>
          <w:color w:val="000000"/>
        </w:rPr>
        <w:t>s</w:t>
      </w:r>
      <w:r w:rsidR="00706626">
        <w:rPr>
          <w:rFonts w:ascii="Times New Roman" w:eastAsia="Times New Roman" w:hAnsi="Times New Roman" w:cs="Times New Roman"/>
          <w:color w:val="000000"/>
        </w:rPr>
        <w:t xml:space="preserve"> (instead, they received an outstretched hand from their partner)</w:t>
      </w:r>
      <w:r w:rsidR="003244F5">
        <w:rPr>
          <w:rFonts w:ascii="Times New Roman" w:eastAsia="Times New Roman" w:hAnsi="Times New Roman" w:cs="Times New Roman"/>
          <w:color w:val="000000"/>
        </w:rPr>
        <w:t xml:space="preserve">. </w:t>
      </w:r>
      <w:r w:rsidR="00706626">
        <w:rPr>
          <w:rFonts w:ascii="Times New Roman" w:eastAsia="Times New Roman" w:hAnsi="Times New Roman" w:cs="Times New Roman"/>
          <w:color w:val="000000"/>
        </w:rPr>
        <w:t xml:space="preserve">If the instruction to shake hands is required </w:t>
      </w:r>
      <w:r w:rsidR="002661DB">
        <w:rPr>
          <w:rFonts w:ascii="Times New Roman" w:eastAsia="Times New Roman" w:hAnsi="Times New Roman" w:cs="Times New Roman"/>
          <w:color w:val="000000"/>
        </w:rPr>
        <w:t xml:space="preserve">to increase </w:t>
      </w:r>
      <w:r w:rsidR="00706626">
        <w:rPr>
          <w:rFonts w:ascii="Times New Roman" w:eastAsia="Times New Roman" w:hAnsi="Times New Roman" w:cs="Times New Roman"/>
          <w:color w:val="000000"/>
        </w:rPr>
        <w:t>cooperation (due to some sort of experimental demand), then we would only see effects for the participant who was explicitly encouraged to shake hands. Instead, w</w:t>
      </w:r>
      <w:r w:rsidR="003244F5">
        <w:rPr>
          <w:rFonts w:ascii="Times New Roman" w:eastAsia="Times New Roman" w:hAnsi="Times New Roman" w:cs="Times New Roman"/>
          <w:color w:val="000000"/>
        </w:rPr>
        <w:t>e expect</w:t>
      </w:r>
      <w:r w:rsidR="0078393F">
        <w:rPr>
          <w:rFonts w:ascii="Times New Roman" w:eastAsia="Times New Roman" w:hAnsi="Times New Roman" w:cs="Times New Roman"/>
          <w:color w:val="000000"/>
        </w:rPr>
        <w:t>ed</w:t>
      </w:r>
      <w:r w:rsidR="003244F5">
        <w:rPr>
          <w:rFonts w:ascii="Times New Roman" w:eastAsia="Times New Roman" w:hAnsi="Times New Roman" w:cs="Times New Roman"/>
          <w:color w:val="000000"/>
        </w:rPr>
        <w:t xml:space="preserve"> that an un</w:t>
      </w:r>
      <w:r w:rsidR="00347497">
        <w:rPr>
          <w:rFonts w:ascii="Times New Roman" w:eastAsia="Times New Roman" w:hAnsi="Times New Roman" w:cs="Times New Roman"/>
          <w:color w:val="000000"/>
        </w:rPr>
        <w:t xml:space="preserve">instructed </w:t>
      </w:r>
      <w:r w:rsidR="003244F5">
        <w:rPr>
          <w:rFonts w:ascii="Times New Roman" w:eastAsia="Times New Roman" w:hAnsi="Times New Roman" w:cs="Times New Roman"/>
          <w:color w:val="000000"/>
        </w:rPr>
        <w:t>handshake w</w:t>
      </w:r>
      <w:r w:rsidR="00706626">
        <w:rPr>
          <w:rFonts w:ascii="Times New Roman" w:eastAsia="Times New Roman" w:hAnsi="Times New Roman" w:cs="Times New Roman"/>
          <w:color w:val="000000"/>
        </w:rPr>
        <w:t>ould</w:t>
      </w:r>
      <w:r w:rsidR="003244F5">
        <w:rPr>
          <w:rFonts w:ascii="Times New Roman" w:eastAsia="Times New Roman" w:hAnsi="Times New Roman" w:cs="Times New Roman"/>
          <w:color w:val="000000"/>
        </w:rPr>
        <w:t xml:space="preserve"> increase cooperation just as much, if not more, as an</w:t>
      </w:r>
      <w:r w:rsidR="00347497">
        <w:rPr>
          <w:rFonts w:ascii="Times New Roman" w:eastAsia="Times New Roman" w:hAnsi="Times New Roman" w:cs="Times New Roman"/>
          <w:color w:val="000000"/>
        </w:rPr>
        <w:t xml:space="preserve"> </w:t>
      </w:r>
      <w:r w:rsidR="003244F5">
        <w:rPr>
          <w:rFonts w:ascii="Times New Roman" w:eastAsia="Times New Roman" w:hAnsi="Times New Roman" w:cs="Times New Roman"/>
          <w:color w:val="000000"/>
        </w:rPr>
        <w:t xml:space="preserve">instructed handshake because players are more likely to attribute cooperative motives to </w:t>
      </w:r>
      <w:r w:rsidR="00E14112">
        <w:rPr>
          <w:rFonts w:ascii="Times New Roman" w:eastAsia="Times New Roman" w:hAnsi="Times New Roman" w:cs="Times New Roman"/>
          <w:color w:val="000000"/>
        </w:rPr>
        <w:t>their</w:t>
      </w:r>
      <w:r w:rsidR="003244F5">
        <w:rPr>
          <w:rFonts w:ascii="Times New Roman" w:eastAsia="Times New Roman" w:hAnsi="Times New Roman" w:cs="Times New Roman"/>
          <w:color w:val="000000"/>
        </w:rPr>
        <w:t xml:space="preserve"> partner when the handshake is uninstructed.</w:t>
      </w:r>
      <w:r w:rsidR="00347497">
        <w:rPr>
          <w:rFonts w:ascii="Times New Roman" w:eastAsia="Times New Roman" w:hAnsi="Times New Roman" w:cs="Times New Roman"/>
          <w:color w:val="000000"/>
        </w:rPr>
        <w:t xml:space="preserve"> </w:t>
      </w:r>
    </w:p>
    <w:p w14:paraId="4DD6187B" w14:textId="0A088060" w:rsidR="00B7419E" w:rsidRDefault="004D510C" w:rsidP="00E25D2E">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Finally</w:t>
      </w:r>
      <w:r w:rsidR="003474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this study provides a direct test of</w:t>
      </w:r>
      <w:r w:rsidR="008C42C2">
        <w:rPr>
          <w:rFonts w:ascii="Times New Roman" w:eastAsia="Times New Roman" w:hAnsi="Times New Roman" w:cs="Times New Roman"/>
          <w:color w:val="000000"/>
        </w:rPr>
        <w:t xml:space="preserve"> whether explicit incentives to cooperate or compete moderate the effect of ha</w:t>
      </w:r>
      <w:r w:rsidR="00347497">
        <w:rPr>
          <w:rFonts w:ascii="Times New Roman" w:eastAsia="Times New Roman" w:hAnsi="Times New Roman" w:cs="Times New Roman"/>
          <w:color w:val="000000"/>
        </w:rPr>
        <w:t xml:space="preserve">ndshaking on cooperation. </w:t>
      </w:r>
      <w:r w:rsidR="005104BB">
        <w:rPr>
          <w:rFonts w:ascii="Times New Roman" w:eastAsia="Times New Roman" w:hAnsi="Times New Roman" w:cs="Times New Roman"/>
          <w:color w:val="000000"/>
        </w:rPr>
        <w:t>The results of Studies</w:t>
      </w:r>
      <w:r w:rsidR="00FE2996">
        <w:rPr>
          <w:rFonts w:ascii="Times New Roman" w:eastAsia="Times New Roman" w:hAnsi="Times New Roman" w:cs="Times New Roman"/>
          <w:color w:val="000000"/>
        </w:rPr>
        <w:t xml:space="preserve"> 2</w:t>
      </w:r>
      <w:r w:rsidR="005104BB">
        <w:rPr>
          <w:rFonts w:ascii="Times New Roman" w:eastAsia="Times New Roman" w:hAnsi="Times New Roman" w:cs="Times New Roman"/>
          <w:color w:val="000000"/>
        </w:rPr>
        <w:t xml:space="preserve"> and 3 suggest </w:t>
      </w:r>
      <w:r w:rsidR="00FE2996">
        <w:rPr>
          <w:rFonts w:ascii="Times New Roman" w:eastAsia="Times New Roman" w:hAnsi="Times New Roman" w:cs="Times New Roman"/>
          <w:color w:val="000000"/>
        </w:rPr>
        <w:t xml:space="preserve">that handshaking </w:t>
      </w:r>
      <w:r w:rsidR="005104BB">
        <w:rPr>
          <w:rFonts w:ascii="Times New Roman" w:eastAsia="Times New Roman" w:hAnsi="Times New Roman" w:cs="Times New Roman"/>
          <w:color w:val="000000"/>
        </w:rPr>
        <w:t>can affect</w:t>
      </w:r>
      <w:r w:rsidR="00FE2996">
        <w:rPr>
          <w:rFonts w:ascii="Times New Roman" w:eastAsia="Times New Roman" w:hAnsi="Times New Roman" w:cs="Times New Roman"/>
          <w:color w:val="000000"/>
        </w:rPr>
        <w:t xml:space="preserve"> cooperation in integrative negotiation</w:t>
      </w:r>
      <w:r w:rsidR="005104BB">
        <w:rPr>
          <w:rFonts w:ascii="Times New Roman" w:eastAsia="Times New Roman" w:hAnsi="Times New Roman" w:cs="Times New Roman"/>
          <w:color w:val="000000"/>
        </w:rPr>
        <w:t>s</w:t>
      </w:r>
      <w:r w:rsidR="00FE2996">
        <w:rPr>
          <w:rFonts w:ascii="Times New Roman" w:eastAsia="Times New Roman" w:hAnsi="Times New Roman" w:cs="Times New Roman"/>
          <w:color w:val="000000"/>
        </w:rPr>
        <w:t xml:space="preserve"> </w:t>
      </w:r>
      <w:r w:rsidR="005104BB">
        <w:rPr>
          <w:rFonts w:ascii="Times New Roman" w:eastAsia="Times New Roman" w:hAnsi="Times New Roman" w:cs="Times New Roman"/>
          <w:color w:val="000000"/>
        </w:rPr>
        <w:t xml:space="preserve">in which </w:t>
      </w:r>
      <w:r w:rsidR="00150D52">
        <w:rPr>
          <w:rFonts w:ascii="Times New Roman" w:eastAsia="Times New Roman" w:hAnsi="Times New Roman" w:cs="Times New Roman"/>
          <w:color w:val="000000"/>
        </w:rPr>
        <w:t xml:space="preserve">there is at least some incentive to </w:t>
      </w:r>
      <w:r w:rsidR="003244F5">
        <w:rPr>
          <w:rFonts w:ascii="Times New Roman" w:eastAsia="Times New Roman" w:hAnsi="Times New Roman" w:cs="Times New Roman"/>
          <w:color w:val="000000"/>
        </w:rPr>
        <w:t>be cooperative (by sharing</w:t>
      </w:r>
      <w:r w:rsidR="00150D52">
        <w:rPr>
          <w:rFonts w:ascii="Times New Roman" w:eastAsia="Times New Roman" w:hAnsi="Times New Roman" w:cs="Times New Roman"/>
          <w:color w:val="000000"/>
        </w:rPr>
        <w:t xml:space="preserve"> information</w:t>
      </w:r>
      <w:r w:rsidR="003244F5">
        <w:rPr>
          <w:rFonts w:ascii="Times New Roman" w:eastAsia="Times New Roman" w:hAnsi="Times New Roman" w:cs="Times New Roman"/>
          <w:color w:val="000000"/>
        </w:rPr>
        <w:t>)</w:t>
      </w:r>
      <w:r w:rsidR="00150D52">
        <w:rPr>
          <w:rFonts w:ascii="Times New Roman" w:eastAsia="Times New Roman" w:hAnsi="Times New Roman" w:cs="Times New Roman"/>
          <w:color w:val="000000"/>
        </w:rPr>
        <w:t xml:space="preserve"> </w:t>
      </w:r>
      <w:r w:rsidR="003244F5">
        <w:rPr>
          <w:rFonts w:ascii="Times New Roman" w:eastAsia="Times New Roman" w:hAnsi="Times New Roman" w:cs="Times New Roman"/>
          <w:color w:val="000000"/>
        </w:rPr>
        <w:t xml:space="preserve">because it can </w:t>
      </w:r>
      <w:r w:rsidR="00150D52">
        <w:rPr>
          <w:rFonts w:ascii="Times New Roman" w:eastAsia="Times New Roman" w:hAnsi="Times New Roman" w:cs="Times New Roman"/>
          <w:color w:val="000000"/>
        </w:rPr>
        <w:t>improve both parties’ outcomes</w:t>
      </w:r>
      <w:r w:rsidR="00FE2996">
        <w:rPr>
          <w:rFonts w:ascii="Times New Roman" w:eastAsia="Times New Roman" w:hAnsi="Times New Roman" w:cs="Times New Roman"/>
          <w:color w:val="000000"/>
        </w:rPr>
        <w:t xml:space="preserve">. </w:t>
      </w:r>
      <w:r w:rsidR="00150D52">
        <w:rPr>
          <w:rFonts w:ascii="Times New Roman" w:eastAsia="Times New Roman" w:hAnsi="Times New Roman" w:cs="Times New Roman"/>
          <w:color w:val="000000"/>
        </w:rPr>
        <w:t>Here</w:t>
      </w:r>
      <w:r w:rsidR="00F376B9">
        <w:rPr>
          <w:rFonts w:ascii="Times New Roman" w:eastAsia="Times New Roman" w:hAnsi="Times New Roman" w:cs="Times New Roman"/>
          <w:color w:val="000000"/>
        </w:rPr>
        <w:t>,</w:t>
      </w:r>
      <w:r w:rsidR="00150D52">
        <w:rPr>
          <w:rFonts w:ascii="Times New Roman" w:eastAsia="Times New Roman" w:hAnsi="Times New Roman" w:cs="Times New Roman"/>
          <w:color w:val="000000"/>
        </w:rPr>
        <w:t xml:space="preserve"> w</w:t>
      </w:r>
      <w:r w:rsidR="00EE49E3">
        <w:rPr>
          <w:rFonts w:ascii="Times New Roman" w:eastAsia="Times New Roman" w:hAnsi="Times New Roman" w:cs="Times New Roman"/>
          <w:color w:val="000000"/>
        </w:rPr>
        <w:t xml:space="preserve">e </w:t>
      </w:r>
      <w:r w:rsidR="00150D52">
        <w:rPr>
          <w:rFonts w:ascii="Times New Roman" w:eastAsia="Times New Roman" w:hAnsi="Times New Roman" w:cs="Times New Roman"/>
          <w:color w:val="000000"/>
        </w:rPr>
        <w:t xml:space="preserve">can further </w:t>
      </w:r>
      <w:r w:rsidR="00EE49E3">
        <w:rPr>
          <w:rFonts w:ascii="Times New Roman" w:eastAsia="Times New Roman" w:hAnsi="Times New Roman" w:cs="Times New Roman"/>
          <w:color w:val="000000"/>
        </w:rPr>
        <w:t>test whether handshakes can produce cooperation</w:t>
      </w:r>
      <w:r w:rsidR="00C6058E">
        <w:rPr>
          <w:rFonts w:ascii="Times New Roman" w:eastAsia="Times New Roman" w:hAnsi="Times New Roman" w:cs="Times New Roman"/>
          <w:color w:val="000000"/>
        </w:rPr>
        <w:t xml:space="preserve"> </w:t>
      </w:r>
      <w:r w:rsidR="003244F5">
        <w:rPr>
          <w:rFonts w:ascii="Times New Roman" w:eastAsia="Times New Roman" w:hAnsi="Times New Roman" w:cs="Times New Roman"/>
          <w:color w:val="000000"/>
        </w:rPr>
        <w:t xml:space="preserve">(by reducing defection rates) </w:t>
      </w:r>
      <w:r w:rsidR="00C6058E">
        <w:rPr>
          <w:rFonts w:ascii="Times New Roman" w:eastAsia="Times New Roman" w:hAnsi="Times New Roman" w:cs="Times New Roman"/>
          <w:color w:val="000000"/>
        </w:rPr>
        <w:t>even</w:t>
      </w:r>
      <w:r w:rsidR="00EE49E3">
        <w:rPr>
          <w:rFonts w:ascii="Times New Roman" w:eastAsia="Times New Roman" w:hAnsi="Times New Roman" w:cs="Times New Roman"/>
          <w:color w:val="000000"/>
        </w:rPr>
        <w:t xml:space="preserve"> </w:t>
      </w:r>
      <w:r w:rsidR="00FE2996">
        <w:rPr>
          <w:rFonts w:ascii="Times New Roman" w:eastAsia="Times New Roman" w:hAnsi="Times New Roman" w:cs="Times New Roman"/>
          <w:color w:val="000000"/>
        </w:rPr>
        <w:t>when people are explicitly</w:t>
      </w:r>
      <w:r w:rsidR="00EE49E3">
        <w:rPr>
          <w:rFonts w:ascii="Times New Roman" w:eastAsia="Times New Roman" w:hAnsi="Times New Roman" w:cs="Times New Roman"/>
          <w:color w:val="000000"/>
        </w:rPr>
        <w:t xml:space="preserve"> incentivized to compete.</w:t>
      </w:r>
      <w:r w:rsidR="00FE299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We also measured social value orientation to see if handshakes affect the behavior of competitively</w:t>
      </w:r>
      <w:r w:rsidR="002661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oriented individuals just as much as they affect altruistically</w:t>
      </w:r>
      <w:r w:rsidR="002661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oriented or egoistically</w:t>
      </w:r>
      <w:r w:rsidR="002661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oriented individuals.</w:t>
      </w:r>
    </w:p>
    <w:p w14:paraId="5B383D77" w14:textId="77777777" w:rsidR="008C42C2" w:rsidRPr="008C42C2" w:rsidRDefault="008C42C2" w:rsidP="008C42C2">
      <w:pPr>
        <w:spacing w:line="480" w:lineRule="auto"/>
        <w:rPr>
          <w:rFonts w:ascii="Times New Roman" w:eastAsia="Times New Roman" w:hAnsi="Times New Roman" w:cs="Times New Roman"/>
          <w:b/>
          <w:color w:val="000000"/>
        </w:rPr>
      </w:pPr>
      <w:r w:rsidRPr="008C42C2">
        <w:rPr>
          <w:rFonts w:ascii="Times New Roman" w:eastAsia="Times New Roman" w:hAnsi="Times New Roman" w:cs="Times New Roman"/>
          <w:b/>
          <w:color w:val="000000"/>
        </w:rPr>
        <w:t>Method</w:t>
      </w:r>
    </w:p>
    <w:p w14:paraId="179AD7B3" w14:textId="6E393A57" w:rsidR="008C42C2" w:rsidRDefault="008C42C2" w:rsidP="008C42C2">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Pr="008C42C2">
        <w:rPr>
          <w:rFonts w:ascii="Times New Roman" w:eastAsia="Times New Roman" w:hAnsi="Times New Roman" w:cs="Times New Roman"/>
          <w:b/>
          <w:color w:val="000000"/>
        </w:rPr>
        <w:t>Participants</w:t>
      </w:r>
      <w:r>
        <w:rPr>
          <w:rFonts w:ascii="Times New Roman" w:eastAsia="Times New Roman" w:hAnsi="Times New Roman" w:cs="Times New Roman"/>
          <w:color w:val="000000"/>
        </w:rPr>
        <w:t xml:space="preserve">. We aimed </w:t>
      </w:r>
      <w:r w:rsidR="00B7419E">
        <w:rPr>
          <w:rFonts w:ascii="Times New Roman" w:eastAsia="Times New Roman" w:hAnsi="Times New Roman" w:cs="Times New Roman"/>
          <w:color w:val="000000"/>
        </w:rPr>
        <w:t xml:space="preserve">to collect data from </w:t>
      </w:r>
      <w:r>
        <w:rPr>
          <w:rFonts w:ascii="Times New Roman" w:eastAsia="Times New Roman" w:hAnsi="Times New Roman" w:cs="Times New Roman"/>
          <w:color w:val="000000"/>
        </w:rPr>
        <w:t xml:space="preserve">120 pairs, 30 </w:t>
      </w:r>
      <w:r w:rsidR="0078393F">
        <w:rPr>
          <w:rFonts w:ascii="Times New Roman" w:eastAsia="Times New Roman" w:hAnsi="Times New Roman" w:cs="Times New Roman"/>
          <w:color w:val="000000"/>
        </w:rPr>
        <w:t xml:space="preserve">pairs </w:t>
      </w:r>
      <w:r>
        <w:rPr>
          <w:rFonts w:ascii="Times New Roman" w:eastAsia="Times New Roman" w:hAnsi="Times New Roman" w:cs="Times New Roman"/>
          <w:color w:val="000000"/>
        </w:rPr>
        <w:t xml:space="preserve">per experimental condition, because we estimated this was the minimum number for adequate power based on the size of </w:t>
      </w:r>
      <w:r w:rsidR="00B7419E">
        <w:rPr>
          <w:rFonts w:ascii="Times New Roman" w:eastAsia="Times New Roman" w:hAnsi="Times New Roman" w:cs="Times New Roman"/>
          <w:color w:val="000000"/>
        </w:rPr>
        <w:t xml:space="preserve">the effects we obtained in our </w:t>
      </w:r>
      <w:r>
        <w:rPr>
          <w:rFonts w:ascii="Times New Roman" w:eastAsia="Times New Roman" w:hAnsi="Times New Roman" w:cs="Times New Roman"/>
          <w:color w:val="000000"/>
        </w:rPr>
        <w:t xml:space="preserve">previous </w:t>
      </w:r>
      <w:r w:rsidR="00B7419E">
        <w:rPr>
          <w:rFonts w:ascii="Times New Roman" w:eastAsia="Times New Roman" w:hAnsi="Times New Roman" w:cs="Times New Roman"/>
          <w:color w:val="000000"/>
        </w:rPr>
        <w:t>studies. T</w:t>
      </w:r>
      <w:r>
        <w:rPr>
          <w:rFonts w:ascii="Times New Roman" w:eastAsia="Times New Roman" w:hAnsi="Times New Roman" w:cs="Times New Roman"/>
          <w:color w:val="000000"/>
        </w:rPr>
        <w:t xml:space="preserve">his number </w:t>
      </w:r>
      <w:r w:rsidR="00B7419E">
        <w:rPr>
          <w:rFonts w:ascii="Times New Roman" w:eastAsia="Times New Roman" w:hAnsi="Times New Roman" w:cs="Times New Roman"/>
          <w:color w:val="000000"/>
        </w:rPr>
        <w:t xml:space="preserve">also </w:t>
      </w:r>
      <w:r>
        <w:rPr>
          <w:rFonts w:ascii="Times New Roman" w:eastAsia="Times New Roman" w:hAnsi="Times New Roman" w:cs="Times New Roman"/>
          <w:color w:val="000000"/>
        </w:rPr>
        <w:t xml:space="preserve">exhausted </w:t>
      </w:r>
      <w:r w:rsidR="00B7419E">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participant pool</w:t>
      </w:r>
      <w:r w:rsidR="00B7419E">
        <w:rPr>
          <w:rFonts w:ascii="Times New Roman" w:eastAsia="Times New Roman" w:hAnsi="Times New Roman" w:cs="Times New Roman"/>
          <w:color w:val="000000"/>
        </w:rPr>
        <w:t xml:space="preserve"> of the laboratory where we conducted the study</w:t>
      </w:r>
      <w:r>
        <w:rPr>
          <w:rFonts w:ascii="Times New Roman" w:eastAsia="Times New Roman" w:hAnsi="Times New Roman" w:cs="Times New Roman"/>
          <w:color w:val="000000"/>
        </w:rPr>
        <w:t xml:space="preserve">. </w:t>
      </w:r>
      <w:r w:rsidR="00B7419E">
        <w:rPr>
          <w:rFonts w:ascii="Times New Roman" w:eastAsia="Times New Roman" w:hAnsi="Times New Roman" w:cs="Times New Roman"/>
          <w:color w:val="000000"/>
        </w:rPr>
        <w:t xml:space="preserve">As planned, we were able to </w:t>
      </w:r>
      <w:r>
        <w:rPr>
          <w:rFonts w:ascii="Times New Roman" w:eastAsia="Times New Roman" w:hAnsi="Times New Roman" w:cs="Times New Roman"/>
          <w:color w:val="000000"/>
        </w:rPr>
        <w:t xml:space="preserve">collect </w:t>
      </w:r>
      <w:r w:rsidR="00B7419E">
        <w:rPr>
          <w:rFonts w:ascii="Times New Roman" w:eastAsia="Times New Roman" w:hAnsi="Times New Roman" w:cs="Times New Roman"/>
          <w:color w:val="000000"/>
        </w:rPr>
        <w:t xml:space="preserve">data from </w:t>
      </w:r>
      <w:r>
        <w:rPr>
          <w:rFonts w:ascii="Times New Roman" w:eastAsia="Times New Roman" w:hAnsi="Times New Roman" w:cs="Times New Roman"/>
          <w:color w:val="000000"/>
        </w:rPr>
        <w:t>240 adults (</w:t>
      </w:r>
      <w:r w:rsidR="00E25D2E" w:rsidRPr="009200D9">
        <w:rPr>
          <w:rFonts w:ascii="Times New Roman" w:eastAsia="Times New Roman" w:hAnsi="Times New Roman" w:cs="Times New Roman"/>
          <w:i/>
          <w:color w:val="000000"/>
        </w:rPr>
        <w:t>M</w:t>
      </w:r>
      <w:r w:rsidR="00E25D2E" w:rsidRPr="009200D9">
        <w:rPr>
          <w:rFonts w:ascii="Times New Roman" w:eastAsia="Times New Roman" w:hAnsi="Times New Roman" w:cs="Times New Roman"/>
          <w:i/>
          <w:color w:val="000000"/>
          <w:vertAlign w:val="subscript"/>
        </w:rPr>
        <w:t>age</w:t>
      </w:r>
      <w:r w:rsidR="00E25D2E">
        <w:rPr>
          <w:rFonts w:ascii="Times New Roman" w:eastAsia="Times New Roman" w:hAnsi="Times New Roman" w:cs="Times New Roman"/>
          <w:color w:val="000000"/>
        </w:rPr>
        <w:t xml:space="preserve"> = 20.31, </w:t>
      </w:r>
      <w:r w:rsidR="00E25D2E" w:rsidRPr="009200D9">
        <w:rPr>
          <w:rFonts w:ascii="Times New Roman" w:eastAsia="Times New Roman" w:hAnsi="Times New Roman" w:cs="Times New Roman"/>
          <w:i/>
          <w:color w:val="000000"/>
        </w:rPr>
        <w:t>SD</w:t>
      </w:r>
      <w:r w:rsidR="00E25D2E">
        <w:rPr>
          <w:rFonts w:ascii="Times New Roman" w:eastAsia="Times New Roman" w:hAnsi="Times New Roman" w:cs="Times New Roman"/>
          <w:color w:val="000000"/>
        </w:rPr>
        <w:t xml:space="preserve"> = 3.32, 113 males, 3 gender non-conforming</w:t>
      </w:r>
      <w:r>
        <w:rPr>
          <w:rFonts w:ascii="Times New Roman" w:eastAsia="Times New Roman" w:hAnsi="Times New Roman" w:cs="Times New Roman"/>
          <w:color w:val="000000"/>
        </w:rPr>
        <w:t>)</w:t>
      </w:r>
      <w:r w:rsidR="00B7419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who participated in exchange for $1 base pay and a possible bonus</w:t>
      </w:r>
      <w:r w:rsidR="002661D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depending on their game performance. </w:t>
      </w:r>
    </w:p>
    <w:p w14:paraId="2A519CDC" w14:textId="5A558933" w:rsidR="008C42C2" w:rsidRDefault="008C42C2" w:rsidP="008C42C2">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8C42C2">
        <w:rPr>
          <w:rFonts w:ascii="Times New Roman" w:eastAsia="Times New Roman" w:hAnsi="Times New Roman" w:cs="Times New Roman"/>
          <w:b/>
          <w:color w:val="000000"/>
        </w:rPr>
        <w:t>Procedure</w:t>
      </w:r>
      <w:r>
        <w:rPr>
          <w:rFonts w:ascii="Times New Roman" w:eastAsia="Times New Roman" w:hAnsi="Times New Roman" w:cs="Times New Roman"/>
          <w:color w:val="000000"/>
        </w:rPr>
        <w:t>. The experiment design was 2 (incentive</w:t>
      </w:r>
      <w:r w:rsidR="001C6C7D">
        <w:rPr>
          <w:rFonts w:ascii="Times New Roman" w:eastAsia="Times New Roman" w:hAnsi="Times New Roman" w:cs="Times New Roman"/>
          <w:color w:val="000000"/>
        </w:rPr>
        <w:t>: cooperative vs. competitive)</w:t>
      </w:r>
      <w:r w:rsidR="00A81228">
        <w:rPr>
          <w:rFonts w:ascii="Times New Roman" w:eastAsia="Times New Roman" w:hAnsi="Times New Roman" w:cs="Times New Roman"/>
          <w:color w:val="000000"/>
        </w:rPr>
        <w:t xml:space="preserve"> between-pairs</w:t>
      </w:r>
      <w:r w:rsidR="001C6C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2 (handshake: pre</w:t>
      </w:r>
      <w:r w:rsidR="001C6C7D">
        <w:rPr>
          <w:rFonts w:ascii="Times New Roman" w:eastAsia="Times New Roman" w:hAnsi="Times New Roman" w:cs="Times New Roman"/>
          <w:color w:val="000000"/>
        </w:rPr>
        <w:t>sent vs. absent) between-pairs ×</w:t>
      </w:r>
      <w:r>
        <w:rPr>
          <w:rFonts w:ascii="Times New Roman" w:eastAsia="Times New Roman" w:hAnsi="Times New Roman" w:cs="Times New Roman"/>
          <w:color w:val="000000"/>
        </w:rPr>
        <w:t xml:space="preserve"> 2 (instruction: present vs. absent) within-pairs. We recruited two strangers and brought them into a large laboratory room, seated at opposite sides of the room. We did not let them introduce themselves. After each person signed the consent form, we explained the game to both participants:</w:t>
      </w:r>
    </w:p>
    <w:p w14:paraId="17FB6B8E" w14:textId="7C833157" w:rsidR="008C42C2" w:rsidRDefault="008C42C2" w:rsidP="008C42C2">
      <w:pPr>
        <w:spacing w:after="240"/>
        <w:ind w:left="720"/>
        <w:rPr>
          <w:rFonts w:ascii="Times New Roman" w:eastAsia="Times New Roman" w:hAnsi="Times New Roman" w:cs="Times New Roman"/>
          <w:color w:val="000000"/>
        </w:rPr>
      </w:pPr>
      <w:r w:rsidRPr="003C73CA">
        <w:rPr>
          <w:rFonts w:ascii="Times New Roman" w:eastAsia="Times New Roman" w:hAnsi="Times New Roman" w:cs="Times New Roman"/>
          <w:color w:val="000000"/>
        </w:rPr>
        <w:t xml:space="preserve">Today you and your partner will be playing a game. In this game, you’ll earn points. Your base pay is $1.00 for this study, but for each point you earn, you </w:t>
      </w:r>
      <w:r w:rsidR="00AC12FA">
        <w:rPr>
          <w:rFonts w:ascii="Times New Roman" w:eastAsia="Times New Roman" w:hAnsi="Times New Roman" w:cs="Times New Roman"/>
          <w:color w:val="000000"/>
        </w:rPr>
        <w:t>[could</w:t>
      </w:r>
      <w:r w:rsidRPr="003C73CA">
        <w:rPr>
          <w:rFonts w:ascii="Times New Roman" w:eastAsia="Times New Roman" w:hAnsi="Times New Roman" w:cs="Times New Roman"/>
          <w:color w:val="000000"/>
        </w:rPr>
        <w:t xml:space="preserve"> get </w:t>
      </w:r>
      <w:r w:rsidR="00AC12FA">
        <w:rPr>
          <w:rFonts w:ascii="Times New Roman" w:eastAsia="Times New Roman" w:hAnsi="Times New Roman" w:cs="Times New Roman"/>
          <w:color w:val="000000"/>
        </w:rPr>
        <w:t>bonus pay]</w:t>
      </w:r>
      <w:r w:rsidRPr="003C73CA">
        <w:rPr>
          <w:rFonts w:ascii="Times New Roman" w:eastAsia="Times New Roman" w:hAnsi="Times New Roman" w:cs="Times New Roman"/>
          <w:color w:val="000000"/>
        </w:rPr>
        <w:t xml:space="preserve"> beyond your base </w:t>
      </w:r>
      <w:r w:rsidR="006B381A">
        <w:rPr>
          <w:rFonts w:ascii="Times New Roman" w:eastAsia="Times New Roman" w:hAnsi="Times New Roman" w:cs="Times New Roman"/>
          <w:color w:val="000000"/>
        </w:rPr>
        <w:t>p</w:t>
      </w:r>
      <w:r w:rsidR="00AC12FA">
        <w:rPr>
          <w:rFonts w:ascii="Times New Roman" w:eastAsia="Times New Roman" w:hAnsi="Times New Roman" w:cs="Times New Roman"/>
          <w:color w:val="000000"/>
        </w:rPr>
        <w:t>ay</w:t>
      </w:r>
      <w:r w:rsidRPr="003C73CA">
        <w:rPr>
          <w:rFonts w:ascii="Times New Roman" w:eastAsia="Times New Roman" w:hAnsi="Times New Roman" w:cs="Times New Roman"/>
          <w:color w:val="000000"/>
        </w:rPr>
        <w:t>. You want to maximize your poi</w:t>
      </w:r>
      <w:r>
        <w:rPr>
          <w:rFonts w:ascii="Times New Roman" w:eastAsia="Times New Roman" w:hAnsi="Times New Roman" w:cs="Times New Roman"/>
          <w:color w:val="000000"/>
        </w:rPr>
        <w:t xml:space="preserve">nts to get the highest payment. </w:t>
      </w:r>
      <w:r w:rsidRPr="003C73CA">
        <w:rPr>
          <w:rFonts w:ascii="Times New Roman" w:eastAsia="Times New Roman" w:hAnsi="Times New Roman" w:cs="Times New Roman"/>
          <w:color w:val="000000"/>
        </w:rPr>
        <w:t>At the end of the game, you will be eligible to receive a possible bonus. I randomly select 10% of the teams to get bonuses at the end of the study.</w:t>
      </w:r>
      <w:r>
        <w:rPr>
          <w:rFonts w:ascii="Times New Roman" w:eastAsia="Times New Roman" w:hAnsi="Times New Roman" w:cs="Times New Roman"/>
          <w:color w:val="000000"/>
        </w:rPr>
        <w:t xml:space="preserve"> </w:t>
      </w:r>
    </w:p>
    <w:p w14:paraId="2359F2F1" w14:textId="72C65E88" w:rsidR="008C42C2" w:rsidRDefault="008C42C2" w:rsidP="008C42C2">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To manipulate the incentive, in the cooperative incentive condition, we further told participants: “</w:t>
      </w:r>
      <w:r w:rsidRPr="003C73CA">
        <w:rPr>
          <w:rFonts w:ascii="Times New Roman" w:eastAsia="Times New Roman" w:hAnsi="Times New Roman" w:cs="Times New Roman"/>
          <w:color w:val="000000"/>
        </w:rPr>
        <w:t>To determine your bonus, we will add your points to your partner’s points. For example, if you earned 15 points and your partner earned 10 points, you and your partner would earn 25 points total. Each bonus point is worth $0.10 each. So for 25 total points you would earn $2.50 each. To get the most money for the bonus, you should try to maximize both your points and your partner’s points.</w:t>
      </w:r>
      <w:r>
        <w:rPr>
          <w:rFonts w:ascii="Times New Roman" w:eastAsia="Times New Roman" w:hAnsi="Times New Roman" w:cs="Times New Roman"/>
          <w:color w:val="000000"/>
        </w:rPr>
        <w:t>” In the competitive incentive condition, we told participants: “</w:t>
      </w:r>
      <w:r w:rsidRPr="003C73CA">
        <w:rPr>
          <w:rFonts w:ascii="Times New Roman" w:eastAsia="Times New Roman" w:hAnsi="Times New Roman" w:cs="Times New Roman"/>
          <w:color w:val="000000"/>
        </w:rPr>
        <w:t xml:space="preserve">To determine your bonus, we will subtract your partner’s points from your points. For example, if you earned 15 points and your partner earned 10 points, you would earn 5 points total. Each bonus point is worth $0.40 each. So for 5 points you would earn $2.00. Your partner would earn </w:t>
      </w:r>
      <w:r w:rsidRPr="003C73CA">
        <w:rPr>
          <w:rFonts w:ascii="Times New Roman" w:eastAsia="Times New Roman" w:hAnsi="Times New Roman" w:cs="Times New Roman"/>
          <w:color w:val="000000"/>
        </w:rPr>
        <w:lastRenderedPageBreak/>
        <w:t>nothing. To get the most money for the bonus, you should try to maximize your points and minimize your partner’s points.</w:t>
      </w:r>
      <w:r>
        <w:rPr>
          <w:rFonts w:ascii="Times New Roman" w:eastAsia="Times New Roman" w:hAnsi="Times New Roman" w:cs="Times New Roman"/>
          <w:color w:val="000000"/>
        </w:rPr>
        <w:t>”</w:t>
      </w:r>
      <w:r w:rsidR="005A38C4">
        <w:rPr>
          <w:rFonts w:ascii="Times New Roman" w:eastAsia="Times New Roman" w:hAnsi="Times New Roman" w:cs="Times New Roman"/>
          <w:color w:val="000000"/>
        </w:rPr>
        <w:t xml:space="preserve"> We created these financial incentives to match the average </w:t>
      </w:r>
      <w:r w:rsidR="00AC12FA">
        <w:rPr>
          <w:rFonts w:ascii="Times New Roman" w:eastAsia="Times New Roman" w:hAnsi="Times New Roman" w:cs="Times New Roman"/>
          <w:color w:val="000000"/>
        </w:rPr>
        <w:t xml:space="preserve">individual </w:t>
      </w:r>
      <w:r w:rsidR="005A38C4">
        <w:rPr>
          <w:rFonts w:ascii="Times New Roman" w:eastAsia="Times New Roman" w:hAnsi="Times New Roman" w:cs="Times New Roman"/>
          <w:color w:val="000000"/>
        </w:rPr>
        <w:t>amount earned in each condition as closely as possible.</w:t>
      </w:r>
    </w:p>
    <w:p w14:paraId="4CC9BE8C" w14:textId="64D1D05C" w:rsidR="008C42C2" w:rsidRDefault="008C42C2" w:rsidP="008C42C2">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We next gave participants a table that showed the point allocations of the game. We told participants they would play an unknown number of rounds in separate rooms. For each round</w:t>
      </w:r>
      <w:r w:rsidR="00B2028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they would choose whether to “cooperate” or “defect.” Their partner would make the same choice. Both players would write their choice on a piece of paper, and the experimenter would reveal the choices after each round. </w:t>
      </w:r>
    </w:p>
    <w:tbl>
      <w:tblPr>
        <w:tblStyle w:val="TableGrid"/>
        <w:tblW w:w="8905" w:type="dxa"/>
        <w:tblLook w:val="04A0" w:firstRow="1" w:lastRow="0" w:firstColumn="1" w:lastColumn="0" w:noHBand="0" w:noVBand="1"/>
      </w:tblPr>
      <w:tblGrid>
        <w:gridCol w:w="1377"/>
        <w:gridCol w:w="1630"/>
        <w:gridCol w:w="3018"/>
        <w:gridCol w:w="2880"/>
      </w:tblGrid>
      <w:tr w:rsidR="008C42C2" w:rsidRPr="00CE69F6" w14:paraId="06031445" w14:textId="77777777" w:rsidTr="008A6BBB">
        <w:tc>
          <w:tcPr>
            <w:tcW w:w="3007" w:type="dxa"/>
            <w:gridSpan w:val="2"/>
            <w:vMerge w:val="restart"/>
          </w:tcPr>
          <w:p w14:paraId="729FE722" w14:textId="77777777" w:rsidR="008C42C2" w:rsidRPr="00CE69F6" w:rsidRDefault="008C42C2" w:rsidP="008C42C2"/>
        </w:tc>
        <w:tc>
          <w:tcPr>
            <w:tcW w:w="5898" w:type="dxa"/>
            <w:gridSpan w:val="2"/>
            <w:vAlign w:val="center"/>
          </w:tcPr>
          <w:p w14:paraId="7B73013A" w14:textId="4E5A592B" w:rsidR="008C42C2" w:rsidRPr="00CE69F6" w:rsidRDefault="00911C98" w:rsidP="008C42C2">
            <w:pPr>
              <w:jc w:val="center"/>
            </w:pPr>
            <w:r>
              <w:t>You Choose:</w:t>
            </w:r>
          </w:p>
        </w:tc>
      </w:tr>
      <w:tr w:rsidR="008C42C2" w:rsidRPr="00CE69F6" w14:paraId="54E0BD91" w14:textId="77777777" w:rsidTr="008A6BBB">
        <w:tc>
          <w:tcPr>
            <w:tcW w:w="3007" w:type="dxa"/>
            <w:gridSpan w:val="2"/>
            <w:vMerge/>
          </w:tcPr>
          <w:p w14:paraId="3F2D5AD5" w14:textId="77777777" w:rsidR="008C42C2" w:rsidRPr="00CE69F6" w:rsidRDefault="008C42C2" w:rsidP="008C42C2"/>
        </w:tc>
        <w:tc>
          <w:tcPr>
            <w:tcW w:w="3018" w:type="dxa"/>
          </w:tcPr>
          <w:p w14:paraId="4A0266F5" w14:textId="48D7B6C3" w:rsidR="008C42C2" w:rsidRPr="00CE69F6" w:rsidRDefault="00911C98" w:rsidP="008C42C2">
            <w:pPr>
              <w:jc w:val="center"/>
            </w:pPr>
            <w:r>
              <w:t>Cooperate</w:t>
            </w:r>
          </w:p>
        </w:tc>
        <w:tc>
          <w:tcPr>
            <w:tcW w:w="2880" w:type="dxa"/>
          </w:tcPr>
          <w:p w14:paraId="5934AD14" w14:textId="30D5DC08" w:rsidR="008C42C2" w:rsidRPr="00CE69F6" w:rsidRDefault="00911C98" w:rsidP="008C42C2">
            <w:pPr>
              <w:jc w:val="center"/>
            </w:pPr>
            <w:r>
              <w:t>Defect</w:t>
            </w:r>
          </w:p>
        </w:tc>
      </w:tr>
      <w:tr w:rsidR="008C42C2" w:rsidRPr="00CE69F6" w14:paraId="643377DB" w14:textId="77777777" w:rsidTr="008A6BBB">
        <w:trPr>
          <w:trHeight w:val="432"/>
        </w:trPr>
        <w:tc>
          <w:tcPr>
            <w:tcW w:w="1377" w:type="dxa"/>
            <w:vMerge w:val="restart"/>
            <w:vAlign w:val="center"/>
          </w:tcPr>
          <w:p w14:paraId="4CD553B1" w14:textId="683B2592" w:rsidR="008C42C2" w:rsidRPr="00CE69F6" w:rsidRDefault="00911C98" w:rsidP="008C42C2">
            <w:pPr>
              <w:jc w:val="right"/>
            </w:pPr>
            <w:r>
              <w:t>Your Partner Chooses</w:t>
            </w:r>
            <w:r w:rsidR="008C42C2" w:rsidRPr="00CE69F6">
              <w:t>:</w:t>
            </w:r>
          </w:p>
        </w:tc>
        <w:tc>
          <w:tcPr>
            <w:tcW w:w="1630" w:type="dxa"/>
            <w:vAlign w:val="center"/>
          </w:tcPr>
          <w:p w14:paraId="2EF89C59" w14:textId="6B434062" w:rsidR="008C42C2" w:rsidRPr="00CE69F6" w:rsidRDefault="00911C98" w:rsidP="008C42C2">
            <w:r>
              <w:t>Cooperate</w:t>
            </w:r>
          </w:p>
        </w:tc>
        <w:tc>
          <w:tcPr>
            <w:tcW w:w="3018" w:type="dxa"/>
            <w:vAlign w:val="center"/>
          </w:tcPr>
          <w:p w14:paraId="1292BD27" w14:textId="77777777" w:rsidR="008C42C2" w:rsidRPr="00CE69F6" w:rsidRDefault="008C42C2" w:rsidP="008C42C2">
            <w:r w:rsidRPr="00CE69F6">
              <w:t>You get: 3 points</w:t>
            </w:r>
          </w:p>
          <w:p w14:paraId="226F4B33" w14:textId="77777777" w:rsidR="008C42C2" w:rsidRPr="00CE69F6" w:rsidRDefault="008C42C2" w:rsidP="008C42C2">
            <w:r w:rsidRPr="00CE69F6">
              <w:t>Your partner gets: 3 points</w:t>
            </w:r>
          </w:p>
        </w:tc>
        <w:tc>
          <w:tcPr>
            <w:tcW w:w="2880" w:type="dxa"/>
            <w:vAlign w:val="center"/>
          </w:tcPr>
          <w:p w14:paraId="22A4A8B0" w14:textId="77777777" w:rsidR="008C42C2" w:rsidRPr="00CE69F6" w:rsidRDefault="008C42C2" w:rsidP="008C42C2">
            <w:r w:rsidRPr="00CE69F6">
              <w:t>You get: 5 points</w:t>
            </w:r>
          </w:p>
          <w:p w14:paraId="21E83484" w14:textId="77777777" w:rsidR="008C42C2" w:rsidRPr="00CE69F6" w:rsidRDefault="008C42C2" w:rsidP="008C42C2">
            <w:r w:rsidRPr="00CE69F6">
              <w:t>Your partner gets: 0 points</w:t>
            </w:r>
          </w:p>
        </w:tc>
      </w:tr>
      <w:tr w:rsidR="008C42C2" w:rsidRPr="00CE69F6" w14:paraId="45D9721F" w14:textId="77777777" w:rsidTr="008A6BBB">
        <w:trPr>
          <w:trHeight w:val="432"/>
        </w:trPr>
        <w:tc>
          <w:tcPr>
            <w:tcW w:w="1377" w:type="dxa"/>
            <w:vMerge/>
          </w:tcPr>
          <w:p w14:paraId="2589E679" w14:textId="77777777" w:rsidR="008C42C2" w:rsidRPr="00CE69F6" w:rsidRDefault="008C42C2" w:rsidP="008C42C2"/>
        </w:tc>
        <w:tc>
          <w:tcPr>
            <w:tcW w:w="1630" w:type="dxa"/>
            <w:vAlign w:val="center"/>
          </w:tcPr>
          <w:p w14:paraId="365B8899" w14:textId="246AAC88" w:rsidR="008C42C2" w:rsidRPr="00CE69F6" w:rsidRDefault="00911C98" w:rsidP="008C42C2">
            <w:r>
              <w:t>Defect</w:t>
            </w:r>
          </w:p>
        </w:tc>
        <w:tc>
          <w:tcPr>
            <w:tcW w:w="3018" w:type="dxa"/>
            <w:vAlign w:val="center"/>
          </w:tcPr>
          <w:p w14:paraId="70942AD9" w14:textId="77777777" w:rsidR="008C42C2" w:rsidRPr="00CE69F6" w:rsidRDefault="008C42C2" w:rsidP="008C42C2">
            <w:r w:rsidRPr="00CE69F6">
              <w:t>You get: 0 points</w:t>
            </w:r>
          </w:p>
          <w:p w14:paraId="7F3CBBCB" w14:textId="77777777" w:rsidR="008C42C2" w:rsidRPr="00CE69F6" w:rsidRDefault="008C42C2" w:rsidP="008C42C2">
            <w:r w:rsidRPr="00CE69F6">
              <w:t>Your partner gets: 5 points</w:t>
            </w:r>
          </w:p>
        </w:tc>
        <w:tc>
          <w:tcPr>
            <w:tcW w:w="2880" w:type="dxa"/>
            <w:vAlign w:val="center"/>
          </w:tcPr>
          <w:p w14:paraId="57FD496A" w14:textId="77777777" w:rsidR="008C42C2" w:rsidRPr="00CE69F6" w:rsidRDefault="008C42C2" w:rsidP="008C42C2">
            <w:r>
              <w:t>You get: 2</w:t>
            </w:r>
            <w:r w:rsidRPr="00CE69F6">
              <w:t xml:space="preserve"> point</w:t>
            </w:r>
            <w:r>
              <w:t>s</w:t>
            </w:r>
          </w:p>
          <w:p w14:paraId="2AF64C4A" w14:textId="77777777" w:rsidR="008C42C2" w:rsidRPr="00CE69F6" w:rsidRDefault="008C42C2" w:rsidP="008C42C2">
            <w:r>
              <w:t>Your partner gets: 2</w:t>
            </w:r>
            <w:r w:rsidRPr="00CE69F6">
              <w:t xml:space="preserve"> point</w:t>
            </w:r>
            <w:r>
              <w:t>s</w:t>
            </w:r>
          </w:p>
        </w:tc>
      </w:tr>
    </w:tbl>
    <w:p w14:paraId="41FBF4CA" w14:textId="77777777" w:rsidR="008C42C2" w:rsidRDefault="008C42C2" w:rsidP="008C42C2">
      <w:pPr>
        <w:spacing w:line="480" w:lineRule="auto"/>
        <w:ind w:firstLine="720"/>
        <w:rPr>
          <w:rFonts w:ascii="Times New Roman" w:eastAsia="Times New Roman" w:hAnsi="Times New Roman" w:cs="Times New Roman"/>
          <w:color w:val="000000"/>
        </w:rPr>
      </w:pPr>
    </w:p>
    <w:p w14:paraId="79EAC7F0" w14:textId="2ABFCA7F" w:rsidR="008C42C2" w:rsidRDefault="008C42C2" w:rsidP="008C42C2">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manipulate handshake instructions, we next told participants </w:t>
      </w:r>
      <w:r w:rsidR="0078393F">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we would talk to each person privately to ask if he or she had any questions. First, we asked the participant randomly assigned to the uninstructed condition to step outside the room. We asked if he or she had questions, and then told him or her to go back to the room and take a seat. Second, we asked the instructed participant to step outside the room. We asked if the instructed participant had questions. In the handshake condition</w:t>
      </w:r>
      <w:r w:rsidR="00B2028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we </w:t>
      </w:r>
      <w:r w:rsidR="0078393F">
        <w:rPr>
          <w:rFonts w:ascii="Times New Roman" w:eastAsia="Times New Roman" w:hAnsi="Times New Roman" w:cs="Times New Roman"/>
          <w:color w:val="000000"/>
        </w:rPr>
        <w:t xml:space="preserve">further </w:t>
      </w:r>
      <w:r>
        <w:rPr>
          <w:rFonts w:ascii="Times New Roman" w:eastAsia="Times New Roman" w:hAnsi="Times New Roman" w:cs="Times New Roman"/>
          <w:color w:val="000000"/>
        </w:rPr>
        <w:t xml:space="preserve">said, “When you go back in, please walk over to your partner and shake hands before you sit down and start the game.” </w:t>
      </w:r>
      <w:r w:rsidR="00BF7F60">
        <w:rPr>
          <w:rFonts w:ascii="Times New Roman" w:eastAsia="Times New Roman" w:hAnsi="Times New Roman" w:cs="Times New Roman"/>
          <w:color w:val="000000"/>
        </w:rPr>
        <w:t>(</w:t>
      </w:r>
      <w:r>
        <w:rPr>
          <w:rFonts w:ascii="Times New Roman" w:eastAsia="Times New Roman" w:hAnsi="Times New Roman" w:cs="Times New Roman"/>
          <w:color w:val="000000"/>
        </w:rPr>
        <w:t>In</w:t>
      </w:r>
      <w:r w:rsidR="00BF7F60">
        <w:rPr>
          <w:rFonts w:ascii="Times New Roman" w:eastAsia="Times New Roman" w:hAnsi="Times New Roman" w:cs="Times New Roman"/>
          <w:color w:val="000000"/>
        </w:rPr>
        <w:t xml:space="preserve"> contrast, in the no-</w:t>
      </w:r>
      <w:r>
        <w:rPr>
          <w:rFonts w:ascii="Times New Roman" w:eastAsia="Times New Roman" w:hAnsi="Times New Roman" w:cs="Times New Roman"/>
          <w:color w:val="000000"/>
        </w:rPr>
        <w:t>handshake condition</w:t>
      </w:r>
      <w:r w:rsidR="00B2028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we said, “When you go back in, you can return to your seat.”</w:t>
      </w:r>
      <w:r w:rsidR="00BF7F6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This ensured that the pairs in the handshake condition shook hands and </w:t>
      </w:r>
      <w:r w:rsidR="00B2028D">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 xml:space="preserve">those in the </w:t>
      </w:r>
      <w:r w:rsidR="00BF7F60">
        <w:rPr>
          <w:rFonts w:ascii="Times New Roman" w:eastAsia="Times New Roman" w:hAnsi="Times New Roman" w:cs="Times New Roman"/>
          <w:color w:val="000000"/>
        </w:rPr>
        <w:t xml:space="preserve">no-handshake </w:t>
      </w:r>
      <w:r>
        <w:rPr>
          <w:rFonts w:ascii="Times New Roman" w:eastAsia="Times New Roman" w:hAnsi="Times New Roman" w:cs="Times New Roman"/>
          <w:color w:val="000000"/>
        </w:rPr>
        <w:t xml:space="preserve">condition did not shake hands. It also ensured that one person was instructed to shake or not and </w:t>
      </w:r>
      <w:r w:rsidR="00B2028D">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 xml:space="preserve">the other person received no instructions. </w:t>
      </w:r>
    </w:p>
    <w:p w14:paraId="3F054B3B" w14:textId="2D04D3BA" w:rsidR="008C42C2" w:rsidRDefault="001C6C7D" w:rsidP="008C42C2">
      <w:pPr>
        <w:spacing w:line="480" w:lineRule="auto"/>
        <w:ind w:firstLine="720"/>
        <w:rPr>
          <w:rFonts w:ascii="Times New Roman" w:eastAsia="Times New Roman" w:hAnsi="Times New Roman" w:cs="Times New Roman"/>
          <w:color w:val="000000"/>
        </w:rPr>
      </w:pPr>
      <w:r w:rsidRPr="001C6C7D">
        <w:rPr>
          <w:rFonts w:ascii="Times New Roman" w:eastAsia="Times New Roman" w:hAnsi="Times New Roman" w:cs="Times New Roman"/>
          <w:color w:val="000000"/>
        </w:rPr>
        <w:lastRenderedPageBreak/>
        <w:t>The pairs always played six rounds of the game, which we used to determine whether or not players ever defected (0 or 1) as our</w:t>
      </w:r>
      <w:r>
        <w:rPr>
          <w:rFonts w:ascii="Times New Roman" w:eastAsia="Times New Roman" w:hAnsi="Times New Roman" w:cs="Times New Roman"/>
          <w:color w:val="000000"/>
        </w:rPr>
        <w:t xml:space="preserve"> primary measure of cooperation</w:t>
      </w:r>
      <w:r w:rsidRPr="001C6C7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8C42C2">
        <w:rPr>
          <w:rFonts w:ascii="Times New Roman" w:eastAsia="Times New Roman" w:hAnsi="Times New Roman" w:cs="Times New Roman"/>
          <w:color w:val="000000"/>
        </w:rPr>
        <w:t>After the game, they completed a survey</w:t>
      </w:r>
      <w:r w:rsidR="004609AD">
        <w:rPr>
          <w:rFonts w:ascii="Times New Roman" w:eastAsia="Times New Roman" w:hAnsi="Times New Roman" w:cs="Times New Roman"/>
          <w:color w:val="000000"/>
        </w:rPr>
        <w:t xml:space="preserve"> (described below).</w:t>
      </w:r>
      <w:r w:rsidR="008C42C2">
        <w:rPr>
          <w:rFonts w:ascii="Times New Roman" w:eastAsia="Times New Roman" w:hAnsi="Times New Roman" w:cs="Times New Roman"/>
          <w:color w:val="000000"/>
        </w:rPr>
        <w:t xml:space="preserve"> </w:t>
      </w:r>
      <w:r w:rsidR="00A81228">
        <w:rPr>
          <w:rFonts w:ascii="Times New Roman" w:eastAsia="Times New Roman" w:hAnsi="Times New Roman" w:cs="Times New Roman"/>
          <w:color w:val="000000"/>
        </w:rPr>
        <w:t>We randomly selected 10% of the</w:t>
      </w:r>
      <w:r w:rsidR="00C6058E">
        <w:rPr>
          <w:rFonts w:ascii="Times New Roman" w:eastAsia="Times New Roman" w:hAnsi="Times New Roman" w:cs="Times New Roman"/>
          <w:color w:val="000000"/>
        </w:rPr>
        <w:t xml:space="preserve"> participants </w:t>
      </w:r>
      <w:r w:rsidR="00E14112">
        <w:rPr>
          <w:rFonts w:ascii="Times New Roman" w:eastAsia="Times New Roman" w:hAnsi="Times New Roman" w:cs="Times New Roman"/>
          <w:color w:val="000000"/>
        </w:rPr>
        <w:t>to actually receive</w:t>
      </w:r>
      <w:r w:rsidR="00A81228">
        <w:rPr>
          <w:rFonts w:ascii="Times New Roman" w:eastAsia="Times New Roman" w:hAnsi="Times New Roman" w:cs="Times New Roman"/>
          <w:color w:val="000000"/>
        </w:rPr>
        <w:t xml:space="preserve"> their bonus; those selected </w:t>
      </w:r>
      <w:r w:rsidR="00C6058E">
        <w:rPr>
          <w:rFonts w:ascii="Times New Roman" w:eastAsia="Times New Roman" w:hAnsi="Times New Roman" w:cs="Times New Roman"/>
          <w:color w:val="000000"/>
        </w:rPr>
        <w:t>were paid</w:t>
      </w:r>
      <w:r w:rsidR="00B2028D">
        <w:rPr>
          <w:rFonts w:ascii="Times New Roman" w:eastAsia="Times New Roman" w:hAnsi="Times New Roman" w:cs="Times New Roman"/>
          <w:color w:val="000000"/>
        </w:rPr>
        <w:t>,</w:t>
      </w:r>
      <w:r w:rsidR="00C6058E">
        <w:rPr>
          <w:rFonts w:ascii="Times New Roman" w:eastAsia="Times New Roman" w:hAnsi="Times New Roman" w:cs="Times New Roman"/>
          <w:color w:val="000000"/>
        </w:rPr>
        <w:t xml:space="preserve"> </w:t>
      </w:r>
      <w:r w:rsidR="00A81228">
        <w:rPr>
          <w:rFonts w:ascii="Times New Roman" w:eastAsia="Times New Roman" w:hAnsi="Times New Roman" w:cs="Times New Roman"/>
          <w:color w:val="000000"/>
        </w:rPr>
        <w:t>and all participants</w:t>
      </w:r>
      <w:r w:rsidR="008C42C2">
        <w:rPr>
          <w:rFonts w:ascii="Times New Roman" w:eastAsia="Times New Roman" w:hAnsi="Times New Roman" w:cs="Times New Roman"/>
          <w:color w:val="000000"/>
        </w:rPr>
        <w:t xml:space="preserve"> debriefed. </w:t>
      </w:r>
    </w:p>
    <w:p w14:paraId="4923F8D0" w14:textId="5610C928" w:rsidR="008C42C2" w:rsidRDefault="008C42C2" w:rsidP="008C42C2">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609AD">
        <w:rPr>
          <w:rFonts w:ascii="Times New Roman" w:eastAsia="Times New Roman" w:hAnsi="Times New Roman" w:cs="Times New Roman"/>
          <w:b/>
          <w:color w:val="000000"/>
        </w:rPr>
        <w:t>Survey</w:t>
      </w:r>
      <w:r>
        <w:rPr>
          <w:rFonts w:ascii="Times New Roman" w:eastAsia="Times New Roman" w:hAnsi="Times New Roman" w:cs="Times New Roman"/>
          <w:color w:val="000000"/>
        </w:rPr>
        <w:t xml:space="preserve">. </w:t>
      </w:r>
      <w:r w:rsidR="00A91CD6">
        <w:rPr>
          <w:rFonts w:ascii="Times New Roman" w:eastAsia="Times New Roman" w:hAnsi="Times New Roman" w:cs="Times New Roman"/>
          <w:color w:val="000000"/>
        </w:rPr>
        <w:t xml:space="preserve">To determine whether participants’ </w:t>
      </w:r>
      <w:r>
        <w:rPr>
          <w:rFonts w:ascii="Times New Roman" w:eastAsia="Times New Roman" w:hAnsi="Times New Roman" w:cs="Times New Roman"/>
          <w:color w:val="000000"/>
        </w:rPr>
        <w:t xml:space="preserve">social value orientation </w:t>
      </w:r>
      <w:r w:rsidR="00A91CD6">
        <w:rPr>
          <w:rFonts w:ascii="Times New Roman" w:eastAsia="Times New Roman" w:hAnsi="Times New Roman" w:cs="Times New Roman"/>
          <w:color w:val="000000"/>
        </w:rPr>
        <w:t xml:space="preserve">moderated the effect of handshaking on cooperation, we asked participants to complete </w:t>
      </w:r>
      <w:r>
        <w:rPr>
          <w:rFonts w:ascii="Times New Roman" w:eastAsia="Times New Roman" w:hAnsi="Times New Roman" w:cs="Times New Roman"/>
          <w:color w:val="000000"/>
        </w:rPr>
        <w:t>Van Lange</w:t>
      </w:r>
      <w:r w:rsidR="00026A87">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(1999)</w:t>
      </w:r>
      <w:r w:rsidR="00A91CD6">
        <w:rPr>
          <w:rFonts w:ascii="Times New Roman" w:eastAsia="Times New Roman" w:hAnsi="Times New Roman" w:cs="Times New Roman"/>
          <w:color w:val="000000"/>
        </w:rPr>
        <w:t xml:space="preserve"> well-validated social value orientation</w:t>
      </w:r>
      <w:r>
        <w:rPr>
          <w:rFonts w:ascii="Times New Roman" w:eastAsia="Times New Roman" w:hAnsi="Times New Roman" w:cs="Times New Roman"/>
          <w:color w:val="000000"/>
        </w:rPr>
        <w:t xml:space="preserve"> measure. This measure asks participants to make nine choices that each consist of three different point allocations between themselves and their partners. One option is always more egoist</w:t>
      </w:r>
      <w:r w:rsidR="0013378F">
        <w:rPr>
          <w:rFonts w:ascii="Times New Roman" w:eastAsia="Times New Roman" w:hAnsi="Times New Roman" w:cs="Times New Roman"/>
          <w:color w:val="000000"/>
        </w:rPr>
        <w:t>ic</w:t>
      </w:r>
      <w:r>
        <w:rPr>
          <w:rFonts w:ascii="Times New Roman" w:eastAsia="Times New Roman" w:hAnsi="Times New Roman" w:cs="Times New Roman"/>
          <w:color w:val="000000"/>
        </w:rPr>
        <w:t xml:space="preserve"> (maximizes own point total), one is altruistic (maximizes the sum of points), and one is competitive (maximizes the difference between own points and partners’ points). The scale is scored by adding the number of egoistic, altruistic, and competitive options participants select across the nine choices. Participants who select six or more of any category of these options are categorized as egoistic, altruistic, or competitive. </w:t>
      </w:r>
    </w:p>
    <w:p w14:paraId="040D305D" w14:textId="20F185E7" w:rsidR="008C42C2" w:rsidRDefault="008C42C2" w:rsidP="008C42C2">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survey next </w:t>
      </w:r>
      <w:r w:rsidR="004609AD">
        <w:rPr>
          <w:rFonts w:ascii="Times New Roman" w:eastAsia="Times New Roman" w:hAnsi="Times New Roman" w:cs="Times New Roman"/>
          <w:color w:val="000000"/>
        </w:rPr>
        <w:t>measured partner</w:t>
      </w:r>
      <w:r w:rsidR="00B2028D">
        <w:rPr>
          <w:rFonts w:ascii="Times New Roman" w:eastAsia="Times New Roman" w:hAnsi="Times New Roman" w:cs="Times New Roman"/>
          <w:color w:val="000000"/>
        </w:rPr>
        <w:t xml:space="preserve"> </w:t>
      </w:r>
      <w:r w:rsidR="009667CD">
        <w:rPr>
          <w:rFonts w:ascii="Times New Roman" w:eastAsia="Times New Roman" w:hAnsi="Times New Roman" w:cs="Times New Roman"/>
          <w:color w:val="000000"/>
        </w:rPr>
        <w:t xml:space="preserve">warmth </w:t>
      </w:r>
      <w:r w:rsidR="004609AD">
        <w:rPr>
          <w:rFonts w:ascii="Times New Roman" w:eastAsia="Times New Roman" w:hAnsi="Times New Roman" w:cs="Times New Roman"/>
          <w:color w:val="000000"/>
        </w:rPr>
        <w:t xml:space="preserve">using the same scale </w:t>
      </w:r>
      <w:r w:rsidR="00B2028D">
        <w:rPr>
          <w:rFonts w:ascii="Times New Roman" w:eastAsia="Times New Roman" w:hAnsi="Times New Roman" w:cs="Times New Roman"/>
          <w:color w:val="000000"/>
        </w:rPr>
        <w:t xml:space="preserve">as in </w:t>
      </w:r>
      <w:r w:rsidR="004609AD">
        <w:rPr>
          <w:rFonts w:ascii="Times New Roman" w:eastAsia="Times New Roman" w:hAnsi="Times New Roman" w:cs="Times New Roman"/>
          <w:color w:val="000000"/>
        </w:rPr>
        <w:t xml:space="preserve">Study 3. Finally, it measured </w:t>
      </w:r>
      <w:r w:rsidR="004D510C">
        <w:rPr>
          <w:rFonts w:ascii="Times New Roman" w:eastAsia="Times New Roman" w:hAnsi="Times New Roman" w:cs="Times New Roman"/>
          <w:color w:val="000000"/>
        </w:rPr>
        <w:t>self-reported cooperative strategy</w:t>
      </w:r>
      <w:r>
        <w:rPr>
          <w:rFonts w:ascii="Times New Roman" w:eastAsia="Times New Roman" w:hAnsi="Times New Roman" w:cs="Times New Roman"/>
          <w:color w:val="000000"/>
        </w:rPr>
        <w:t xml:space="preserve">: 1) How much did you try to cooperate with your partner? (1 = </w:t>
      </w:r>
      <w:r w:rsidRPr="008C42C2">
        <w:rPr>
          <w:rFonts w:ascii="Times New Roman" w:eastAsia="Times New Roman" w:hAnsi="Times New Roman" w:cs="Times New Roman"/>
          <w:i/>
          <w:color w:val="000000"/>
        </w:rPr>
        <w:t>Not at all</w:t>
      </w:r>
      <w:r>
        <w:rPr>
          <w:rFonts w:ascii="Times New Roman" w:eastAsia="Times New Roman" w:hAnsi="Times New Roman" w:cs="Times New Roman"/>
          <w:color w:val="000000"/>
        </w:rPr>
        <w:t xml:space="preserve">; 7 = </w:t>
      </w:r>
      <w:r w:rsidRPr="008C42C2">
        <w:rPr>
          <w:rFonts w:ascii="Times New Roman" w:eastAsia="Times New Roman" w:hAnsi="Times New Roman" w:cs="Times New Roman"/>
          <w:i/>
          <w:color w:val="000000"/>
        </w:rPr>
        <w:t>Very much</w:t>
      </w:r>
      <w:r>
        <w:rPr>
          <w:rFonts w:ascii="Times New Roman" w:eastAsia="Times New Roman" w:hAnsi="Times New Roman" w:cs="Times New Roman"/>
          <w:color w:val="000000"/>
        </w:rPr>
        <w:t xml:space="preserve">); </w:t>
      </w:r>
      <w:r w:rsidR="00B2028D">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 xml:space="preserve">2) What was your strategy during this game? (1 = </w:t>
      </w:r>
      <w:r w:rsidRPr="008C42C2">
        <w:rPr>
          <w:rFonts w:ascii="Times New Roman" w:eastAsia="Times New Roman" w:hAnsi="Times New Roman" w:cs="Times New Roman"/>
          <w:i/>
          <w:color w:val="000000"/>
        </w:rPr>
        <w:t>Very competitive</w:t>
      </w:r>
      <w:r>
        <w:rPr>
          <w:rFonts w:ascii="Times New Roman" w:eastAsia="Times New Roman" w:hAnsi="Times New Roman" w:cs="Times New Roman"/>
          <w:color w:val="000000"/>
        </w:rPr>
        <w:t xml:space="preserve">; 7 = </w:t>
      </w:r>
      <w:r w:rsidRPr="008C42C2">
        <w:rPr>
          <w:rFonts w:ascii="Times New Roman" w:eastAsia="Times New Roman" w:hAnsi="Times New Roman" w:cs="Times New Roman"/>
          <w:i/>
          <w:color w:val="000000"/>
        </w:rPr>
        <w:t>Very cooperative</w:t>
      </w:r>
      <w:r>
        <w:rPr>
          <w:rFonts w:ascii="Times New Roman" w:eastAsia="Times New Roman" w:hAnsi="Times New Roman" w:cs="Times New Roman"/>
          <w:color w:val="000000"/>
        </w:rPr>
        <w:t>).</w:t>
      </w:r>
    </w:p>
    <w:p w14:paraId="09050960" w14:textId="77777777" w:rsidR="008C42C2" w:rsidRDefault="008C42C2" w:rsidP="008C42C2">
      <w:pPr>
        <w:spacing w:line="480" w:lineRule="auto"/>
        <w:rPr>
          <w:rFonts w:ascii="Times New Roman" w:eastAsia="Times New Roman" w:hAnsi="Times New Roman" w:cs="Times New Roman"/>
          <w:color w:val="000000"/>
        </w:rPr>
      </w:pPr>
      <w:r w:rsidRPr="008C42C2">
        <w:rPr>
          <w:rFonts w:ascii="Times New Roman" w:eastAsia="Times New Roman" w:hAnsi="Times New Roman" w:cs="Times New Roman"/>
          <w:b/>
          <w:color w:val="000000"/>
        </w:rPr>
        <w:t>Results</w:t>
      </w:r>
      <w:r>
        <w:rPr>
          <w:rFonts w:ascii="Times New Roman" w:eastAsia="Times New Roman" w:hAnsi="Times New Roman" w:cs="Times New Roman"/>
          <w:color w:val="000000"/>
        </w:rPr>
        <w:t xml:space="preserve"> </w:t>
      </w:r>
    </w:p>
    <w:p w14:paraId="7D639C99" w14:textId="66CDED68" w:rsidR="0040465F" w:rsidRDefault="008C42C2" w:rsidP="0040465F">
      <w:pPr>
        <w:spacing w:line="480" w:lineRule="auto"/>
        <w:ind w:firstLine="720"/>
        <w:rPr>
          <w:rFonts w:ascii="Times New Roman" w:eastAsia="Times New Roman" w:hAnsi="Times New Roman" w:cs="Times New Roman"/>
          <w:color w:val="000000"/>
        </w:rPr>
      </w:pPr>
      <w:r w:rsidRPr="008C42C2">
        <w:rPr>
          <w:rFonts w:ascii="Times New Roman" w:eastAsia="Times New Roman" w:hAnsi="Times New Roman" w:cs="Times New Roman"/>
          <w:b/>
          <w:color w:val="000000"/>
        </w:rPr>
        <w:t>Game outcome</w:t>
      </w:r>
      <w:r>
        <w:rPr>
          <w:rFonts w:ascii="Times New Roman" w:eastAsia="Times New Roman" w:hAnsi="Times New Roman" w:cs="Times New Roman"/>
          <w:color w:val="000000"/>
        </w:rPr>
        <w:t xml:space="preserve">. </w:t>
      </w:r>
      <w:r w:rsidR="00AB2A9B">
        <w:rPr>
          <w:rFonts w:ascii="Times New Roman" w:eastAsia="Times New Roman" w:hAnsi="Times New Roman" w:cs="Times New Roman"/>
          <w:color w:val="000000"/>
        </w:rPr>
        <w:t xml:space="preserve">To test whether </w:t>
      </w:r>
      <w:r w:rsidR="00F17A6F">
        <w:rPr>
          <w:rFonts w:ascii="Times New Roman" w:eastAsia="Times New Roman" w:hAnsi="Times New Roman" w:cs="Times New Roman"/>
          <w:color w:val="000000"/>
        </w:rPr>
        <w:t>shaking</w:t>
      </w:r>
      <w:r w:rsidR="00AB2A9B">
        <w:rPr>
          <w:rFonts w:ascii="Times New Roman" w:eastAsia="Times New Roman" w:hAnsi="Times New Roman" w:cs="Times New Roman"/>
          <w:color w:val="000000"/>
        </w:rPr>
        <w:t xml:space="preserve"> hands affects cooperation, we conducted </w:t>
      </w:r>
      <w:r w:rsidR="00803530">
        <w:rPr>
          <w:rFonts w:ascii="Times New Roman" w:eastAsia="Times New Roman" w:hAnsi="Times New Roman" w:cs="Times New Roman"/>
          <w:color w:val="000000"/>
        </w:rPr>
        <w:t>a 2 (incentive</w:t>
      </w:r>
      <w:r w:rsidR="00F46B63">
        <w:rPr>
          <w:rFonts w:ascii="Times New Roman" w:eastAsia="Times New Roman" w:hAnsi="Times New Roman" w:cs="Times New Roman"/>
          <w:color w:val="000000"/>
        </w:rPr>
        <w:t>: cooperative vs. competitive) ×</w:t>
      </w:r>
      <w:r w:rsidR="00803530">
        <w:rPr>
          <w:rFonts w:ascii="Times New Roman" w:eastAsia="Times New Roman" w:hAnsi="Times New Roman" w:cs="Times New Roman"/>
          <w:color w:val="000000"/>
        </w:rPr>
        <w:t xml:space="preserve"> 2 (</w:t>
      </w:r>
      <w:r w:rsidR="00F46B63">
        <w:rPr>
          <w:rFonts w:ascii="Times New Roman" w:eastAsia="Times New Roman" w:hAnsi="Times New Roman" w:cs="Times New Roman"/>
          <w:color w:val="000000"/>
        </w:rPr>
        <w:t>handshake: present vs. absent) ×</w:t>
      </w:r>
      <w:r w:rsidR="00803530">
        <w:rPr>
          <w:rFonts w:ascii="Times New Roman" w:eastAsia="Times New Roman" w:hAnsi="Times New Roman" w:cs="Times New Roman"/>
          <w:color w:val="000000"/>
        </w:rPr>
        <w:t xml:space="preserve"> 2 (instruction: present vs. absent) </w:t>
      </w:r>
      <w:r w:rsidR="004609AD">
        <w:rPr>
          <w:rFonts w:ascii="Times New Roman" w:eastAsia="Times New Roman" w:hAnsi="Times New Roman" w:cs="Times New Roman"/>
          <w:color w:val="000000"/>
        </w:rPr>
        <w:t xml:space="preserve">mixed-model </w:t>
      </w:r>
      <w:r w:rsidR="00803530">
        <w:rPr>
          <w:rFonts w:ascii="Times New Roman" w:eastAsia="Times New Roman" w:hAnsi="Times New Roman" w:cs="Times New Roman"/>
          <w:color w:val="000000"/>
        </w:rPr>
        <w:t>ANOVA on the likelihood of defection</w:t>
      </w:r>
      <w:r w:rsidR="00AA7931">
        <w:rPr>
          <w:rFonts w:ascii="Times New Roman" w:eastAsia="Times New Roman" w:hAnsi="Times New Roman" w:cs="Times New Roman"/>
          <w:color w:val="000000"/>
        </w:rPr>
        <w:t xml:space="preserve"> (see Figure 5</w:t>
      </w:r>
      <w:r w:rsidR="0040465F">
        <w:rPr>
          <w:rFonts w:ascii="Times New Roman" w:eastAsia="Times New Roman" w:hAnsi="Times New Roman" w:cs="Times New Roman"/>
          <w:color w:val="000000"/>
        </w:rPr>
        <w:t>)</w:t>
      </w:r>
      <w:r w:rsidR="00803530">
        <w:rPr>
          <w:rFonts w:ascii="Times New Roman" w:eastAsia="Times New Roman" w:hAnsi="Times New Roman" w:cs="Times New Roman"/>
          <w:color w:val="000000"/>
        </w:rPr>
        <w:t>.</w:t>
      </w:r>
      <w:r w:rsidR="0013378F" w:rsidRPr="0013378F">
        <w:rPr>
          <w:rFonts w:ascii="Times New Roman" w:eastAsia="Times New Roman" w:hAnsi="Times New Roman" w:cs="Times New Roman"/>
          <w:color w:val="000000"/>
        </w:rPr>
        <w:t xml:space="preserve"> </w:t>
      </w:r>
      <w:r w:rsidR="000B1C48">
        <w:rPr>
          <w:rFonts w:ascii="Times New Roman" w:eastAsia="Times New Roman" w:hAnsi="Times New Roman" w:cs="Times New Roman"/>
          <w:color w:val="000000"/>
        </w:rPr>
        <w:t>Replicating</w:t>
      </w:r>
      <w:r w:rsidR="0013378F">
        <w:rPr>
          <w:rFonts w:ascii="Times New Roman" w:eastAsia="Times New Roman" w:hAnsi="Times New Roman" w:cs="Times New Roman"/>
          <w:color w:val="000000"/>
        </w:rPr>
        <w:t xml:space="preserve"> prior studies, </w:t>
      </w:r>
      <w:r w:rsidR="007A5465">
        <w:rPr>
          <w:rFonts w:ascii="Times New Roman" w:eastAsia="Times New Roman" w:hAnsi="Times New Roman" w:cs="Times New Roman"/>
          <w:color w:val="000000"/>
        </w:rPr>
        <w:t xml:space="preserve">individuals </w:t>
      </w:r>
      <w:r w:rsidR="0013378F">
        <w:rPr>
          <w:rFonts w:ascii="Times New Roman" w:eastAsia="Times New Roman" w:hAnsi="Times New Roman" w:cs="Times New Roman"/>
          <w:color w:val="000000"/>
        </w:rPr>
        <w:t>who shook hands were less likely to defect (</w:t>
      </w:r>
      <w:r w:rsidR="0013378F" w:rsidRPr="00F46B63">
        <w:rPr>
          <w:rFonts w:ascii="Times New Roman" w:eastAsia="Times New Roman" w:hAnsi="Times New Roman" w:cs="Times New Roman"/>
          <w:i/>
          <w:color w:val="000000"/>
        </w:rPr>
        <w:t>M</w:t>
      </w:r>
      <w:r w:rsidR="0013378F">
        <w:rPr>
          <w:rFonts w:ascii="Times New Roman" w:eastAsia="Times New Roman" w:hAnsi="Times New Roman" w:cs="Times New Roman"/>
          <w:color w:val="000000"/>
        </w:rPr>
        <w:t xml:space="preserve"> = 50.8%, </w:t>
      </w:r>
      <w:r w:rsidR="0013378F" w:rsidRPr="00F46B63">
        <w:rPr>
          <w:rFonts w:ascii="Times New Roman" w:eastAsia="Times New Roman" w:hAnsi="Times New Roman" w:cs="Times New Roman"/>
          <w:i/>
          <w:color w:val="000000"/>
        </w:rPr>
        <w:t>SE</w:t>
      </w:r>
      <w:r w:rsidR="0013378F">
        <w:rPr>
          <w:rFonts w:ascii="Times New Roman" w:eastAsia="Times New Roman" w:hAnsi="Times New Roman" w:cs="Times New Roman"/>
          <w:color w:val="000000"/>
        </w:rPr>
        <w:t xml:space="preserve"> = 5.8%) than </w:t>
      </w:r>
      <w:r w:rsidR="00B2028D">
        <w:rPr>
          <w:rFonts w:ascii="Times New Roman" w:eastAsia="Times New Roman" w:hAnsi="Times New Roman" w:cs="Times New Roman"/>
          <w:color w:val="000000"/>
        </w:rPr>
        <w:t xml:space="preserve">were </w:t>
      </w:r>
      <w:r w:rsidR="007A5465">
        <w:rPr>
          <w:rFonts w:ascii="Times New Roman" w:eastAsia="Times New Roman" w:hAnsi="Times New Roman" w:cs="Times New Roman"/>
          <w:color w:val="000000"/>
        </w:rPr>
        <w:t xml:space="preserve">individuals </w:t>
      </w:r>
      <w:r w:rsidR="0013378F">
        <w:rPr>
          <w:rFonts w:ascii="Times New Roman" w:eastAsia="Times New Roman" w:hAnsi="Times New Roman" w:cs="Times New Roman"/>
          <w:color w:val="000000"/>
        </w:rPr>
        <w:t>who did not shake (</w:t>
      </w:r>
      <w:r w:rsidR="0013378F" w:rsidRPr="00F46B63">
        <w:rPr>
          <w:rFonts w:ascii="Times New Roman" w:eastAsia="Times New Roman" w:hAnsi="Times New Roman" w:cs="Times New Roman"/>
          <w:i/>
          <w:color w:val="000000"/>
        </w:rPr>
        <w:t>M</w:t>
      </w:r>
      <w:r w:rsidR="0013378F">
        <w:rPr>
          <w:rFonts w:ascii="Times New Roman" w:eastAsia="Times New Roman" w:hAnsi="Times New Roman" w:cs="Times New Roman"/>
          <w:color w:val="000000"/>
        </w:rPr>
        <w:t xml:space="preserve"> = 67.5%, </w:t>
      </w:r>
      <w:r w:rsidR="0013378F" w:rsidRPr="00F46B63">
        <w:rPr>
          <w:rFonts w:ascii="Times New Roman" w:eastAsia="Times New Roman" w:hAnsi="Times New Roman" w:cs="Times New Roman"/>
          <w:i/>
          <w:color w:val="000000"/>
        </w:rPr>
        <w:t>SE</w:t>
      </w:r>
      <w:r w:rsidR="0013378F">
        <w:rPr>
          <w:rFonts w:ascii="Times New Roman" w:eastAsia="Times New Roman" w:hAnsi="Times New Roman" w:cs="Times New Roman"/>
          <w:color w:val="000000"/>
        </w:rPr>
        <w:t xml:space="preserve"> = 5.8%)</w:t>
      </w:r>
      <w:r w:rsidR="00795E79">
        <w:rPr>
          <w:rFonts w:ascii="Times New Roman" w:eastAsia="Times New Roman" w:hAnsi="Times New Roman" w:cs="Times New Roman"/>
          <w:color w:val="000000"/>
        </w:rPr>
        <w:t xml:space="preserve">, </w:t>
      </w:r>
      <w:r w:rsidR="00795E79" w:rsidRPr="00F46B63">
        <w:rPr>
          <w:rFonts w:ascii="Times New Roman" w:eastAsia="Times New Roman" w:hAnsi="Times New Roman" w:cs="Times New Roman"/>
          <w:i/>
          <w:color w:val="000000"/>
        </w:rPr>
        <w:t>F</w:t>
      </w:r>
      <w:r w:rsidR="00795E79">
        <w:rPr>
          <w:rFonts w:ascii="Times New Roman" w:eastAsia="Times New Roman" w:hAnsi="Times New Roman" w:cs="Times New Roman"/>
          <w:color w:val="000000"/>
        </w:rPr>
        <w:t xml:space="preserve">(1, 116) = 4.09, </w:t>
      </w:r>
      <w:r w:rsidR="00795E79" w:rsidRPr="00F46B63">
        <w:rPr>
          <w:rFonts w:ascii="Times New Roman" w:eastAsia="Times New Roman" w:hAnsi="Times New Roman" w:cs="Times New Roman"/>
          <w:i/>
          <w:color w:val="000000"/>
        </w:rPr>
        <w:t>p</w:t>
      </w:r>
      <w:r w:rsidR="00795E79">
        <w:rPr>
          <w:rFonts w:ascii="Times New Roman" w:eastAsia="Times New Roman" w:hAnsi="Times New Roman" w:cs="Times New Roman"/>
          <w:color w:val="000000"/>
        </w:rPr>
        <w:t xml:space="preserve"> </w:t>
      </w:r>
      <w:r w:rsidR="00795E79">
        <w:rPr>
          <w:rFonts w:ascii="Times New Roman" w:eastAsia="Times New Roman" w:hAnsi="Times New Roman" w:cs="Times New Roman"/>
          <w:color w:val="000000"/>
        </w:rPr>
        <w:lastRenderedPageBreak/>
        <w:t xml:space="preserve">= .045, </w:t>
      </w:r>
      <w:r w:rsidR="00795E79" w:rsidRPr="00F46B63">
        <w:rPr>
          <w:rFonts w:ascii="Times New Roman" w:eastAsia="Times New Roman" w:hAnsi="Times New Roman" w:cs="Times New Roman"/>
          <w:i/>
          <w:color w:val="000000"/>
        </w:rPr>
        <w:t>η</w:t>
      </w:r>
      <w:r w:rsidR="00795E79" w:rsidRPr="00F46B63">
        <w:rPr>
          <w:rFonts w:ascii="Times New Roman" w:eastAsia="Times New Roman" w:hAnsi="Times New Roman" w:cs="Times New Roman"/>
          <w:i/>
          <w:color w:val="000000"/>
          <w:vertAlign w:val="subscript"/>
        </w:rPr>
        <w:t>p</w:t>
      </w:r>
      <w:r w:rsidR="00795E79" w:rsidRPr="00F46B63">
        <w:rPr>
          <w:rFonts w:ascii="Times New Roman" w:eastAsia="Times New Roman" w:hAnsi="Times New Roman" w:cs="Times New Roman"/>
          <w:color w:val="000000"/>
          <w:vertAlign w:val="superscript"/>
        </w:rPr>
        <w:t>2</w:t>
      </w:r>
      <w:r w:rsidR="0040465F">
        <w:rPr>
          <w:rFonts w:ascii="Times New Roman" w:eastAsia="Times New Roman" w:hAnsi="Times New Roman" w:cs="Times New Roman"/>
          <w:color w:val="000000"/>
        </w:rPr>
        <w:t xml:space="preserve"> = .034</w:t>
      </w:r>
      <w:r w:rsidR="0013378F">
        <w:rPr>
          <w:rFonts w:ascii="Times New Roman" w:eastAsia="Times New Roman" w:hAnsi="Times New Roman" w:cs="Times New Roman"/>
          <w:color w:val="000000"/>
        </w:rPr>
        <w:t>.</w:t>
      </w:r>
      <w:r w:rsidR="0040465F">
        <w:rPr>
          <w:rFonts w:ascii="Times New Roman" w:eastAsia="Times New Roman" w:hAnsi="Times New Roman" w:cs="Times New Roman"/>
          <w:color w:val="000000"/>
        </w:rPr>
        <w:t xml:space="preserve"> Unsurprisingly, cooperatively incentivized participants were less likely to defect (</w:t>
      </w:r>
      <w:r w:rsidR="0040465F" w:rsidRPr="00F46B63">
        <w:rPr>
          <w:rFonts w:ascii="Times New Roman" w:eastAsia="Times New Roman" w:hAnsi="Times New Roman" w:cs="Times New Roman"/>
          <w:i/>
          <w:color w:val="000000"/>
        </w:rPr>
        <w:t>M</w:t>
      </w:r>
      <w:r w:rsidR="0040465F">
        <w:rPr>
          <w:rFonts w:ascii="Times New Roman" w:eastAsia="Times New Roman" w:hAnsi="Times New Roman" w:cs="Times New Roman"/>
          <w:color w:val="000000"/>
        </w:rPr>
        <w:t xml:space="preserve"> = 50.0%, </w:t>
      </w:r>
      <w:r w:rsidR="0040465F" w:rsidRPr="00F46B63">
        <w:rPr>
          <w:rFonts w:ascii="Times New Roman" w:eastAsia="Times New Roman" w:hAnsi="Times New Roman" w:cs="Times New Roman"/>
          <w:i/>
          <w:color w:val="000000"/>
        </w:rPr>
        <w:t>SE</w:t>
      </w:r>
      <w:r w:rsidR="0040465F">
        <w:rPr>
          <w:rFonts w:ascii="Times New Roman" w:eastAsia="Times New Roman" w:hAnsi="Times New Roman" w:cs="Times New Roman"/>
          <w:color w:val="000000"/>
        </w:rPr>
        <w:t xml:space="preserve"> = 5.8%) than competitively incentivized participants (</w:t>
      </w:r>
      <w:r w:rsidR="0040465F" w:rsidRPr="00F46B63">
        <w:rPr>
          <w:rFonts w:ascii="Times New Roman" w:eastAsia="Times New Roman" w:hAnsi="Times New Roman" w:cs="Times New Roman"/>
          <w:i/>
          <w:color w:val="000000"/>
        </w:rPr>
        <w:t>M</w:t>
      </w:r>
      <w:r w:rsidR="0040465F">
        <w:rPr>
          <w:rFonts w:ascii="Times New Roman" w:eastAsia="Times New Roman" w:hAnsi="Times New Roman" w:cs="Times New Roman"/>
          <w:color w:val="000000"/>
        </w:rPr>
        <w:t xml:space="preserve"> = 68.3%, </w:t>
      </w:r>
      <w:r w:rsidR="0040465F" w:rsidRPr="00F46B63">
        <w:rPr>
          <w:rFonts w:ascii="Times New Roman" w:eastAsia="Times New Roman" w:hAnsi="Times New Roman" w:cs="Times New Roman"/>
          <w:i/>
          <w:color w:val="000000"/>
        </w:rPr>
        <w:t>SE</w:t>
      </w:r>
      <w:r w:rsidR="0040465F">
        <w:rPr>
          <w:rFonts w:ascii="Times New Roman" w:eastAsia="Times New Roman" w:hAnsi="Times New Roman" w:cs="Times New Roman"/>
          <w:color w:val="000000"/>
        </w:rPr>
        <w:t xml:space="preserve"> = 5.8%), </w:t>
      </w:r>
      <w:r w:rsidR="0040465F" w:rsidRPr="00F46B63">
        <w:rPr>
          <w:rFonts w:ascii="Times New Roman" w:eastAsia="Times New Roman" w:hAnsi="Times New Roman" w:cs="Times New Roman"/>
          <w:i/>
          <w:color w:val="000000"/>
        </w:rPr>
        <w:t>F</w:t>
      </w:r>
      <w:r w:rsidR="0040465F">
        <w:rPr>
          <w:rFonts w:ascii="Times New Roman" w:eastAsia="Times New Roman" w:hAnsi="Times New Roman" w:cs="Times New Roman"/>
          <w:color w:val="000000"/>
        </w:rPr>
        <w:t xml:space="preserve">(1, 116) = 4.95, </w:t>
      </w:r>
      <w:r w:rsidR="0040465F" w:rsidRPr="00F46B63">
        <w:rPr>
          <w:rFonts w:ascii="Times New Roman" w:eastAsia="Times New Roman" w:hAnsi="Times New Roman" w:cs="Times New Roman"/>
          <w:i/>
          <w:color w:val="000000"/>
        </w:rPr>
        <w:t>p</w:t>
      </w:r>
      <w:r w:rsidR="0040465F">
        <w:rPr>
          <w:rFonts w:ascii="Times New Roman" w:eastAsia="Times New Roman" w:hAnsi="Times New Roman" w:cs="Times New Roman"/>
          <w:color w:val="000000"/>
        </w:rPr>
        <w:t xml:space="preserve"> = .028, </w:t>
      </w:r>
      <w:r w:rsidR="0040465F" w:rsidRPr="00F46B63">
        <w:rPr>
          <w:rFonts w:ascii="Times New Roman" w:eastAsia="Times New Roman" w:hAnsi="Times New Roman" w:cs="Times New Roman"/>
          <w:i/>
          <w:color w:val="000000"/>
        </w:rPr>
        <w:t>η</w:t>
      </w:r>
      <w:r w:rsidR="0040465F" w:rsidRPr="00F46B63">
        <w:rPr>
          <w:rFonts w:ascii="Times New Roman" w:eastAsia="Times New Roman" w:hAnsi="Times New Roman" w:cs="Times New Roman"/>
          <w:i/>
          <w:color w:val="000000"/>
          <w:vertAlign w:val="subscript"/>
        </w:rPr>
        <w:t>p</w:t>
      </w:r>
      <w:r w:rsidR="0040465F" w:rsidRPr="00F46B63">
        <w:rPr>
          <w:rFonts w:ascii="Times New Roman" w:eastAsia="Times New Roman" w:hAnsi="Times New Roman" w:cs="Times New Roman"/>
          <w:color w:val="000000"/>
          <w:vertAlign w:val="superscript"/>
        </w:rPr>
        <w:t>2</w:t>
      </w:r>
      <w:r w:rsidR="0040465F">
        <w:rPr>
          <w:rFonts w:ascii="Times New Roman" w:eastAsia="Times New Roman" w:hAnsi="Times New Roman" w:cs="Times New Roman"/>
          <w:color w:val="000000"/>
        </w:rPr>
        <w:t xml:space="preserve"> = .041. There was no interaction of incentive × handshake, </w:t>
      </w:r>
      <w:r w:rsidR="0040465F" w:rsidRPr="00F46B63">
        <w:rPr>
          <w:rFonts w:ascii="Times New Roman" w:eastAsia="Times New Roman" w:hAnsi="Times New Roman" w:cs="Times New Roman"/>
          <w:i/>
          <w:color w:val="000000"/>
        </w:rPr>
        <w:t>F</w:t>
      </w:r>
      <w:r w:rsidR="0040465F">
        <w:rPr>
          <w:rFonts w:ascii="Times New Roman" w:eastAsia="Times New Roman" w:hAnsi="Times New Roman" w:cs="Times New Roman"/>
          <w:color w:val="000000"/>
        </w:rPr>
        <w:t xml:space="preserve">(1, 116) = 2.62, </w:t>
      </w:r>
      <w:r w:rsidR="0040465F" w:rsidRPr="00F46B63">
        <w:rPr>
          <w:rFonts w:ascii="Times New Roman" w:eastAsia="Times New Roman" w:hAnsi="Times New Roman" w:cs="Times New Roman"/>
          <w:i/>
          <w:color w:val="000000"/>
        </w:rPr>
        <w:t>p</w:t>
      </w:r>
      <w:r w:rsidR="0040465F">
        <w:rPr>
          <w:rFonts w:ascii="Times New Roman" w:eastAsia="Times New Roman" w:hAnsi="Times New Roman" w:cs="Times New Roman"/>
          <w:color w:val="000000"/>
        </w:rPr>
        <w:t xml:space="preserve"> = .108, </w:t>
      </w:r>
      <w:r w:rsidR="0040465F" w:rsidRPr="00F46B63">
        <w:rPr>
          <w:rFonts w:ascii="Times New Roman" w:eastAsia="Times New Roman" w:hAnsi="Times New Roman" w:cs="Times New Roman"/>
          <w:i/>
          <w:color w:val="000000"/>
        </w:rPr>
        <w:t>η</w:t>
      </w:r>
      <w:r w:rsidR="0040465F" w:rsidRPr="00F46B63">
        <w:rPr>
          <w:rFonts w:ascii="Times New Roman" w:eastAsia="Times New Roman" w:hAnsi="Times New Roman" w:cs="Times New Roman"/>
          <w:i/>
          <w:color w:val="000000"/>
          <w:vertAlign w:val="subscript"/>
        </w:rPr>
        <w:t>p</w:t>
      </w:r>
      <w:r w:rsidR="0040465F" w:rsidRPr="00F46B63">
        <w:rPr>
          <w:rFonts w:ascii="Times New Roman" w:eastAsia="Times New Roman" w:hAnsi="Times New Roman" w:cs="Times New Roman"/>
          <w:color w:val="000000"/>
          <w:vertAlign w:val="superscript"/>
        </w:rPr>
        <w:t>2</w:t>
      </w:r>
      <w:r w:rsidR="0040465F">
        <w:rPr>
          <w:rFonts w:ascii="Times New Roman" w:eastAsia="Times New Roman" w:hAnsi="Times New Roman" w:cs="Times New Roman"/>
          <w:color w:val="000000"/>
        </w:rPr>
        <w:t xml:space="preserve"> = .022, suggesting that handshakes were similarly effective for cooperatively and competitively incentivized pairs. </w:t>
      </w:r>
      <w:r w:rsidR="0040465F" w:rsidRPr="00780811">
        <w:rPr>
          <w:rFonts w:ascii="Times New Roman" w:eastAsia="Times New Roman" w:hAnsi="Times New Roman" w:cs="Times New Roman"/>
          <w:color w:val="000000"/>
        </w:rPr>
        <w:t>Although the incentive × handshake interaction was not statistically significant, to be thorough</w:t>
      </w:r>
      <w:r w:rsidR="00B2028D">
        <w:rPr>
          <w:rFonts w:ascii="Times New Roman" w:eastAsia="Times New Roman" w:hAnsi="Times New Roman" w:cs="Times New Roman"/>
          <w:color w:val="000000"/>
        </w:rPr>
        <w:t>,</w:t>
      </w:r>
      <w:r w:rsidR="0040465F" w:rsidRPr="00780811">
        <w:rPr>
          <w:rFonts w:ascii="Times New Roman" w:eastAsia="Times New Roman" w:hAnsi="Times New Roman" w:cs="Times New Roman"/>
          <w:color w:val="000000"/>
        </w:rPr>
        <w:t xml:space="preserve"> we tested the effect of handshaking separately for cooperatively and competitively incentivized participants. </w:t>
      </w:r>
      <w:r w:rsidR="0040465F">
        <w:t>Pairs who shook hands</w:t>
      </w:r>
      <w:r w:rsidR="0040465F" w:rsidRPr="00780811">
        <w:rPr>
          <w:rFonts w:ascii="Times New Roman" w:eastAsia="Times New Roman" w:hAnsi="Times New Roman" w:cs="Times New Roman"/>
          <w:color w:val="000000"/>
        </w:rPr>
        <w:t xml:space="preserve"> were significantly less likely to defect (</w:t>
      </w:r>
      <w:r w:rsidR="0040465F" w:rsidRPr="00780811">
        <w:rPr>
          <w:rFonts w:ascii="Times New Roman" w:eastAsia="Times New Roman" w:hAnsi="Times New Roman" w:cs="Times New Roman"/>
          <w:i/>
          <w:color w:val="000000"/>
        </w:rPr>
        <w:t>M</w:t>
      </w:r>
      <w:r w:rsidR="0040465F" w:rsidRPr="00780811">
        <w:rPr>
          <w:rFonts w:ascii="Times New Roman" w:eastAsia="Times New Roman" w:hAnsi="Times New Roman" w:cs="Times New Roman"/>
          <w:color w:val="000000"/>
        </w:rPr>
        <w:t xml:space="preserve"> = 35.0%, </w:t>
      </w:r>
      <w:r w:rsidR="0040465F" w:rsidRPr="00780811">
        <w:rPr>
          <w:rFonts w:ascii="Times New Roman" w:eastAsia="Times New Roman" w:hAnsi="Times New Roman" w:cs="Times New Roman"/>
          <w:i/>
          <w:color w:val="000000"/>
        </w:rPr>
        <w:t>SD</w:t>
      </w:r>
      <w:r w:rsidR="0040465F" w:rsidRPr="00780811">
        <w:rPr>
          <w:rFonts w:ascii="Times New Roman" w:eastAsia="Times New Roman" w:hAnsi="Times New Roman" w:cs="Times New Roman"/>
          <w:color w:val="000000"/>
        </w:rPr>
        <w:t xml:space="preserve"> = 48.1%) than </w:t>
      </w:r>
      <w:r w:rsidR="0040465F">
        <w:rPr>
          <w:rFonts w:ascii="Times New Roman" w:eastAsia="Times New Roman" w:hAnsi="Times New Roman" w:cs="Times New Roman"/>
          <w:color w:val="000000"/>
        </w:rPr>
        <w:t>those who did not shake hands</w:t>
      </w:r>
      <w:r w:rsidR="0040465F" w:rsidRPr="00780811">
        <w:rPr>
          <w:rFonts w:ascii="Times New Roman" w:eastAsia="Times New Roman" w:hAnsi="Times New Roman" w:cs="Times New Roman"/>
          <w:color w:val="000000"/>
        </w:rPr>
        <w:t xml:space="preserve"> (</w:t>
      </w:r>
      <w:r w:rsidR="0040465F" w:rsidRPr="00780811">
        <w:rPr>
          <w:rFonts w:ascii="Times New Roman" w:eastAsia="Times New Roman" w:hAnsi="Times New Roman" w:cs="Times New Roman"/>
          <w:i/>
          <w:color w:val="000000"/>
        </w:rPr>
        <w:t>M</w:t>
      </w:r>
      <w:r w:rsidR="0040465F" w:rsidRPr="00780811">
        <w:rPr>
          <w:rFonts w:ascii="Times New Roman" w:eastAsia="Times New Roman" w:hAnsi="Times New Roman" w:cs="Times New Roman"/>
          <w:color w:val="000000"/>
        </w:rPr>
        <w:t xml:space="preserve"> = 65.0%, </w:t>
      </w:r>
      <w:r w:rsidR="0040465F" w:rsidRPr="00780811">
        <w:rPr>
          <w:rFonts w:ascii="Times New Roman" w:eastAsia="Times New Roman" w:hAnsi="Times New Roman" w:cs="Times New Roman"/>
          <w:i/>
          <w:color w:val="000000"/>
        </w:rPr>
        <w:t>SD</w:t>
      </w:r>
      <w:r w:rsidR="0040465F" w:rsidRPr="00780811">
        <w:rPr>
          <w:rFonts w:ascii="Times New Roman" w:eastAsia="Times New Roman" w:hAnsi="Times New Roman" w:cs="Times New Roman"/>
          <w:color w:val="000000"/>
        </w:rPr>
        <w:t xml:space="preserve"> = 48.1%) under cooperative incentives, </w:t>
      </w:r>
      <w:r w:rsidR="0040465F" w:rsidRPr="00780811">
        <w:rPr>
          <w:rFonts w:ascii="Times New Roman" w:eastAsia="Times New Roman" w:hAnsi="Times New Roman" w:cs="Times New Roman"/>
          <w:i/>
          <w:color w:val="000000"/>
        </w:rPr>
        <w:t>t</w:t>
      </w:r>
      <w:r w:rsidR="0040465F" w:rsidRPr="00780811">
        <w:rPr>
          <w:rFonts w:ascii="Times New Roman" w:eastAsia="Times New Roman" w:hAnsi="Times New Roman" w:cs="Times New Roman"/>
          <w:color w:val="000000"/>
        </w:rPr>
        <w:t xml:space="preserve">(118) = -3.42, </w:t>
      </w:r>
      <w:r w:rsidR="0040465F" w:rsidRPr="00780811">
        <w:rPr>
          <w:rFonts w:ascii="Times New Roman" w:eastAsia="Times New Roman" w:hAnsi="Times New Roman" w:cs="Times New Roman"/>
          <w:i/>
          <w:color w:val="000000"/>
        </w:rPr>
        <w:t>p</w:t>
      </w:r>
      <w:r w:rsidR="0040465F" w:rsidRPr="00780811">
        <w:rPr>
          <w:rFonts w:ascii="Times New Roman" w:eastAsia="Times New Roman" w:hAnsi="Times New Roman" w:cs="Times New Roman"/>
          <w:color w:val="000000"/>
        </w:rPr>
        <w:t xml:space="preserve"> = .001</w:t>
      </w:r>
      <w:r w:rsidR="00A246F8">
        <w:rPr>
          <w:rFonts w:ascii="Times New Roman" w:eastAsia="Times New Roman" w:hAnsi="Times New Roman" w:cs="Times New Roman"/>
          <w:color w:val="000000"/>
        </w:rPr>
        <w:t xml:space="preserve">, </w:t>
      </w:r>
      <w:r w:rsidR="00A246F8" w:rsidRPr="00A246F8">
        <w:rPr>
          <w:rFonts w:ascii="Times New Roman" w:eastAsia="Times New Roman" w:hAnsi="Times New Roman" w:cs="Times New Roman"/>
          <w:i/>
          <w:color w:val="000000"/>
        </w:rPr>
        <w:t>d</w:t>
      </w:r>
      <w:r w:rsidR="00333C86">
        <w:rPr>
          <w:rFonts w:ascii="Times New Roman" w:eastAsia="Times New Roman" w:hAnsi="Times New Roman" w:cs="Times New Roman"/>
          <w:color w:val="000000"/>
        </w:rPr>
        <w:t xml:space="preserve"> = -0.63</w:t>
      </w:r>
      <w:r w:rsidR="0040465F" w:rsidRPr="00780811">
        <w:rPr>
          <w:rFonts w:ascii="Times New Roman" w:eastAsia="Times New Roman" w:hAnsi="Times New Roman" w:cs="Times New Roman"/>
          <w:color w:val="000000"/>
        </w:rPr>
        <w:t xml:space="preserve">, but not under competitive incentives, </w:t>
      </w:r>
      <w:r w:rsidR="0040465F" w:rsidRPr="00780811">
        <w:rPr>
          <w:rFonts w:ascii="Times New Roman" w:eastAsia="Times New Roman" w:hAnsi="Times New Roman" w:cs="Times New Roman"/>
          <w:i/>
          <w:color w:val="000000"/>
        </w:rPr>
        <w:t>t</w:t>
      </w:r>
      <w:r w:rsidR="0040465F" w:rsidRPr="00780811">
        <w:rPr>
          <w:rFonts w:ascii="Times New Roman" w:eastAsia="Times New Roman" w:hAnsi="Times New Roman" w:cs="Times New Roman"/>
          <w:color w:val="000000"/>
        </w:rPr>
        <w:t>(118) = -0.39.</w:t>
      </w:r>
      <w:r w:rsidR="0040465F">
        <w:rPr>
          <w:rFonts w:ascii="Times New Roman" w:eastAsia="Times New Roman" w:hAnsi="Times New Roman" w:cs="Times New Roman"/>
          <w:color w:val="000000"/>
        </w:rPr>
        <w:t xml:space="preserve"> Finally, there were no effects of instruction condition</w:t>
      </w:r>
      <w:r w:rsidR="00B2028D">
        <w:rPr>
          <w:rFonts w:ascii="Times New Roman" w:eastAsia="Times New Roman" w:hAnsi="Times New Roman" w:cs="Times New Roman"/>
          <w:color w:val="000000"/>
        </w:rPr>
        <w:t>,</w:t>
      </w:r>
      <w:r w:rsidR="0040465F">
        <w:rPr>
          <w:rFonts w:ascii="Times New Roman" w:eastAsia="Times New Roman" w:hAnsi="Times New Roman" w:cs="Times New Roman"/>
          <w:color w:val="000000"/>
        </w:rPr>
        <w:t xml:space="preserve"> and none of the aforementioned effects were qualified by significant interactions with the instruction condition, </w:t>
      </w:r>
      <w:r w:rsidR="0040465F" w:rsidRPr="00F46B63">
        <w:rPr>
          <w:rFonts w:ascii="Times New Roman" w:eastAsia="Times New Roman" w:hAnsi="Times New Roman" w:cs="Times New Roman"/>
          <w:i/>
          <w:color w:val="000000"/>
        </w:rPr>
        <w:t>Fs</w:t>
      </w:r>
      <w:r w:rsidR="0040465F">
        <w:rPr>
          <w:rFonts w:ascii="Times New Roman" w:eastAsia="Times New Roman" w:hAnsi="Times New Roman" w:cs="Times New Roman"/>
          <w:color w:val="000000"/>
        </w:rPr>
        <w:t xml:space="preserve"> &lt; 0.34, suggesting that instructing people to shake hands does not make them </w:t>
      </w:r>
      <w:r w:rsidR="00756E93">
        <w:rPr>
          <w:rFonts w:ascii="Times New Roman" w:eastAsia="Times New Roman" w:hAnsi="Times New Roman" w:cs="Times New Roman"/>
          <w:color w:val="000000"/>
        </w:rPr>
        <w:t>more</w:t>
      </w:r>
      <w:r w:rsidR="0040465F">
        <w:rPr>
          <w:rFonts w:ascii="Times New Roman" w:eastAsia="Times New Roman" w:hAnsi="Times New Roman" w:cs="Times New Roman"/>
          <w:color w:val="000000"/>
        </w:rPr>
        <w:t xml:space="preserve"> likely to be cooperative. </w:t>
      </w:r>
    </w:p>
    <w:p w14:paraId="7949A30E" w14:textId="77777777" w:rsidR="00AA7931" w:rsidRDefault="00AA7931">
      <w:pPr>
        <w:rPr>
          <w:rFonts w:ascii="Times New Roman" w:eastAsia="Times New Roman" w:hAnsi="Times New Roman" w:cs="Times New Roman"/>
          <w:i/>
          <w:color w:val="000000"/>
        </w:rPr>
      </w:pPr>
      <w:r>
        <w:rPr>
          <w:rFonts w:ascii="Times New Roman" w:eastAsia="Times New Roman" w:hAnsi="Times New Roman" w:cs="Times New Roman"/>
          <w:i/>
          <w:color w:val="000000"/>
        </w:rPr>
        <w:br w:type="page"/>
      </w:r>
    </w:p>
    <w:p w14:paraId="3415A92F" w14:textId="1186BE92" w:rsidR="00B7592F" w:rsidRDefault="000E3330" w:rsidP="00673D58">
      <w:pPr>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 xml:space="preserve">Figure </w:t>
      </w:r>
      <w:r w:rsidR="00AA7931">
        <w:rPr>
          <w:rFonts w:ascii="Times New Roman" w:eastAsia="Times New Roman" w:hAnsi="Times New Roman" w:cs="Times New Roman"/>
          <w:i/>
          <w:color w:val="000000"/>
        </w:rPr>
        <w:t>5</w:t>
      </w:r>
      <w:r w:rsidR="00B7592F">
        <w:rPr>
          <w:rFonts w:ascii="Times New Roman" w:eastAsia="Times New Roman" w:hAnsi="Times New Roman" w:cs="Times New Roman"/>
          <w:color w:val="000000"/>
        </w:rPr>
        <w:t xml:space="preserve">. </w:t>
      </w:r>
      <w:r w:rsidR="00E25D2E">
        <w:rPr>
          <w:rFonts w:ascii="Times New Roman" w:eastAsia="Times New Roman" w:hAnsi="Times New Roman" w:cs="Times New Roman"/>
          <w:color w:val="000000"/>
        </w:rPr>
        <w:t>Participants</w:t>
      </w:r>
      <w:r w:rsidR="009200D9">
        <w:rPr>
          <w:rFonts w:ascii="Times New Roman" w:eastAsia="Times New Roman" w:hAnsi="Times New Roman" w:cs="Times New Roman"/>
          <w:color w:val="000000"/>
        </w:rPr>
        <w:t>’ likelihood of def</w:t>
      </w:r>
      <w:r w:rsidR="00E25D2E">
        <w:rPr>
          <w:rFonts w:ascii="Times New Roman" w:eastAsia="Times New Roman" w:hAnsi="Times New Roman" w:cs="Times New Roman"/>
          <w:color w:val="000000"/>
        </w:rPr>
        <w:t>ection based on handshake condition (</w:t>
      </w:r>
      <w:r w:rsidR="00D734FE">
        <w:rPr>
          <w:rFonts w:ascii="Times New Roman" w:eastAsia="Times New Roman" w:hAnsi="Times New Roman" w:cs="Times New Roman"/>
          <w:color w:val="000000"/>
        </w:rPr>
        <w:t>handshake</w:t>
      </w:r>
      <w:r w:rsidR="00E25D2E">
        <w:rPr>
          <w:rFonts w:ascii="Times New Roman" w:eastAsia="Times New Roman" w:hAnsi="Times New Roman" w:cs="Times New Roman"/>
          <w:color w:val="000000"/>
        </w:rPr>
        <w:t xml:space="preserve"> or no</w:t>
      </w:r>
      <w:r w:rsidR="00D734FE">
        <w:rPr>
          <w:rFonts w:ascii="Times New Roman" w:eastAsia="Times New Roman" w:hAnsi="Times New Roman" w:cs="Times New Roman"/>
          <w:color w:val="000000"/>
        </w:rPr>
        <w:t>-handshake</w:t>
      </w:r>
      <w:r w:rsidR="00E25D2E">
        <w:rPr>
          <w:rFonts w:ascii="Times New Roman" w:eastAsia="Times New Roman" w:hAnsi="Times New Roman" w:cs="Times New Roman"/>
          <w:color w:val="000000"/>
        </w:rPr>
        <w:t>), incentive condition (competitive or cooperative), and instruction conditi</w:t>
      </w:r>
      <w:r w:rsidR="00673D58">
        <w:rPr>
          <w:rFonts w:ascii="Times New Roman" w:eastAsia="Times New Roman" w:hAnsi="Times New Roman" w:cs="Times New Roman"/>
          <w:color w:val="000000"/>
        </w:rPr>
        <w:t>on (instructed or uninstructed) in Study 4.</w:t>
      </w:r>
      <w:r w:rsidR="00E25D2E">
        <w:rPr>
          <w:rFonts w:ascii="Times New Roman" w:eastAsia="Times New Roman" w:hAnsi="Times New Roman" w:cs="Times New Roman"/>
          <w:color w:val="000000"/>
        </w:rPr>
        <w:t xml:space="preserve"> Error bars represent </w:t>
      </w:r>
      <w:r w:rsidR="00826ECA">
        <w:rPr>
          <w:rFonts w:ascii="Times New Roman" w:eastAsia="Times New Roman" w:hAnsi="Times New Roman" w:cs="Times New Roman"/>
          <w:color w:val="000000"/>
        </w:rPr>
        <w:t>±</w:t>
      </w:r>
      <w:r w:rsidR="00E25D2E">
        <w:rPr>
          <w:rFonts w:ascii="Times New Roman" w:eastAsia="Times New Roman" w:hAnsi="Times New Roman" w:cs="Times New Roman"/>
          <w:color w:val="000000"/>
        </w:rPr>
        <w:t>1 standard error around the mean.</w:t>
      </w:r>
    </w:p>
    <w:p w14:paraId="261D0E85" w14:textId="0DD6BB48" w:rsidR="000B1C11" w:rsidRDefault="00B7592F" w:rsidP="00B7592F">
      <w:pPr>
        <w:spacing w:line="480" w:lineRule="auto"/>
        <w:rPr>
          <w:rFonts w:ascii="Times New Roman" w:eastAsia="Times New Roman" w:hAnsi="Times New Roman" w:cs="Times New Roman"/>
          <w:color w:val="000000"/>
        </w:rPr>
      </w:pPr>
      <w:r>
        <w:rPr>
          <w:noProof/>
          <w:lang w:eastAsia="en-US"/>
        </w:rPr>
        <w:drawing>
          <wp:inline distT="0" distB="0" distL="0" distR="0" wp14:anchorId="01DB70FB" wp14:editId="0EACD486">
            <wp:extent cx="6162675" cy="27051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B2A9B">
        <w:rPr>
          <w:rFonts w:ascii="Times New Roman" w:eastAsia="Times New Roman" w:hAnsi="Times New Roman" w:cs="Times New Roman"/>
          <w:color w:val="000000"/>
        </w:rPr>
        <w:t xml:space="preserve"> </w:t>
      </w:r>
    </w:p>
    <w:p w14:paraId="0C8AD99B" w14:textId="77777777" w:rsidR="009200D9" w:rsidRDefault="009200D9" w:rsidP="00780811">
      <w:pPr>
        <w:spacing w:line="480" w:lineRule="auto"/>
        <w:ind w:firstLine="720"/>
        <w:rPr>
          <w:rFonts w:ascii="Times New Roman" w:eastAsia="Times New Roman" w:hAnsi="Times New Roman" w:cs="Times New Roman"/>
          <w:color w:val="000000"/>
        </w:rPr>
      </w:pPr>
    </w:p>
    <w:p w14:paraId="72261E63" w14:textId="06F8D0A6" w:rsidR="000A2095" w:rsidRDefault="00780811" w:rsidP="004609AD">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b/>
          <w:color w:val="000000"/>
        </w:rPr>
        <w:t>Robustness tests</w:t>
      </w:r>
      <w:r>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 xml:space="preserve">The effect of handshaking on likelihood of defection </w:t>
      </w:r>
      <w:r w:rsidR="005A38C4">
        <w:rPr>
          <w:rFonts w:ascii="Times New Roman" w:eastAsia="Times New Roman" w:hAnsi="Times New Roman" w:cs="Times New Roman"/>
          <w:color w:val="000000"/>
        </w:rPr>
        <w:t>remained when</w:t>
      </w:r>
      <w:r w:rsidR="00EB5542">
        <w:rPr>
          <w:rFonts w:ascii="Times New Roman" w:eastAsia="Times New Roman" w:hAnsi="Times New Roman" w:cs="Times New Roman"/>
          <w:color w:val="000000"/>
        </w:rPr>
        <w:t xml:space="preserve"> controlling for participants’ social value orientation. We computed whether each participant was competitive, egoistic, or altruistic based on their responses to the social value orientation scale. We </w:t>
      </w:r>
      <w:r w:rsidR="004609AD">
        <w:rPr>
          <w:rFonts w:ascii="Times New Roman" w:eastAsia="Times New Roman" w:hAnsi="Times New Roman" w:cs="Times New Roman"/>
          <w:color w:val="000000"/>
        </w:rPr>
        <w:t xml:space="preserve">first </w:t>
      </w:r>
      <w:r w:rsidR="00EB5542">
        <w:rPr>
          <w:rFonts w:ascii="Times New Roman" w:eastAsia="Times New Roman" w:hAnsi="Times New Roman" w:cs="Times New Roman"/>
          <w:color w:val="000000"/>
        </w:rPr>
        <w:t>ran a regression on likelihood of defection</w:t>
      </w:r>
      <w:r w:rsidR="00B2028D">
        <w:rPr>
          <w:rFonts w:ascii="Times New Roman" w:eastAsia="Times New Roman" w:hAnsi="Times New Roman" w:cs="Times New Roman"/>
          <w:color w:val="000000"/>
        </w:rPr>
        <w:t>,</w:t>
      </w:r>
      <w:r w:rsidR="00EB5542">
        <w:rPr>
          <w:rFonts w:ascii="Times New Roman" w:eastAsia="Times New Roman" w:hAnsi="Times New Roman" w:cs="Times New Roman"/>
          <w:color w:val="000000"/>
        </w:rPr>
        <w:t xml:space="preserve"> including predictors for incentive condition (1</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competitive, 0</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w:t>
      </w:r>
      <w:r w:rsidR="00A246F8">
        <w:rPr>
          <w:rFonts w:ascii="Times New Roman" w:eastAsia="Times New Roman" w:hAnsi="Times New Roman" w:cs="Times New Roman"/>
          <w:color w:val="000000"/>
        </w:rPr>
        <w:t xml:space="preserve"> </w:t>
      </w:r>
      <w:r w:rsidR="004609AD">
        <w:rPr>
          <w:rFonts w:ascii="Times New Roman" w:eastAsia="Times New Roman" w:hAnsi="Times New Roman" w:cs="Times New Roman"/>
          <w:color w:val="000000"/>
        </w:rPr>
        <w:t>cooperative) and</w:t>
      </w:r>
      <w:r w:rsidR="00EB5542">
        <w:rPr>
          <w:rFonts w:ascii="Times New Roman" w:eastAsia="Times New Roman" w:hAnsi="Times New Roman" w:cs="Times New Roman"/>
          <w:color w:val="000000"/>
        </w:rPr>
        <w:t xml:space="preserve"> handshake condition (1</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handshake; 0</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no handshake)</w:t>
      </w:r>
      <w:r w:rsidR="004609AD">
        <w:rPr>
          <w:rFonts w:ascii="Times New Roman" w:eastAsia="Times New Roman" w:hAnsi="Times New Roman" w:cs="Times New Roman"/>
          <w:color w:val="000000"/>
        </w:rPr>
        <w:t>. This analysis revealed that participants were more likely to defect under competitive incentives,</w:t>
      </w:r>
      <w:r w:rsidR="00EB5542">
        <w:rPr>
          <w:rFonts w:ascii="Times New Roman" w:eastAsia="Times New Roman" w:hAnsi="Times New Roman" w:cs="Times New Roman"/>
          <w:color w:val="000000"/>
        </w:rPr>
        <w:t xml:space="preserve"> </w:t>
      </w:r>
      <w:r w:rsidR="004609AD" w:rsidRPr="001C6C7D">
        <w:rPr>
          <w:rFonts w:ascii="Times New Roman" w:eastAsia="Times New Roman" w:hAnsi="Times New Roman" w:cs="Times New Roman"/>
          <w:i/>
          <w:color w:val="000000"/>
        </w:rPr>
        <w:t>β</w:t>
      </w:r>
      <w:r w:rsidR="004609AD">
        <w:rPr>
          <w:rFonts w:ascii="Times New Roman" w:eastAsia="Times New Roman" w:hAnsi="Times New Roman" w:cs="Times New Roman"/>
          <w:color w:val="000000"/>
        </w:rPr>
        <w:t xml:space="preserve"> = 0.24, </w:t>
      </w:r>
      <w:r w:rsidR="004609AD" w:rsidRPr="001C6C7D">
        <w:rPr>
          <w:rFonts w:ascii="Times New Roman" w:eastAsia="Times New Roman" w:hAnsi="Times New Roman" w:cs="Times New Roman"/>
          <w:i/>
          <w:color w:val="000000"/>
        </w:rPr>
        <w:t>p</w:t>
      </w:r>
      <w:r w:rsidR="004609AD">
        <w:rPr>
          <w:rFonts w:ascii="Times New Roman" w:eastAsia="Times New Roman" w:hAnsi="Times New Roman" w:cs="Times New Roman"/>
          <w:color w:val="000000"/>
        </w:rPr>
        <w:t xml:space="preserve"> &lt; .001, and less likely to defect when they shook hands, </w:t>
      </w:r>
      <w:r w:rsidR="004609AD" w:rsidRPr="001C6C7D">
        <w:rPr>
          <w:rFonts w:ascii="Times New Roman" w:eastAsia="Times New Roman" w:hAnsi="Times New Roman" w:cs="Times New Roman"/>
          <w:i/>
          <w:color w:val="000000"/>
        </w:rPr>
        <w:t>β</w:t>
      </w:r>
      <w:r w:rsidR="004609AD">
        <w:rPr>
          <w:rFonts w:ascii="Times New Roman" w:eastAsia="Times New Roman" w:hAnsi="Times New Roman" w:cs="Times New Roman"/>
          <w:color w:val="000000"/>
        </w:rPr>
        <w:t xml:space="preserve"> = -0.17, </w:t>
      </w:r>
      <w:r w:rsidR="004609AD" w:rsidRPr="001C6C7D">
        <w:rPr>
          <w:rFonts w:ascii="Times New Roman" w:eastAsia="Times New Roman" w:hAnsi="Times New Roman" w:cs="Times New Roman"/>
          <w:i/>
          <w:color w:val="000000"/>
        </w:rPr>
        <w:t>p</w:t>
      </w:r>
      <w:r w:rsidR="004609AD">
        <w:rPr>
          <w:rFonts w:ascii="Times New Roman" w:eastAsia="Times New Roman" w:hAnsi="Times New Roman" w:cs="Times New Roman"/>
          <w:color w:val="000000"/>
        </w:rPr>
        <w:t xml:space="preserve"> = .008. In a second analysis, we added participants’ social value orientation as predictors: </w:t>
      </w:r>
      <w:r w:rsidR="00EB5542">
        <w:rPr>
          <w:rFonts w:ascii="Times New Roman" w:eastAsia="Times New Roman" w:hAnsi="Times New Roman" w:cs="Times New Roman"/>
          <w:color w:val="000000"/>
        </w:rPr>
        <w:t>competitive orientation (1</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yes; 0</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no), egoistic orientation (1</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yes; 0</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no), and altruistic orientation (1</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yes; 0</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w:t>
      </w:r>
      <w:r w:rsidR="00A246F8">
        <w:rPr>
          <w:rFonts w:ascii="Times New Roman" w:eastAsia="Times New Roman" w:hAnsi="Times New Roman" w:cs="Times New Roman"/>
          <w:color w:val="000000"/>
        </w:rPr>
        <w:t xml:space="preserve"> </w:t>
      </w:r>
      <w:r w:rsidR="00EB5542">
        <w:rPr>
          <w:rFonts w:ascii="Times New Roman" w:eastAsia="Times New Roman" w:hAnsi="Times New Roman" w:cs="Times New Roman"/>
          <w:color w:val="000000"/>
        </w:rPr>
        <w:t xml:space="preserve">no). </w:t>
      </w:r>
      <w:r w:rsidR="004609AD">
        <w:rPr>
          <w:rFonts w:ascii="Times New Roman" w:eastAsia="Times New Roman" w:hAnsi="Times New Roman" w:cs="Times New Roman"/>
          <w:color w:val="000000"/>
        </w:rPr>
        <w:t>In this analysis</w:t>
      </w:r>
      <w:r w:rsidR="00EB5542">
        <w:rPr>
          <w:rFonts w:ascii="Times New Roman" w:eastAsia="Times New Roman" w:hAnsi="Times New Roman" w:cs="Times New Roman"/>
          <w:color w:val="000000"/>
        </w:rPr>
        <w:t>, the effect of incentive condition bec</w:t>
      </w:r>
      <w:r w:rsidR="001C6C7D">
        <w:rPr>
          <w:rFonts w:ascii="Times New Roman" w:eastAsia="Times New Roman" w:hAnsi="Times New Roman" w:cs="Times New Roman"/>
          <w:color w:val="000000"/>
        </w:rPr>
        <w:t xml:space="preserve">ame non-significant, </w:t>
      </w:r>
      <w:r w:rsidR="001C6C7D" w:rsidRPr="001C6C7D">
        <w:rPr>
          <w:rFonts w:ascii="Times New Roman" w:eastAsia="Times New Roman" w:hAnsi="Times New Roman" w:cs="Times New Roman"/>
          <w:i/>
          <w:color w:val="000000"/>
        </w:rPr>
        <w:t>β</w:t>
      </w:r>
      <w:r w:rsidR="00EB5542">
        <w:rPr>
          <w:rFonts w:ascii="Times New Roman" w:eastAsia="Times New Roman" w:hAnsi="Times New Roman" w:cs="Times New Roman"/>
          <w:color w:val="000000"/>
        </w:rPr>
        <w:t xml:space="preserve"> = -0.03, </w:t>
      </w:r>
      <w:r w:rsidR="00EB5542" w:rsidRPr="004D510C">
        <w:rPr>
          <w:rFonts w:ascii="Times New Roman" w:eastAsia="Times New Roman" w:hAnsi="Times New Roman" w:cs="Times New Roman"/>
          <w:i/>
          <w:color w:val="000000"/>
        </w:rPr>
        <w:t>p</w:t>
      </w:r>
      <w:r w:rsidR="00EB5542">
        <w:rPr>
          <w:rFonts w:ascii="Times New Roman" w:eastAsia="Times New Roman" w:hAnsi="Times New Roman" w:cs="Times New Roman"/>
          <w:color w:val="000000"/>
        </w:rPr>
        <w:t xml:space="preserve"> = .578, but the</w:t>
      </w:r>
      <w:r w:rsidR="001C6C7D">
        <w:rPr>
          <w:rFonts w:ascii="Times New Roman" w:eastAsia="Times New Roman" w:hAnsi="Times New Roman" w:cs="Times New Roman"/>
          <w:color w:val="000000"/>
        </w:rPr>
        <w:t xml:space="preserve"> effect of handshake remained, </w:t>
      </w:r>
      <w:r w:rsidR="001C6C7D" w:rsidRPr="001C6C7D">
        <w:rPr>
          <w:rFonts w:ascii="Times New Roman" w:eastAsia="Times New Roman" w:hAnsi="Times New Roman" w:cs="Times New Roman"/>
          <w:i/>
          <w:color w:val="000000"/>
        </w:rPr>
        <w:t>β</w:t>
      </w:r>
      <w:r w:rsidR="00EB5542">
        <w:rPr>
          <w:rFonts w:ascii="Times New Roman" w:eastAsia="Times New Roman" w:hAnsi="Times New Roman" w:cs="Times New Roman"/>
          <w:color w:val="000000"/>
        </w:rPr>
        <w:t xml:space="preserve"> = -0.11, </w:t>
      </w:r>
      <w:r w:rsidR="00EB5542" w:rsidRPr="001C6C7D">
        <w:rPr>
          <w:rFonts w:ascii="Times New Roman" w:eastAsia="Times New Roman" w:hAnsi="Times New Roman" w:cs="Times New Roman"/>
          <w:i/>
          <w:color w:val="000000"/>
        </w:rPr>
        <w:t>p</w:t>
      </w:r>
      <w:r w:rsidR="00EB5542">
        <w:rPr>
          <w:rFonts w:ascii="Times New Roman" w:eastAsia="Times New Roman" w:hAnsi="Times New Roman" w:cs="Times New Roman"/>
          <w:color w:val="000000"/>
        </w:rPr>
        <w:t xml:space="preserve"> = .020. </w:t>
      </w:r>
      <w:r w:rsidR="004609AD">
        <w:rPr>
          <w:rFonts w:ascii="Times New Roman" w:eastAsia="Times New Roman" w:hAnsi="Times New Roman" w:cs="Times New Roman"/>
          <w:color w:val="000000"/>
        </w:rPr>
        <w:t xml:space="preserve">In a third regression analysis, we </w:t>
      </w:r>
      <w:r w:rsidR="000A2095">
        <w:t xml:space="preserve">tested whether social value orientation interacted with handshake condition. </w:t>
      </w:r>
      <w:r w:rsidR="004609AD">
        <w:t>This</w:t>
      </w:r>
      <w:r w:rsidR="000A2095">
        <w:t xml:space="preserve"> analysis </w:t>
      </w:r>
      <w:r w:rsidR="004609AD">
        <w:t xml:space="preserve">predicted the </w:t>
      </w:r>
      <w:r w:rsidR="000A2095">
        <w:t xml:space="preserve">likelihood of defection with incentive condition, handshake condition, each of the </w:t>
      </w:r>
      <w:r w:rsidR="000A2095">
        <w:lastRenderedPageBreak/>
        <w:t>orientations, and each interaction of handshake condition with orientation</w:t>
      </w:r>
      <w:r w:rsidR="004609AD">
        <w:t xml:space="preserve"> included as independent variables</w:t>
      </w:r>
      <w:r w:rsidR="000A2095">
        <w:t>. Only one statistically significant interaction emerged, between egoist</w:t>
      </w:r>
      <w:r w:rsidR="004609AD">
        <w:t>ic-</w:t>
      </w:r>
      <w:r w:rsidR="000A2095">
        <w:t>orientation and handshake</w:t>
      </w:r>
      <w:r w:rsidR="004609AD">
        <w:t xml:space="preserve"> condition</w:t>
      </w:r>
      <w:r w:rsidR="000A2095">
        <w:t xml:space="preserve">, </w:t>
      </w:r>
      <w:r w:rsidR="000A2095" w:rsidRPr="001C6C7D">
        <w:rPr>
          <w:rFonts w:ascii="Times New Roman" w:eastAsia="Times New Roman" w:hAnsi="Times New Roman" w:cs="Times New Roman"/>
          <w:i/>
          <w:color w:val="000000"/>
        </w:rPr>
        <w:t>β</w:t>
      </w:r>
      <w:r w:rsidR="000A2095">
        <w:t xml:space="preserve"> = 0.23, </w:t>
      </w:r>
      <w:r w:rsidR="000A2095" w:rsidRPr="001C6C7D">
        <w:rPr>
          <w:i/>
        </w:rPr>
        <w:t>p</w:t>
      </w:r>
      <w:r w:rsidR="000A2095">
        <w:t xml:space="preserve"> = .025, such that handshaking had an effect among participants who were not egoistic, </w:t>
      </w:r>
      <w:r w:rsidR="000A2095" w:rsidRPr="001C6C7D">
        <w:rPr>
          <w:i/>
        </w:rPr>
        <w:t>t</w:t>
      </w:r>
      <w:r w:rsidR="000A2095">
        <w:t xml:space="preserve">(174) = -2.78, </w:t>
      </w:r>
      <w:r w:rsidR="000A2095" w:rsidRPr="001C6C7D">
        <w:rPr>
          <w:i/>
        </w:rPr>
        <w:t>p</w:t>
      </w:r>
      <w:r w:rsidR="000A2095">
        <w:t xml:space="preserve"> = .006</w:t>
      </w:r>
      <w:r w:rsidR="000C4468">
        <w:t xml:space="preserve">, </w:t>
      </w:r>
      <w:r w:rsidR="000C4468" w:rsidRPr="000C4468">
        <w:rPr>
          <w:i/>
        </w:rPr>
        <w:t>d</w:t>
      </w:r>
      <w:r w:rsidR="00333C86">
        <w:t xml:space="preserve"> = -0.42</w:t>
      </w:r>
      <w:r w:rsidR="000A2095">
        <w:t xml:space="preserve">, but not among participants who were egoistic, </w:t>
      </w:r>
      <w:r w:rsidR="000A2095" w:rsidRPr="001C6C7D">
        <w:rPr>
          <w:i/>
        </w:rPr>
        <w:t>t</w:t>
      </w:r>
      <w:r w:rsidR="000A2095">
        <w:t>(62) = -0.52.</w:t>
      </w:r>
    </w:p>
    <w:p w14:paraId="3CA547D1" w14:textId="0B4CCB1D" w:rsidR="009667CD" w:rsidRDefault="008C42C2" w:rsidP="008A6BBB">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sum, </w:t>
      </w:r>
      <w:r w:rsidR="00D46E19">
        <w:rPr>
          <w:rFonts w:ascii="Times New Roman" w:eastAsia="Times New Roman" w:hAnsi="Times New Roman" w:cs="Times New Roman"/>
          <w:color w:val="000000"/>
        </w:rPr>
        <w:t>these data reveal that</w:t>
      </w:r>
      <w:r>
        <w:rPr>
          <w:rFonts w:ascii="Times New Roman" w:eastAsia="Times New Roman" w:hAnsi="Times New Roman" w:cs="Times New Roman"/>
          <w:color w:val="000000"/>
        </w:rPr>
        <w:t xml:space="preserve"> </w:t>
      </w:r>
      <w:r w:rsidR="00480676">
        <w:rPr>
          <w:rFonts w:ascii="Times New Roman" w:eastAsia="Times New Roman" w:hAnsi="Times New Roman" w:cs="Times New Roman"/>
          <w:color w:val="000000"/>
        </w:rPr>
        <w:t>shaking hands</w:t>
      </w:r>
      <w:r>
        <w:rPr>
          <w:rFonts w:ascii="Times New Roman" w:eastAsia="Times New Roman" w:hAnsi="Times New Roman" w:cs="Times New Roman"/>
          <w:color w:val="000000"/>
        </w:rPr>
        <w:t xml:space="preserve"> reduced the likelihood of defection, </w:t>
      </w:r>
      <w:r w:rsidR="00480676">
        <w:rPr>
          <w:rFonts w:ascii="Times New Roman" w:eastAsia="Times New Roman" w:hAnsi="Times New Roman" w:cs="Times New Roman"/>
          <w:color w:val="000000"/>
        </w:rPr>
        <w:t xml:space="preserve">regardless of whether </w:t>
      </w:r>
      <w:r w:rsidR="007A5465">
        <w:rPr>
          <w:rFonts w:ascii="Times New Roman" w:eastAsia="Times New Roman" w:hAnsi="Times New Roman" w:cs="Times New Roman"/>
          <w:color w:val="000000"/>
        </w:rPr>
        <w:t xml:space="preserve">participants </w:t>
      </w:r>
      <w:r w:rsidR="00480676">
        <w:rPr>
          <w:rFonts w:ascii="Times New Roman" w:eastAsia="Times New Roman" w:hAnsi="Times New Roman" w:cs="Times New Roman"/>
          <w:color w:val="000000"/>
        </w:rPr>
        <w:t xml:space="preserve">had been instructed to shake hands </w:t>
      </w:r>
      <w:r w:rsidR="00D46E19">
        <w:rPr>
          <w:rFonts w:ascii="Times New Roman" w:eastAsia="Times New Roman" w:hAnsi="Times New Roman" w:cs="Times New Roman"/>
          <w:color w:val="000000"/>
        </w:rPr>
        <w:t xml:space="preserve">and </w:t>
      </w:r>
      <w:r w:rsidR="005A38C4">
        <w:rPr>
          <w:rFonts w:ascii="Times New Roman" w:eastAsia="Times New Roman" w:hAnsi="Times New Roman" w:cs="Times New Roman"/>
          <w:color w:val="000000"/>
        </w:rPr>
        <w:t>even</w:t>
      </w:r>
      <w:r w:rsidR="00575740">
        <w:rPr>
          <w:rFonts w:ascii="Times New Roman" w:eastAsia="Times New Roman" w:hAnsi="Times New Roman" w:cs="Times New Roman"/>
          <w:color w:val="000000"/>
        </w:rPr>
        <w:t xml:space="preserve"> controlling for</w:t>
      </w:r>
      <w:r w:rsidR="00D46E19">
        <w:rPr>
          <w:rFonts w:ascii="Times New Roman" w:eastAsia="Times New Roman" w:hAnsi="Times New Roman" w:cs="Times New Roman"/>
          <w:color w:val="000000"/>
        </w:rPr>
        <w:t xml:space="preserve"> </w:t>
      </w:r>
      <w:r w:rsidR="00673D58">
        <w:rPr>
          <w:rFonts w:ascii="Times New Roman" w:eastAsia="Times New Roman" w:hAnsi="Times New Roman" w:cs="Times New Roman"/>
          <w:color w:val="000000"/>
        </w:rPr>
        <w:t>participants’</w:t>
      </w:r>
      <w:r w:rsidR="00D46E19">
        <w:rPr>
          <w:rFonts w:ascii="Times New Roman" w:eastAsia="Times New Roman" w:hAnsi="Times New Roman" w:cs="Times New Roman"/>
          <w:color w:val="000000"/>
        </w:rPr>
        <w:t xml:space="preserve"> social value orientation</w:t>
      </w:r>
      <w:r w:rsidR="00480676">
        <w:rPr>
          <w:rFonts w:ascii="Times New Roman" w:eastAsia="Times New Roman" w:hAnsi="Times New Roman" w:cs="Times New Roman"/>
          <w:color w:val="000000"/>
        </w:rPr>
        <w:t>.</w:t>
      </w:r>
      <w:r w:rsidR="008A6BBB">
        <w:rPr>
          <w:rStyle w:val="FootnoteReference"/>
          <w:rFonts w:ascii="Times New Roman" w:eastAsia="Times New Roman" w:hAnsi="Times New Roman" w:cs="Times New Roman"/>
          <w:color w:val="000000"/>
        </w:rPr>
        <w:footnoteReference w:id="11"/>
      </w:r>
      <w:r w:rsidR="00480676">
        <w:rPr>
          <w:rFonts w:ascii="Times New Roman" w:eastAsia="Times New Roman" w:hAnsi="Times New Roman" w:cs="Times New Roman"/>
          <w:color w:val="000000"/>
        </w:rPr>
        <w:t xml:space="preserve"> </w:t>
      </w:r>
    </w:p>
    <w:p w14:paraId="3C065F9F" w14:textId="44CED1D7" w:rsidR="00480676" w:rsidRDefault="008C42C2" w:rsidP="008C42C2">
      <w:pPr>
        <w:spacing w:line="480" w:lineRule="auto"/>
        <w:ind w:firstLine="720"/>
        <w:rPr>
          <w:rFonts w:ascii="Times New Roman" w:eastAsia="Times New Roman" w:hAnsi="Times New Roman" w:cs="Times New Roman"/>
          <w:color w:val="000000"/>
        </w:rPr>
      </w:pPr>
      <w:r w:rsidRPr="008C42C2">
        <w:rPr>
          <w:rFonts w:ascii="Times New Roman" w:eastAsia="Times New Roman" w:hAnsi="Times New Roman" w:cs="Times New Roman"/>
          <w:b/>
          <w:color w:val="000000"/>
        </w:rPr>
        <w:t>Survey responses</w:t>
      </w:r>
      <w:r>
        <w:rPr>
          <w:rFonts w:ascii="Times New Roman" w:eastAsia="Times New Roman" w:hAnsi="Times New Roman" w:cs="Times New Roman"/>
          <w:color w:val="000000"/>
        </w:rPr>
        <w:t xml:space="preserve">. We ran </w:t>
      </w:r>
      <w:r w:rsidR="004609AD">
        <w:rPr>
          <w:rFonts w:ascii="Times New Roman" w:eastAsia="Times New Roman" w:hAnsi="Times New Roman" w:cs="Times New Roman"/>
          <w:color w:val="000000"/>
        </w:rPr>
        <w:t xml:space="preserve">the same </w:t>
      </w:r>
      <w:r>
        <w:rPr>
          <w:rFonts w:ascii="Times New Roman" w:eastAsia="Times New Roman" w:hAnsi="Times New Roman" w:cs="Times New Roman"/>
          <w:color w:val="000000"/>
        </w:rPr>
        <w:t>2 (incentive</w:t>
      </w:r>
      <w:r w:rsidR="00F46B63">
        <w:rPr>
          <w:rFonts w:ascii="Times New Roman" w:eastAsia="Times New Roman" w:hAnsi="Times New Roman" w:cs="Times New Roman"/>
          <w:color w:val="000000"/>
        </w:rPr>
        <w:t>: cooperative vs. competitive) ×</w:t>
      </w:r>
      <w:r>
        <w:rPr>
          <w:rFonts w:ascii="Times New Roman" w:eastAsia="Times New Roman" w:hAnsi="Times New Roman" w:cs="Times New Roman"/>
          <w:color w:val="000000"/>
        </w:rPr>
        <w:t xml:space="preserve"> 2 (</w:t>
      </w:r>
      <w:r w:rsidR="00F46B63">
        <w:rPr>
          <w:rFonts w:ascii="Times New Roman" w:eastAsia="Times New Roman" w:hAnsi="Times New Roman" w:cs="Times New Roman"/>
          <w:color w:val="000000"/>
        </w:rPr>
        <w:t>handshake: present vs. absent) ×</w:t>
      </w:r>
      <w:r>
        <w:rPr>
          <w:rFonts w:ascii="Times New Roman" w:eastAsia="Times New Roman" w:hAnsi="Times New Roman" w:cs="Times New Roman"/>
          <w:color w:val="000000"/>
        </w:rPr>
        <w:t xml:space="preserve"> 2 (instruc</w:t>
      </w:r>
      <w:r w:rsidR="004609AD">
        <w:rPr>
          <w:rFonts w:ascii="Times New Roman" w:eastAsia="Times New Roman" w:hAnsi="Times New Roman" w:cs="Times New Roman"/>
          <w:color w:val="000000"/>
        </w:rPr>
        <w:t>tion: present vs. absent) ANOVA</w:t>
      </w:r>
      <w:r>
        <w:rPr>
          <w:rFonts w:ascii="Times New Roman" w:eastAsia="Times New Roman" w:hAnsi="Times New Roman" w:cs="Times New Roman"/>
          <w:color w:val="000000"/>
        </w:rPr>
        <w:t xml:space="preserve"> on the index of </w:t>
      </w:r>
      <w:r w:rsidR="00A575C3">
        <w:rPr>
          <w:rFonts w:ascii="Times New Roman" w:eastAsia="Times New Roman" w:hAnsi="Times New Roman" w:cs="Times New Roman"/>
          <w:color w:val="000000"/>
        </w:rPr>
        <w:t>perceived partner-warmth</w:t>
      </w:r>
      <w:r w:rsidR="00673D58">
        <w:rPr>
          <w:rFonts w:ascii="Times New Roman" w:eastAsia="Times New Roman" w:hAnsi="Times New Roman" w:cs="Times New Roman"/>
          <w:color w:val="000000"/>
        </w:rPr>
        <w:t xml:space="preserve"> (three items: trust</w:t>
      </w:r>
      <w:r w:rsidR="00CF4DE6">
        <w:rPr>
          <w:rFonts w:ascii="Times New Roman" w:eastAsia="Times New Roman" w:hAnsi="Times New Roman" w:cs="Times New Roman"/>
          <w:color w:val="000000"/>
        </w:rPr>
        <w:t>, impression, and liking</w:t>
      </w:r>
      <w:r w:rsidR="00673D58">
        <w:rPr>
          <w:rFonts w:ascii="Times New Roman" w:eastAsia="Times New Roman" w:hAnsi="Times New Roman" w:cs="Times New Roman"/>
          <w:color w:val="000000"/>
        </w:rPr>
        <w:t xml:space="preserve">; </w:t>
      </w:r>
      <w:r w:rsidR="00673D58" w:rsidRPr="00F46B63">
        <w:rPr>
          <w:rFonts w:ascii="Times New Roman" w:eastAsia="Times New Roman" w:hAnsi="Times New Roman" w:cs="Times New Roman"/>
          <w:i/>
          <w:color w:val="000000"/>
        </w:rPr>
        <w:t>α</w:t>
      </w:r>
      <w:r w:rsidR="00D734FE">
        <w:rPr>
          <w:rFonts w:ascii="Times New Roman" w:eastAsia="Times New Roman" w:hAnsi="Times New Roman" w:cs="Times New Roman"/>
          <w:color w:val="000000"/>
        </w:rPr>
        <w:t xml:space="preserve"> = .83</w:t>
      </w:r>
      <w:r w:rsidR="00673D5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673D58">
        <w:rPr>
          <w:rFonts w:ascii="Times New Roman" w:eastAsia="Times New Roman" w:hAnsi="Times New Roman" w:cs="Times New Roman"/>
          <w:color w:val="000000"/>
        </w:rPr>
        <w:t>Th</w:t>
      </w:r>
      <w:r w:rsidR="000600CE">
        <w:rPr>
          <w:rFonts w:ascii="Times New Roman" w:eastAsia="Times New Roman" w:hAnsi="Times New Roman" w:cs="Times New Roman"/>
          <w:color w:val="000000"/>
        </w:rPr>
        <w:t>e predicted</w:t>
      </w:r>
      <w:r>
        <w:rPr>
          <w:rFonts w:ascii="Times New Roman" w:eastAsia="Times New Roman" w:hAnsi="Times New Roman" w:cs="Times New Roman"/>
          <w:color w:val="000000"/>
        </w:rPr>
        <w:t xml:space="preserve"> effect of handshake on </w:t>
      </w:r>
      <w:r w:rsidR="00A575C3">
        <w:rPr>
          <w:rFonts w:ascii="Times New Roman" w:eastAsia="Times New Roman" w:hAnsi="Times New Roman" w:cs="Times New Roman"/>
          <w:color w:val="000000"/>
        </w:rPr>
        <w:t xml:space="preserve">warmth </w:t>
      </w:r>
      <w:r w:rsidR="00673D58">
        <w:rPr>
          <w:rFonts w:ascii="Times New Roman" w:eastAsia="Times New Roman" w:hAnsi="Times New Roman" w:cs="Times New Roman"/>
          <w:color w:val="000000"/>
        </w:rPr>
        <w:t>emerged</w:t>
      </w:r>
      <w:r>
        <w:rPr>
          <w:rFonts w:ascii="Times New Roman" w:eastAsia="Times New Roman" w:hAnsi="Times New Roman" w:cs="Times New Roman"/>
          <w:color w:val="000000"/>
        </w:rPr>
        <w:t xml:space="preserve">, </w:t>
      </w:r>
      <w:r w:rsidR="00F46B63" w:rsidRPr="00F46B63">
        <w:rPr>
          <w:rFonts w:ascii="Times New Roman" w:eastAsia="Times New Roman" w:hAnsi="Times New Roman" w:cs="Times New Roman"/>
          <w:i/>
          <w:color w:val="000000"/>
        </w:rPr>
        <w:t>F</w:t>
      </w:r>
      <w:r w:rsidR="00F46B63">
        <w:rPr>
          <w:rFonts w:ascii="Times New Roman" w:eastAsia="Times New Roman" w:hAnsi="Times New Roman" w:cs="Times New Roman"/>
          <w:color w:val="000000"/>
        </w:rPr>
        <w:t xml:space="preserve">(1, 116) = 5.95, </w:t>
      </w:r>
      <w:r w:rsidR="00F46B63" w:rsidRPr="00F46B63">
        <w:rPr>
          <w:rFonts w:ascii="Times New Roman" w:eastAsia="Times New Roman" w:hAnsi="Times New Roman" w:cs="Times New Roman"/>
          <w:i/>
          <w:color w:val="000000"/>
        </w:rPr>
        <w:t>p</w:t>
      </w:r>
      <w:r w:rsidR="00F46B63">
        <w:rPr>
          <w:rFonts w:ascii="Times New Roman" w:eastAsia="Times New Roman" w:hAnsi="Times New Roman" w:cs="Times New Roman"/>
          <w:color w:val="000000"/>
        </w:rPr>
        <w:t xml:space="preserve"> = .016, </w:t>
      </w:r>
      <w:r w:rsidR="00F46B63" w:rsidRPr="00F46B63">
        <w:rPr>
          <w:rFonts w:ascii="Times New Roman" w:eastAsia="Times New Roman" w:hAnsi="Times New Roman" w:cs="Times New Roman"/>
          <w:i/>
          <w:color w:val="000000"/>
        </w:rPr>
        <w:t>η</w:t>
      </w:r>
      <w:r w:rsidR="00F46B63" w:rsidRPr="00F46B63">
        <w:rPr>
          <w:rFonts w:ascii="Times New Roman" w:eastAsia="Times New Roman" w:hAnsi="Times New Roman" w:cs="Times New Roman"/>
          <w:i/>
          <w:color w:val="000000"/>
          <w:vertAlign w:val="subscript"/>
        </w:rPr>
        <w:t>p</w:t>
      </w:r>
      <w:r w:rsidR="00F46B63" w:rsidRPr="00F46B63">
        <w:rPr>
          <w:rFonts w:ascii="Times New Roman" w:eastAsia="Times New Roman" w:hAnsi="Times New Roman" w:cs="Times New Roman"/>
          <w:color w:val="000000"/>
          <w:vertAlign w:val="superscript"/>
        </w:rPr>
        <w:t>2</w:t>
      </w:r>
      <w:r w:rsidR="00A75905">
        <w:rPr>
          <w:rFonts w:ascii="Times New Roman" w:eastAsia="Times New Roman" w:hAnsi="Times New Roman" w:cs="Times New Roman"/>
          <w:color w:val="000000"/>
        </w:rPr>
        <w:t xml:space="preserve"> = .049, </w:t>
      </w:r>
      <w:r>
        <w:rPr>
          <w:rFonts w:ascii="Times New Roman" w:eastAsia="Times New Roman" w:hAnsi="Times New Roman" w:cs="Times New Roman"/>
          <w:color w:val="000000"/>
        </w:rPr>
        <w:t xml:space="preserve">such that participants who shook </w:t>
      </w:r>
      <w:r w:rsidR="00480676">
        <w:rPr>
          <w:rFonts w:ascii="Times New Roman" w:eastAsia="Times New Roman" w:hAnsi="Times New Roman" w:cs="Times New Roman"/>
          <w:color w:val="000000"/>
        </w:rPr>
        <w:t xml:space="preserve">hands </w:t>
      </w:r>
      <w:r w:rsidR="00A575C3">
        <w:rPr>
          <w:rFonts w:ascii="Times New Roman" w:eastAsia="Times New Roman" w:hAnsi="Times New Roman" w:cs="Times New Roman"/>
          <w:color w:val="000000"/>
        </w:rPr>
        <w:t xml:space="preserve">believed </w:t>
      </w:r>
      <w:r w:rsidR="00673D58">
        <w:rPr>
          <w:rFonts w:ascii="Times New Roman" w:eastAsia="Times New Roman" w:hAnsi="Times New Roman" w:cs="Times New Roman"/>
          <w:color w:val="000000"/>
        </w:rPr>
        <w:t xml:space="preserve">their </w:t>
      </w:r>
      <w:r>
        <w:rPr>
          <w:rFonts w:ascii="Times New Roman" w:eastAsia="Times New Roman" w:hAnsi="Times New Roman" w:cs="Times New Roman"/>
          <w:color w:val="000000"/>
        </w:rPr>
        <w:t>partners</w:t>
      </w:r>
      <w:r w:rsidR="00480676">
        <w:rPr>
          <w:rFonts w:ascii="Times New Roman" w:eastAsia="Times New Roman" w:hAnsi="Times New Roman" w:cs="Times New Roman"/>
          <w:color w:val="000000"/>
        </w:rPr>
        <w:t xml:space="preserve"> </w:t>
      </w:r>
      <w:r w:rsidR="00A575C3">
        <w:rPr>
          <w:rFonts w:ascii="Times New Roman" w:eastAsia="Times New Roman" w:hAnsi="Times New Roman" w:cs="Times New Roman"/>
          <w:color w:val="000000"/>
        </w:rPr>
        <w:t xml:space="preserve">were warmer </w:t>
      </w:r>
      <w:r w:rsidR="00A75905">
        <w:rPr>
          <w:rFonts w:ascii="Times New Roman" w:eastAsia="Times New Roman" w:hAnsi="Times New Roman" w:cs="Times New Roman"/>
          <w:color w:val="000000"/>
        </w:rPr>
        <w:t>(</w:t>
      </w:r>
      <w:r w:rsidR="00A75905" w:rsidRPr="00F46B63">
        <w:rPr>
          <w:rFonts w:ascii="Times New Roman" w:eastAsia="Times New Roman" w:hAnsi="Times New Roman" w:cs="Times New Roman"/>
          <w:i/>
          <w:color w:val="000000"/>
        </w:rPr>
        <w:t>M</w:t>
      </w:r>
      <w:r w:rsidR="00A75905">
        <w:rPr>
          <w:rFonts w:ascii="Times New Roman" w:eastAsia="Times New Roman" w:hAnsi="Times New Roman" w:cs="Times New Roman"/>
          <w:color w:val="000000"/>
        </w:rPr>
        <w:t xml:space="preserve"> = 4.77, </w:t>
      </w:r>
      <w:r w:rsidR="00A75905" w:rsidRPr="00F46B63">
        <w:rPr>
          <w:rFonts w:ascii="Times New Roman" w:eastAsia="Times New Roman" w:hAnsi="Times New Roman" w:cs="Times New Roman"/>
          <w:i/>
          <w:color w:val="000000"/>
        </w:rPr>
        <w:t>SE</w:t>
      </w:r>
      <w:r w:rsidR="00A75905">
        <w:rPr>
          <w:rFonts w:ascii="Times New Roman" w:eastAsia="Times New Roman" w:hAnsi="Times New Roman" w:cs="Times New Roman"/>
          <w:color w:val="000000"/>
        </w:rPr>
        <w:t xml:space="preserve"> = 0.12) </w:t>
      </w:r>
      <w:r w:rsidR="00480676">
        <w:rPr>
          <w:rFonts w:ascii="Times New Roman" w:eastAsia="Times New Roman" w:hAnsi="Times New Roman" w:cs="Times New Roman"/>
          <w:color w:val="000000"/>
        </w:rPr>
        <w:t>than those who did not shake</w:t>
      </w:r>
      <w:r w:rsidR="00A75905">
        <w:rPr>
          <w:rFonts w:ascii="Times New Roman" w:eastAsia="Times New Roman" w:hAnsi="Times New Roman" w:cs="Times New Roman"/>
          <w:color w:val="000000"/>
        </w:rPr>
        <w:t xml:space="preserve"> (</w:t>
      </w:r>
      <w:r w:rsidR="00A75905" w:rsidRPr="00F46B63">
        <w:rPr>
          <w:rFonts w:ascii="Times New Roman" w:eastAsia="Times New Roman" w:hAnsi="Times New Roman" w:cs="Times New Roman"/>
          <w:i/>
          <w:color w:val="000000"/>
        </w:rPr>
        <w:t>M</w:t>
      </w:r>
      <w:r w:rsidR="00A75905">
        <w:rPr>
          <w:rFonts w:ascii="Times New Roman" w:eastAsia="Times New Roman" w:hAnsi="Times New Roman" w:cs="Times New Roman"/>
          <w:color w:val="000000"/>
        </w:rPr>
        <w:t xml:space="preserve"> = 4.35, </w:t>
      </w:r>
      <w:r w:rsidR="00A75905" w:rsidRPr="00F46B63">
        <w:rPr>
          <w:rFonts w:ascii="Times New Roman" w:eastAsia="Times New Roman" w:hAnsi="Times New Roman" w:cs="Times New Roman"/>
          <w:i/>
          <w:color w:val="000000"/>
        </w:rPr>
        <w:t>SE</w:t>
      </w:r>
      <w:r w:rsidR="00A75905">
        <w:rPr>
          <w:rFonts w:ascii="Times New Roman" w:eastAsia="Times New Roman" w:hAnsi="Times New Roman" w:cs="Times New Roman"/>
          <w:color w:val="000000"/>
        </w:rPr>
        <w:t xml:space="preserve"> = 0.12)</w:t>
      </w:r>
      <w:r>
        <w:rPr>
          <w:rFonts w:ascii="Times New Roman" w:eastAsia="Times New Roman" w:hAnsi="Times New Roman" w:cs="Times New Roman"/>
          <w:color w:val="000000"/>
        </w:rPr>
        <w:t xml:space="preserve">. </w:t>
      </w:r>
      <w:r w:rsidR="000600CE">
        <w:rPr>
          <w:rFonts w:ascii="Times New Roman" w:eastAsia="Times New Roman" w:hAnsi="Times New Roman" w:cs="Times New Roman"/>
          <w:color w:val="000000"/>
        </w:rPr>
        <w:t xml:space="preserve">There was also an effect of incentive on </w:t>
      </w:r>
      <w:r w:rsidR="00A575C3">
        <w:rPr>
          <w:rFonts w:ascii="Times New Roman" w:eastAsia="Times New Roman" w:hAnsi="Times New Roman" w:cs="Times New Roman"/>
          <w:color w:val="000000"/>
        </w:rPr>
        <w:t>warmth</w:t>
      </w:r>
      <w:r w:rsidR="00F46B63">
        <w:rPr>
          <w:rFonts w:ascii="Times New Roman" w:eastAsia="Times New Roman" w:hAnsi="Times New Roman" w:cs="Times New Roman"/>
          <w:color w:val="000000"/>
        </w:rPr>
        <w:t xml:space="preserve">, </w:t>
      </w:r>
      <w:r w:rsidR="00F46B63" w:rsidRPr="00826ECA">
        <w:rPr>
          <w:rFonts w:ascii="Times New Roman" w:eastAsia="Times New Roman" w:hAnsi="Times New Roman" w:cs="Times New Roman"/>
          <w:i/>
          <w:color w:val="000000"/>
        </w:rPr>
        <w:t>F</w:t>
      </w:r>
      <w:r w:rsidR="00F46B63">
        <w:rPr>
          <w:rFonts w:ascii="Times New Roman" w:eastAsia="Times New Roman" w:hAnsi="Times New Roman" w:cs="Times New Roman"/>
          <w:color w:val="000000"/>
        </w:rPr>
        <w:t xml:space="preserve">(1, 116) = 8.18, </w:t>
      </w:r>
      <w:r w:rsidR="00F46B63" w:rsidRPr="00F46B63">
        <w:rPr>
          <w:rFonts w:ascii="Times New Roman" w:eastAsia="Times New Roman" w:hAnsi="Times New Roman" w:cs="Times New Roman"/>
          <w:i/>
          <w:color w:val="000000"/>
        </w:rPr>
        <w:t>p</w:t>
      </w:r>
      <w:r w:rsidR="00F46B63">
        <w:rPr>
          <w:rFonts w:ascii="Times New Roman" w:eastAsia="Times New Roman" w:hAnsi="Times New Roman" w:cs="Times New Roman"/>
          <w:color w:val="000000"/>
        </w:rPr>
        <w:t xml:space="preserve"> = .005, </w:t>
      </w:r>
      <w:r w:rsidR="00F46B63" w:rsidRPr="00F46B63">
        <w:rPr>
          <w:rFonts w:ascii="Times New Roman" w:eastAsia="Times New Roman" w:hAnsi="Times New Roman" w:cs="Times New Roman"/>
          <w:i/>
          <w:color w:val="000000"/>
        </w:rPr>
        <w:t>η</w:t>
      </w:r>
      <w:r w:rsidR="00F46B63" w:rsidRPr="00F46B63">
        <w:rPr>
          <w:rFonts w:ascii="Times New Roman" w:eastAsia="Times New Roman" w:hAnsi="Times New Roman" w:cs="Times New Roman"/>
          <w:i/>
          <w:color w:val="000000"/>
          <w:vertAlign w:val="subscript"/>
        </w:rPr>
        <w:t>p</w:t>
      </w:r>
      <w:r w:rsidR="00F46B63" w:rsidRPr="00F46B63">
        <w:rPr>
          <w:rFonts w:ascii="Times New Roman" w:eastAsia="Times New Roman" w:hAnsi="Times New Roman" w:cs="Times New Roman"/>
          <w:color w:val="000000"/>
          <w:vertAlign w:val="superscript"/>
        </w:rPr>
        <w:t>2</w:t>
      </w:r>
      <w:r w:rsidR="00A75905">
        <w:rPr>
          <w:rFonts w:ascii="Times New Roman" w:eastAsia="Times New Roman" w:hAnsi="Times New Roman" w:cs="Times New Roman"/>
          <w:color w:val="000000"/>
        </w:rPr>
        <w:t xml:space="preserve"> = .066, </w:t>
      </w:r>
      <w:r w:rsidR="000600CE">
        <w:rPr>
          <w:rFonts w:ascii="Times New Roman" w:eastAsia="Times New Roman" w:hAnsi="Times New Roman" w:cs="Times New Roman"/>
          <w:color w:val="000000"/>
        </w:rPr>
        <w:t xml:space="preserve">such that </w:t>
      </w:r>
      <w:r w:rsidR="004609AD">
        <w:rPr>
          <w:rFonts w:ascii="Times New Roman" w:eastAsia="Times New Roman" w:hAnsi="Times New Roman" w:cs="Times New Roman"/>
          <w:color w:val="000000"/>
        </w:rPr>
        <w:t>participants</w:t>
      </w:r>
      <w:r w:rsidR="000600CE">
        <w:rPr>
          <w:rFonts w:ascii="Times New Roman" w:eastAsia="Times New Roman" w:hAnsi="Times New Roman" w:cs="Times New Roman"/>
          <w:color w:val="000000"/>
        </w:rPr>
        <w:t xml:space="preserve"> in the cooperative condition </w:t>
      </w:r>
      <w:r w:rsidR="00A575C3">
        <w:rPr>
          <w:rFonts w:ascii="Times New Roman" w:eastAsia="Times New Roman" w:hAnsi="Times New Roman" w:cs="Times New Roman"/>
          <w:color w:val="000000"/>
        </w:rPr>
        <w:t xml:space="preserve">believed </w:t>
      </w:r>
      <w:r w:rsidR="00CF4DE6">
        <w:rPr>
          <w:rFonts w:ascii="Times New Roman" w:eastAsia="Times New Roman" w:hAnsi="Times New Roman" w:cs="Times New Roman"/>
          <w:color w:val="000000"/>
        </w:rPr>
        <w:t>t</w:t>
      </w:r>
      <w:r w:rsidR="000600CE">
        <w:rPr>
          <w:rFonts w:ascii="Times New Roman" w:eastAsia="Times New Roman" w:hAnsi="Times New Roman" w:cs="Times New Roman"/>
          <w:color w:val="000000"/>
        </w:rPr>
        <w:t xml:space="preserve">heir partners </w:t>
      </w:r>
      <w:r w:rsidR="00A575C3">
        <w:rPr>
          <w:rFonts w:ascii="Times New Roman" w:eastAsia="Times New Roman" w:hAnsi="Times New Roman" w:cs="Times New Roman"/>
          <w:color w:val="000000"/>
        </w:rPr>
        <w:t xml:space="preserve">were warmer </w:t>
      </w:r>
      <w:r w:rsidR="00A75905">
        <w:rPr>
          <w:rFonts w:ascii="Times New Roman" w:eastAsia="Times New Roman" w:hAnsi="Times New Roman" w:cs="Times New Roman"/>
          <w:color w:val="000000"/>
        </w:rPr>
        <w:t>(</w:t>
      </w:r>
      <w:r w:rsidR="00A75905" w:rsidRPr="00F46B63">
        <w:rPr>
          <w:rFonts w:ascii="Times New Roman" w:eastAsia="Times New Roman" w:hAnsi="Times New Roman" w:cs="Times New Roman"/>
          <w:i/>
          <w:color w:val="000000"/>
        </w:rPr>
        <w:t>M</w:t>
      </w:r>
      <w:r w:rsidR="00A75905">
        <w:rPr>
          <w:rFonts w:ascii="Times New Roman" w:eastAsia="Times New Roman" w:hAnsi="Times New Roman" w:cs="Times New Roman"/>
          <w:color w:val="000000"/>
        </w:rPr>
        <w:t xml:space="preserve"> = 4.81, </w:t>
      </w:r>
      <w:r w:rsidR="00A75905" w:rsidRPr="00F46B63">
        <w:rPr>
          <w:rFonts w:ascii="Times New Roman" w:eastAsia="Times New Roman" w:hAnsi="Times New Roman" w:cs="Times New Roman"/>
          <w:i/>
          <w:color w:val="000000"/>
        </w:rPr>
        <w:t>SE</w:t>
      </w:r>
      <w:r w:rsidR="00A75905">
        <w:rPr>
          <w:rFonts w:ascii="Times New Roman" w:eastAsia="Times New Roman" w:hAnsi="Times New Roman" w:cs="Times New Roman"/>
          <w:color w:val="000000"/>
        </w:rPr>
        <w:t xml:space="preserve"> = 0.12) </w:t>
      </w:r>
      <w:r w:rsidR="000600CE">
        <w:rPr>
          <w:rFonts w:ascii="Times New Roman" w:eastAsia="Times New Roman" w:hAnsi="Times New Roman" w:cs="Times New Roman"/>
          <w:color w:val="000000"/>
        </w:rPr>
        <w:t xml:space="preserve">than </w:t>
      </w:r>
      <w:r w:rsidR="00930ADB">
        <w:rPr>
          <w:rFonts w:ascii="Times New Roman" w:eastAsia="Times New Roman" w:hAnsi="Times New Roman" w:cs="Times New Roman"/>
          <w:color w:val="000000"/>
        </w:rPr>
        <w:t xml:space="preserve">did </w:t>
      </w:r>
      <w:r w:rsidR="000600CE">
        <w:rPr>
          <w:rFonts w:ascii="Times New Roman" w:eastAsia="Times New Roman" w:hAnsi="Times New Roman" w:cs="Times New Roman"/>
          <w:color w:val="000000"/>
        </w:rPr>
        <w:t>those in the competitive condition</w:t>
      </w:r>
      <w:r w:rsidR="00A75905">
        <w:rPr>
          <w:rFonts w:ascii="Times New Roman" w:eastAsia="Times New Roman" w:hAnsi="Times New Roman" w:cs="Times New Roman"/>
          <w:color w:val="000000"/>
        </w:rPr>
        <w:t xml:space="preserve"> (</w:t>
      </w:r>
      <w:r w:rsidR="00A75905" w:rsidRPr="00F46B63">
        <w:rPr>
          <w:rFonts w:ascii="Times New Roman" w:eastAsia="Times New Roman" w:hAnsi="Times New Roman" w:cs="Times New Roman"/>
          <w:i/>
          <w:color w:val="000000"/>
        </w:rPr>
        <w:t>M</w:t>
      </w:r>
      <w:r w:rsidR="00A75905">
        <w:rPr>
          <w:rFonts w:ascii="Times New Roman" w:eastAsia="Times New Roman" w:hAnsi="Times New Roman" w:cs="Times New Roman"/>
          <w:color w:val="000000"/>
        </w:rPr>
        <w:t xml:space="preserve"> = 4.31, </w:t>
      </w:r>
      <w:r w:rsidR="00A75905" w:rsidRPr="00F46B63">
        <w:rPr>
          <w:rFonts w:ascii="Times New Roman" w:eastAsia="Times New Roman" w:hAnsi="Times New Roman" w:cs="Times New Roman"/>
          <w:i/>
          <w:color w:val="000000"/>
        </w:rPr>
        <w:t>SE</w:t>
      </w:r>
      <w:r w:rsidR="00A75905">
        <w:rPr>
          <w:rFonts w:ascii="Times New Roman" w:eastAsia="Times New Roman" w:hAnsi="Times New Roman" w:cs="Times New Roman"/>
          <w:color w:val="000000"/>
        </w:rPr>
        <w:t xml:space="preserve"> = 0.12)</w:t>
      </w:r>
      <w:r w:rsidR="000600C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There was no inter</w:t>
      </w:r>
      <w:r w:rsidR="000A2095">
        <w:rPr>
          <w:rFonts w:ascii="Times New Roman" w:eastAsia="Times New Roman" w:hAnsi="Times New Roman" w:cs="Times New Roman"/>
          <w:color w:val="000000"/>
        </w:rPr>
        <w:t>action of incentive ×</w:t>
      </w:r>
      <w:r w:rsidR="000600CE">
        <w:rPr>
          <w:rFonts w:ascii="Times New Roman" w:eastAsia="Times New Roman" w:hAnsi="Times New Roman" w:cs="Times New Roman"/>
          <w:color w:val="000000"/>
        </w:rPr>
        <w:t xml:space="preserve"> handshake</w:t>
      </w:r>
      <w:r w:rsidR="00630192">
        <w:rPr>
          <w:rFonts w:ascii="Times New Roman" w:eastAsia="Times New Roman" w:hAnsi="Times New Roman" w:cs="Times New Roman"/>
          <w:color w:val="000000"/>
        </w:rPr>
        <w:t>,</w:t>
      </w:r>
      <w:r w:rsidR="00630192" w:rsidRPr="00630192">
        <w:rPr>
          <w:rFonts w:ascii="Times New Roman" w:eastAsia="Times New Roman" w:hAnsi="Times New Roman" w:cs="Times New Roman"/>
          <w:i/>
          <w:color w:val="000000"/>
        </w:rPr>
        <w:t xml:space="preserve"> </w:t>
      </w:r>
      <w:r w:rsidR="00630192" w:rsidRPr="00F46B63">
        <w:rPr>
          <w:rFonts w:ascii="Times New Roman" w:eastAsia="Times New Roman" w:hAnsi="Times New Roman" w:cs="Times New Roman"/>
          <w:i/>
          <w:color w:val="000000"/>
        </w:rPr>
        <w:t>F</w:t>
      </w:r>
      <w:r w:rsidR="00630192">
        <w:rPr>
          <w:rFonts w:ascii="Times New Roman" w:eastAsia="Times New Roman" w:hAnsi="Times New Roman" w:cs="Times New Roman"/>
          <w:color w:val="000000"/>
        </w:rPr>
        <w:t xml:space="preserve">(1, 116) = 1.89, </w:t>
      </w:r>
      <w:r w:rsidR="00630192" w:rsidRPr="00F46B63">
        <w:rPr>
          <w:rFonts w:ascii="Times New Roman" w:eastAsia="Times New Roman" w:hAnsi="Times New Roman" w:cs="Times New Roman"/>
          <w:i/>
          <w:color w:val="000000"/>
        </w:rPr>
        <w:t>p</w:t>
      </w:r>
      <w:r w:rsidR="00630192">
        <w:rPr>
          <w:rFonts w:ascii="Times New Roman" w:eastAsia="Times New Roman" w:hAnsi="Times New Roman" w:cs="Times New Roman"/>
          <w:color w:val="000000"/>
        </w:rPr>
        <w:t xml:space="preserve"> = .172, </w:t>
      </w:r>
      <w:r w:rsidR="00630192" w:rsidRPr="00F46B63">
        <w:rPr>
          <w:rFonts w:ascii="Times New Roman" w:eastAsia="Times New Roman" w:hAnsi="Times New Roman" w:cs="Times New Roman"/>
          <w:i/>
          <w:color w:val="000000"/>
        </w:rPr>
        <w:t>η</w:t>
      </w:r>
      <w:r w:rsidR="00630192" w:rsidRPr="00F46B63">
        <w:rPr>
          <w:rFonts w:ascii="Times New Roman" w:eastAsia="Times New Roman" w:hAnsi="Times New Roman" w:cs="Times New Roman"/>
          <w:i/>
          <w:color w:val="000000"/>
          <w:vertAlign w:val="subscript"/>
        </w:rPr>
        <w:t>p</w:t>
      </w:r>
      <w:r w:rsidR="00630192" w:rsidRPr="00F46B63">
        <w:rPr>
          <w:rFonts w:ascii="Times New Roman" w:eastAsia="Times New Roman" w:hAnsi="Times New Roman" w:cs="Times New Roman"/>
          <w:color w:val="000000"/>
          <w:vertAlign w:val="superscript"/>
        </w:rPr>
        <w:t>2</w:t>
      </w:r>
      <w:r w:rsidR="00630192">
        <w:rPr>
          <w:rFonts w:ascii="Times New Roman" w:eastAsia="Times New Roman" w:hAnsi="Times New Roman" w:cs="Times New Roman"/>
          <w:color w:val="000000"/>
        </w:rPr>
        <w:t xml:space="preserve"> = .016,</w:t>
      </w:r>
      <w:r w:rsidR="000600CE">
        <w:rPr>
          <w:rFonts w:ascii="Times New Roman" w:eastAsia="Times New Roman" w:hAnsi="Times New Roman" w:cs="Times New Roman"/>
          <w:color w:val="000000"/>
        </w:rPr>
        <w:t xml:space="preserve"> </w:t>
      </w:r>
      <w:r w:rsidR="00630192">
        <w:rPr>
          <w:rFonts w:ascii="Times New Roman" w:eastAsia="Times New Roman" w:hAnsi="Times New Roman" w:cs="Times New Roman"/>
          <w:color w:val="000000"/>
        </w:rPr>
        <w:t>and no</w:t>
      </w:r>
      <w:r w:rsidR="000600CE">
        <w:rPr>
          <w:rFonts w:ascii="Times New Roman" w:eastAsia="Times New Roman" w:hAnsi="Times New Roman" w:cs="Times New Roman"/>
          <w:color w:val="000000"/>
        </w:rPr>
        <w:t xml:space="preserve"> interactions with instruction condition</w:t>
      </w:r>
      <w:r w:rsidR="00A75905">
        <w:rPr>
          <w:rFonts w:ascii="Times New Roman" w:eastAsia="Times New Roman" w:hAnsi="Times New Roman" w:cs="Times New Roman"/>
          <w:color w:val="000000"/>
        </w:rPr>
        <w:t xml:space="preserve">, </w:t>
      </w:r>
      <w:r w:rsidR="00A75905" w:rsidRPr="00F46B63">
        <w:rPr>
          <w:rFonts w:ascii="Times New Roman" w:eastAsia="Times New Roman" w:hAnsi="Times New Roman" w:cs="Times New Roman"/>
          <w:i/>
          <w:color w:val="000000"/>
        </w:rPr>
        <w:t>F</w:t>
      </w:r>
      <w:r w:rsidR="00630192">
        <w:rPr>
          <w:rFonts w:ascii="Times New Roman" w:eastAsia="Times New Roman" w:hAnsi="Times New Roman" w:cs="Times New Roman"/>
          <w:i/>
          <w:color w:val="000000"/>
        </w:rPr>
        <w:t>s</w:t>
      </w:r>
      <w:r w:rsidR="00630192">
        <w:rPr>
          <w:rFonts w:ascii="Times New Roman" w:eastAsia="Times New Roman" w:hAnsi="Times New Roman" w:cs="Times New Roman"/>
          <w:color w:val="000000"/>
        </w:rPr>
        <w:t xml:space="preserve"> &lt; 1.57</w:t>
      </w:r>
      <w:r w:rsidR="00F46B63">
        <w:rPr>
          <w:rFonts w:ascii="Times New Roman" w:eastAsia="Times New Roman" w:hAnsi="Times New Roman" w:cs="Times New Roman"/>
          <w:color w:val="000000"/>
        </w:rPr>
        <w:t xml:space="preserve">, </w:t>
      </w:r>
      <w:r w:rsidR="00F46B63" w:rsidRPr="00F46B63">
        <w:rPr>
          <w:rFonts w:ascii="Times New Roman" w:eastAsia="Times New Roman" w:hAnsi="Times New Roman" w:cs="Times New Roman"/>
          <w:i/>
          <w:color w:val="000000"/>
        </w:rPr>
        <w:t>p</w:t>
      </w:r>
      <w:r w:rsidR="00630192">
        <w:rPr>
          <w:rFonts w:ascii="Times New Roman" w:eastAsia="Times New Roman" w:hAnsi="Times New Roman" w:cs="Times New Roman"/>
          <w:i/>
          <w:color w:val="000000"/>
        </w:rPr>
        <w:t>s</w:t>
      </w:r>
      <w:r w:rsidR="00630192">
        <w:rPr>
          <w:rFonts w:ascii="Times New Roman" w:eastAsia="Times New Roman" w:hAnsi="Times New Roman" w:cs="Times New Roman"/>
          <w:color w:val="000000"/>
        </w:rPr>
        <w:t xml:space="preserve"> &gt; .213</w:t>
      </w:r>
      <w:r w:rsidR="00F46B63">
        <w:rPr>
          <w:rFonts w:ascii="Times New Roman" w:eastAsia="Times New Roman" w:hAnsi="Times New Roman" w:cs="Times New Roman"/>
          <w:color w:val="000000"/>
        </w:rPr>
        <w:t xml:space="preserve">, </w:t>
      </w:r>
      <w:r w:rsidR="00F46B63" w:rsidRPr="00F46B63">
        <w:rPr>
          <w:rFonts w:ascii="Times New Roman" w:eastAsia="Times New Roman" w:hAnsi="Times New Roman" w:cs="Times New Roman"/>
          <w:i/>
          <w:color w:val="000000"/>
        </w:rPr>
        <w:t>η</w:t>
      </w:r>
      <w:r w:rsidR="00F46B63" w:rsidRPr="00F46B63">
        <w:rPr>
          <w:rFonts w:ascii="Times New Roman" w:eastAsia="Times New Roman" w:hAnsi="Times New Roman" w:cs="Times New Roman"/>
          <w:i/>
          <w:color w:val="000000"/>
          <w:vertAlign w:val="subscript"/>
        </w:rPr>
        <w:t>p</w:t>
      </w:r>
      <w:r w:rsidR="00F46B63" w:rsidRPr="00F46B63">
        <w:rPr>
          <w:rFonts w:ascii="Times New Roman" w:eastAsia="Times New Roman" w:hAnsi="Times New Roman" w:cs="Times New Roman"/>
          <w:color w:val="000000"/>
          <w:vertAlign w:val="superscript"/>
        </w:rPr>
        <w:t>2</w:t>
      </w:r>
      <w:r w:rsidR="00630192">
        <w:rPr>
          <w:rFonts w:ascii="Times New Roman" w:eastAsia="Times New Roman" w:hAnsi="Times New Roman" w:cs="Times New Roman"/>
          <w:color w:val="000000"/>
        </w:rPr>
        <w:t xml:space="preserve"> &lt; .013</w:t>
      </w:r>
      <w:r w:rsidR="000600C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536CB60B" w14:textId="01BA1B79" w:rsidR="008C42C2" w:rsidRDefault="000600CE" w:rsidP="008C42C2">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Participants also self-</w:t>
      </w:r>
      <w:r w:rsidR="00480676">
        <w:rPr>
          <w:rFonts w:ascii="Times New Roman" w:eastAsia="Times New Roman" w:hAnsi="Times New Roman" w:cs="Times New Roman"/>
          <w:color w:val="000000"/>
        </w:rPr>
        <w:t>report</w:t>
      </w:r>
      <w:r>
        <w:rPr>
          <w:rFonts w:ascii="Times New Roman" w:eastAsia="Times New Roman" w:hAnsi="Times New Roman" w:cs="Times New Roman"/>
          <w:color w:val="000000"/>
        </w:rPr>
        <w:t>ed</w:t>
      </w:r>
      <w:r w:rsidR="00480676">
        <w:rPr>
          <w:rFonts w:ascii="Times New Roman" w:eastAsia="Times New Roman" w:hAnsi="Times New Roman" w:cs="Times New Roman"/>
          <w:color w:val="000000"/>
        </w:rPr>
        <w:t xml:space="preserve"> how coope</w:t>
      </w:r>
      <w:r w:rsidR="00F46B63">
        <w:rPr>
          <w:rFonts w:ascii="Times New Roman" w:eastAsia="Times New Roman" w:hAnsi="Times New Roman" w:cs="Times New Roman"/>
          <w:color w:val="000000"/>
        </w:rPr>
        <w:t>rative they were on two items (</w:t>
      </w:r>
      <w:r w:rsidR="00F46B63" w:rsidRPr="00F46B63">
        <w:rPr>
          <w:rFonts w:ascii="Times New Roman" w:eastAsia="Times New Roman" w:hAnsi="Times New Roman" w:cs="Times New Roman"/>
          <w:i/>
          <w:color w:val="000000"/>
        </w:rPr>
        <w:t>α</w:t>
      </w:r>
      <w:r w:rsidR="00D734FE">
        <w:rPr>
          <w:rFonts w:ascii="Times New Roman" w:eastAsia="Times New Roman" w:hAnsi="Times New Roman" w:cs="Times New Roman"/>
          <w:color w:val="000000"/>
        </w:rPr>
        <w:t xml:space="preserve"> = .73</w:t>
      </w:r>
      <w:r w:rsidR="0048067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Self-reports of cooperation significantly correlated with actual cooperation (i.e., likelihood of defection),</w:t>
      </w:r>
      <w:r w:rsidR="00A75905">
        <w:rPr>
          <w:rFonts w:ascii="Times New Roman" w:eastAsia="Times New Roman" w:hAnsi="Times New Roman" w:cs="Times New Roman"/>
          <w:color w:val="000000"/>
        </w:rPr>
        <w:t xml:space="preserve"> </w:t>
      </w:r>
      <w:r w:rsidR="00A75905" w:rsidRPr="00F46B63">
        <w:rPr>
          <w:rFonts w:ascii="Times New Roman" w:eastAsia="Times New Roman" w:hAnsi="Times New Roman" w:cs="Times New Roman"/>
          <w:i/>
          <w:color w:val="000000"/>
        </w:rPr>
        <w:t>r</w:t>
      </w:r>
      <w:r w:rsidR="00333C86">
        <w:rPr>
          <w:rFonts w:ascii="Times New Roman" w:eastAsia="Times New Roman" w:hAnsi="Times New Roman" w:cs="Times New Roman"/>
          <w:color w:val="000000"/>
        </w:rPr>
        <w:t xml:space="preserve"> = -</w:t>
      </w:r>
      <w:r w:rsidR="00A75905">
        <w:rPr>
          <w:rFonts w:ascii="Times New Roman" w:eastAsia="Times New Roman" w:hAnsi="Times New Roman" w:cs="Times New Roman"/>
          <w:color w:val="000000"/>
        </w:rPr>
        <w:t xml:space="preserve">.672, </w:t>
      </w:r>
      <w:r w:rsidR="00A75905" w:rsidRPr="00F46B63">
        <w:rPr>
          <w:rFonts w:ascii="Times New Roman" w:eastAsia="Times New Roman" w:hAnsi="Times New Roman" w:cs="Times New Roman"/>
          <w:i/>
          <w:color w:val="000000"/>
        </w:rPr>
        <w:t>p</w:t>
      </w:r>
      <w:r w:rsidR="00A75905">
        <w:rPr>
          <w:rFonts w:ascii="Times New Roman" w:eastAsia="Times New Roman" w:hAnsi="Times New Roman" w:cs="Times New Roman"/>
          <w:color w:val="000000"/>
        </w:rPr>
        <w:t xml:space="preserve"> &lt; .001</w:t>
      </w:r>
      <w:r>
        <w:rPr>
          <w:rFonts w:ascii="Times New Roman" w:eastAsia="Times New Roman" w:hAnsi="Times New Roman" w:cs="Times New Roman"/>
          <w:color w:val="000000"/>
        </w:rPr>
        <w:t>. Surprisingly, there</w:t>
      </w:r>
      <w:r w:rsidR="008C42C2">
        <w:rPr>
          <w:rFonts w:ascii="Times New Roman" w:eastAsia="Times New Roman" w:hAnsi="Times New Roman" w:cs="Times New Roman"/>
          <w:color w:val="000000"/>
        </w:rPr>
        <w:t xml:space="preserve"> was no effect of handshake on self-reported </w:t>
      </w:r>
      <w:r w:rsidR="008C42C2">
        <w:rPr>
          <w:rFonts w:ascii="Times New Roman" w:eastAsia="Times New Roman" w:hAnsi="Times New Roman" w:cs="Times New Roman"/>
          <w:color w:val="000000"/>
        </w:rPr>
        <w:lastRenderedPageBreak/>
        <w:t xml:space="preserve">cooperative strategy, </w:t>
      </w:r>
      <w:r w:rsidR="00A75905" w:rsidRPr="00F46B63">
        <w:rPr>
          <w:rFonts w:ascii="Times New Roman" w:eastAsia="Times New Roman" w:hAnsi="Times New Roman" w:cs="Times New Roman"/>
          <w:i/>
          <w:color w:val="000000"/>
        </w:rPr>
        <w:t>F</w:t>
      </w:r>
      <w:r w:rsidR="00A75905">
        <w:rPr>
          <w:rFonts w:ascii="Times New Roman" w:eastAsia="Times New Roman" w:hAnsi="Times New Roman" w:cs="Times New Roman"/>
          <w:color w:val="000000"/>
        </w:rPr>
        <w:t>(</w:t>
      </w:r>
      <w:r w:rsidR="00F46B63">
        <w:rPr>
          <w:rFonts w:ascii="Times New Roman" w:eastAsia="Times New Roman" w:hAnsi="Times New Roman" w:cs="Times New Roman"/>
          <w:color w:val="000000"/>
        </w:rPr>
        <w:t xml:space="preserve">1, 116) = 1.21, </w:t>
      </w:r>
      <w:r w:rsidR="00F46B63" w:rsidRPr="00F46B63">
        <w:rPr>
          <w:rFonts w:ascii="Times New Roman" w:eastAsia="Times New Roman" w:hAnsi="Times New Roman" w:cs="Times New Roman"/>
          <w:i/>
          <w:color w:val="000000"/>
        </w:rPr>
        <w:t>p</w:t>
      </w:r>
      <w:r w:rsidR="00F46B63">
        <w:rPr>
          <w:rFonts w:ascii="Times New Roman" w:eastAsia="Times New Roman" w:hAnsi="Times New Roman" w:cs="Times New Roman"/>
          <w:color w:val="000000"/>
        </w:rPr>
        <w:t xml:space="preserve"> = .273, </w:t>
      </w:r>
      <w:r w:rsidR="00F46B63" w:rsidRPr="00F46B63">
        <w:rPr>
          <w:rFonts w:ascii="Times New Roman" w:eastAsia="Times New Roman" w:hAnsi="Times New Roman" w:cs="Times New Roman"/>
          <w:i/>
          <w:color w:val="000000"/>
        </w:rPr>
        <w:t>η</w:t>
      </w:r>
      <w:r w:rsidR="00F46B63" w:rsidRPr="00F46B63">
        <w:rPr>
          <w:rFonts w:ascii="Times New Roman" w:eastAsia="Times New Roman" w:hAnsi="Times New Roman" w:cs="Times New Roman"/>
          <w:i/>
          <w:color w:val="000000"/>
          <w:vertAlign w:val="subscript"/>
        </w:rPr>
        <w:t>p</w:t>
      </w:r>
      <w:r w:rsidR="00F46B63" w:rsidRPr="00F46B63">
        <w:rPr>
          <w:rFonts w:ascii="Times New Roman" w:eastAsia="Times New Roman" w:hAnsi="Times New Roman" w:cs="Times New Roman"/>
          <w:color w:val="000000"/>
          <w:vertAlign w:val="superscript"/>
        </w:rPr>
        <w:t>2</w:t>
      </w:r>
      <w:r w:rsidR="00A75905">
        <w:rPr>
          <w:rFonts w:ascii="Times New Roman" w:eastAsia="Times New Roman" w:hAnsi="Times New Roman" w:cs="Times New Roman"/>
          <w:color w:val="000000"/>
        </w:rPr>
        <w:t xml:space="preserve"> = .010, </w:t>
      </w:r>
      <w:r w:rsidR="000A2095">
        <w:rPr>
          <w:rFonts w:ascii="Times New Roman" w:eastAsia="Times New Roman" w:hAnsi="Times New Roman" w:cs="Times New Roman"/>
          <w:color w:val="000000"/>
        </w:rPr>
        <w:t xml:space="preserve">nor </w:t>
      </w:r>
      <w:r w:rsidR="00930ADB">
        <w:rPr>
          <w:rFonts w:ascii="Times New Roman" w:eastAsia="Times New Roman" w:hAnsi="Times New Roman" w:cs="Times New Roman"/>
          <w:color w:val="000000"/>
        </w:rPr>
        <w:t xml:space="preserve">an </w:t>
      </w:r>
      <w:r w:rsidR="000A2095">
        <w:rPr>
          <w:rFonts w:ascii="Times New Roman" w:eastAsia="Times New Roman" w:hAnsi="Times New Roman" w:cs="Times New Roman"/>
          <w:color w:val="000000"/>
        </w:rPr>
        <w:t xml:space="preserve">interaction of handshake </w:t>
      </w:r>
      <w:r w:rsidR="00517903">
        <w:rPr>
          <w:rFonts w:ascii="Times New Roman" w:eastAsia="Times New Roman" w:hAnsi="Times New Roman" w:cs="Times New Roman"/>
          <w:color w:val="000000"/>
        </w:rPr>
        <w:t>and</w:t>
      </w:r>
      <w:r w:rsidR="008C42C2">
        <w:rPr>
          <w:rFonts w:ascii="Times New Roman" w:eastAsia="Times New Roman" w:hAnsi="Times New Roman" w:cs="Times New Roman"/>
          <w:color w:val="000000"/>
        </w:rPr>
        <w:t xml:space="preserve"> incentive, </w:t>
      </w:r>
      <w:r w:rsidR="00F46B63" w:rsidRPr="00F46B63">
        <w:rPr>
          <w:rFonts w:ascii="Times New Roman" w:eastAsia="Times New Roman" w:hAnsi="Times New Roman" w:cs="Times New Roman"/>
          <w:i/>
          <w:color w:val="000000"/>
        </w:rPr>
        <w:t>F</w:t>
      </w:r>
      <w:r w:rsidR="00F46B63">
        <w:rPr>
          <w:rFonts w:ascii="Times New Roman" w:eastAsia="Times New Roman" w:hAnsi="Times New Roman" w:cs="Times New Roman"/>
          <w:color w:val="000000"/>
        </w:rPr>
        <w:t xml:space="preserve">(1, 116) = 1.50, </w:t>
      </w:r>
      <w:r w:rsidR="00F46B63" w:rsidRPr="00F46B63">
        <w:rPr>
          <w:rFonts w:ascii="Times New Roman" w:eastAsia="Times New Roman" w:hAnsi="Times New Roman" w:cs="Times New Roman"/>
          <w:i/>
          <w:color w:val="000000"/>
        </w:rPr>
        <w:t>p</w:t>
      </w:r>
      <w:r w:rsidR="00F46B63">
        <w:rPr>
          <w:rFonts w:ascii="Times New Roman" w:eastAsia="Times New Roman" w:hAnsi="Times New Roman" w:cs="Times New Roman"/>
          <w:color w:val="000000"/>
        </w:rPr>
        <w:t xml:space="preserve"> = .223, </w:t>
      </w:r>
      <w:r w:rsidR="00F46B63" w:rsidRPr="00F46B63">
        <w:rPr>
          <w:rFonts w:ascii="Times New Roman" w:eastAsia="Times New Roman" w:hAnsi="Times New Roman" w:cs="Times New Roman"/>
          <w:i/>
          <w:color w:val="000000"/>
        </w:rPr>
        <w:t>η</w:t>
      </w:r>
      <w:r w:rsidR="00F46B63" w:rsidRPr="00F46B63">
        <w:rPr>
          <w:rFonts w:ascii="Times New Roman" w:eastAsia="Times New Roman" w:hAnsi="Times New Roman" w:cs="Times New Roman"/>
          <w:i/>
          <w:color w:val="000000"/>
          <w:vertAlign w:val="subscript"/>
        </w:rPr>
        <w:t>p</w:t>
      </w:r>
      <w:r w:rsidR="00F46B63" w:rsidRPr="00F46B63">
        <w:rPr>
          <w:rFonts w:ascii="Times New Roman" w:eastAsia="Times New Roman" w:hAnsi="Times New Roman" w:cs="Times New Roman"/>
          <w:color w:val="000000"/>
          <w:vertAlign w:val="superscript"/>
        </w:rPr>
        <w:t>2</w:t>
      </w:r>
      <w:r w:rsidR="00A75905">
        <w:rPr>
          <w:rFonts w:ascii="Times New Roman" w:eastAsia="Times New Roman" w:hAnsi="Times New Roman" w:cs="Times New Roman"/>
          <w:color w:val="000000"/>
        </w:rPr>
        <w:t xml:space="preserve"> = .013, </w:t>
      </w:r>
      <w:r w:rsidR="008C42C2">
        <w:rPr>
          <w:rFonts w:ascii="Times New Roman" w:eastAsia="Times New Roman" w:hAnsi="Times New Roman" w:cs="Times New Roman"/>
          <w:color w:val="000000"/>
        </w:rPr>
        <w:t xml:space="preserve">although there was </w:t>
      </w:r>
      <w:r w:rsidR="00A75905">
        <w:rPr>
          <w:rFonts w:ascii="Times New Roman" w:eastAsia="Times New Roman" w:hAnsi="Times New Roman" w:cs="Times New Roman"/>
          <w:color w:val="000000"/>
        </w:rPr>
        <w:t>the expected effect of incentive</w:t>
      </w:r>
      <w:r w:rsidR="00517903">
        <w:rPr>
          <w:rFonts w:ascii="Times New Roman" w:eastAsia="Times New Roman" w:hAnsi="Times New Roman" w:cs="Times New Roman"/>
          <w:color w:val="000000"/>
        </w:rPr>
        <w:t xml:space="preserve"> (</w:t>
      </w:r>
      <w:r w:rsidR="00517903" w:rsidRPr="00630192">
        <w:rPr>
          <w:rFonts w:ascii="Times New Roman" w:eastAsia="Times New Roman" w:hAnsi="Times New Roman" w:cs="Times New Roman"/>
          <w:i/>
          <w:color w:val="000000"/>
        </w:rPr>
        <w:t>M</w:t>
      </w:r>
      <w:r w:rsidR="00517903" w:rsidRPr="00630192">
        <w:rPr>
          <w:rFonts w:ascii="Times New Roman" w:eastAsia="Times New Roman" w:hAnsi="Times New Roman" w:cs="Times New Roman"/>
          <w:i/>
          <w:color w:val="000000"/>
          <w:vertAlign w:val="subscript"/>
        </w:rPr>
        <w:t>Cooperative</w:t>
      </w:r>
      <w:r w:rsidR="00517903">
        <w:rPr>
          <w:rFonts w:ascii="Times New Roman" w:eastAsia="Times New Roman" w:hAnsi="Times New Roman" w:cs="Times New Roman"/>
          <w:color w:val="000000"/>
        </w:rPr>
        <w:t xml:space="preserve"> = 5.62, </w:t>
      </w:r>
      <w:r w:rsidR="00517903">
        <w:rPr>
          <w:rFonts w:ascii="Times New Roman" w:eastAsia="Times New Roman" w:hAnsi="Times New Roman" w:cs="Times New Roman"/>
          <w:i/>
          <w:color w:val="000000"/>
        </w:rPr>
        <w:t>SE</w:t>
      </w:r>
      <w:r w:rsidR="00517903">
        <w:rPr>
          <w:rFonts w:ascii="Times New Roman" w:eastAsia="Times New Roman" w:hAnsi="Times New Roman" w:cs="Times New Roman"/>
          <w:color w:val="000000"/>
        </w:rPr>
        <w:t xml:space="preserve"> = </w:t>
      </w:r>
      <w:r w:rsidR="005035D3">
        <w:rPr>
          <w:rFonts w:ascii="Times New Roman" w:eastAsia="Times New Roman" w:hAnsi="Times New Roman" w:cs="Times New Roman"/>
          <w:color w:val="000000"/>
        </w:rPr>
        <w:t>0.19</w:t>
      </w:r>
      <w:r w:rsidR="00517903">
        <w:rPr>
          <w:rFonts w:ascii="Times New Roman" w:eastAsia="Times New Roman" w:hAnsi="Times New Roman" w:cs="Times New Roman"/>
          <w:color w:val="000000"/>
        </w:rPr>
        <w:t xml:space="preserve"> vs. </w:t>
      </w:r>
      <w:r w:rsidR="00517903" w:rsidRPr="00630192">
        <w:rPr>
          <w:rFonts w:ascii="Times New Roman" w:eastAsia="Times New Roman" w:hAnsi="Times New Roman" w:cs="Times New Roman"/>
          <w:i/>
          <w:color w:val="000000"/>
        </w:rPr>
        <w:t>M</w:t>
      </w:r>
      <w:r w:rsidR="00517903" w:rsidRPr="00630192">
        <w:rPr>
          <w:rFonts w:ascii="Times New Roman" w:eastAsia="Times New Roman" w:hAnsi="Times New Roman" w:cs="Times New Roman"/>
          <w:i/>
          <w:color w:val="000000"/>
          <w:vertAlign w:val="subscript"/>
        </w:rPr>
        <w:t>Competitive</w:t>
      </w:r>
      <w:r w:rsidR="00517903">
        <w:rPr>
          <w:rFonts w:ascii="Times New Roman" w:eastAsia="Times New Roman" w:hAnsi="Times New Roman" w:cs="Times New Roman"/>
          <w:color w:val="000000"/>
        </w:rPr>
        <w:t xml:space="preserve"> = </w:t>
      </w:r>
      <w:r w:rsidR="005035D3">
        <w:rPr>
          <w:rFonts w:ascii="Times New Roman" w:eastAsia="Times New Roman" w:hAnsi="Times New Roman" w:cs="Times New Roman"/>
          <w:color w:val="000000"/>
        </w:rPr>
        <w:t>4.65</w:t>
      </w:r>
      <w:r w:rsidR="00517903">
        <w:rPr>
          <w:rFonts w:ascii="Times New Roman" w:eastAsia="Times New Roman" w:hAnsi="Times New Roman" w:cs="Times New Roman"/>
          <w:color w:val="000000"/>
        </w:rPr>
        <w:t xml:space="preserve">, </w:t>
      </w:r>
      <w:r w:rsidR="00517903" w:rsidRPr="00630192">
        <w:rPr>
          <w:rFonts w:ascii="Times New Roman" w:eastAsia="Times New Roman" w:hAnsi="Times New Roman" w:cs="Times New Roman"/>
          <w:i/>
          <w:color w:val="000000"/>
        </w:rPr>
        <w:t>SD</w:t>
      </w:r>
      <w:r w:rsidR="00517903">
        <w:rPr>
          <w:rFonts w:ascii="Times New Roman" w:eastAsia="Times New Roman" w:hAnsi="Times New Roman" w:cs="Times New Roman"/>
          <w:color w:val="000000"/>
        </w:rPr>
        <w:t xml:space="preserve"> = </w:t>
      </w:r>
      <w:r w:rsidR="005035D3">
        <w:rPr>
          <w:rFonts w:ascii="Times New Roman" w:eastAsia="Times New Roman" w:hAnsi="Times New Roman" w:cs="Times New Roman"/>
          <w:color w:val="000000"/>
        </w:rPr>
        <w:t>0.19</w:t>
      </w:r>
      <w:r w:rsidR="00517903">
        <w:rPr>
          <w:rFonts w:ascii="Times New Roman" w:eastAsia="Times New Roman" w:hAnsi="Times New Roman" w:cs="Times New Roman"/>
          <w:color w:val="000000"/>
        </w:rPr>
        <w:t>)</w:t>
      </w:r>
      <w:r w:rsidR="00A75905">
        <w:rPr>
          <w:rFonts w:ascii="Times New Roman" w:eastAsia="Times New Roman" w:hAnsi="Times New Roman" w:cs="Times New Roman"/>
          <w:color w:val="000000"/>
        </w:rPr>
        <w:t>,</w:t>
      </w:r>
      <w:r w:rsidR="00F46B63">
        <w:rPr>
          <w:rFonts w:ascii="Times New Roman" w:eastAsia="Times New Roman" w:hAnsi="Times New Roman" w:cs="Times New Roman"/>
          <w:color w:val="000000"/>
        </w:rPr>
        <w:t xml:space="preserve"> </w:t>
      </w:r>
      <w:r w:rsidR="00F46B63" w:rsidRPr="00F46B63">
        <w:rPr>
          <w:rFonts w:ascii="Times New Roman" w:eastAsia="Times New Roman" w:hAnsi="Times New Roman" w:cs="Times New Roman"/>
          <w:i/>
          <w:color w:val="000000"/>
        </w:rPr>
        <w:t>F</w:t>
      </w:r>
      <w:r w:rsidR="00F46B63">
        <w:rPr>
          <w:rFonts w:ascii="Times New Roman" w:eastAsia="Times New Roman" w:hAnsi="Times New Roman" w:cs="Times New Roman"/>
          <w:color w:val="000000"/>
        </w:rPr>
        <w:t xml:space="preserve">(1, 116) = 13.07, </w:t>
      </w:r>
      <w:r w:rsidR="00F46B63" w:rsidRPr="00F46B63">
        <w:rPr>
          <w:rFonts w:ascii="Times New Roman" w:eastAsia="Times New Roman" w:hAnsi="Times New Roman" w:cs="Times New Roman"/>
          <w:i/>
          <w:color w:val="000000"/>
        </w:rPr>
        <w:t>p</w:t>
      </w:r>
      <w:r w:rsidR="00F46B63">
        <w:rPr>
          <w:rFonts w:ascii="Times New Roman" w:eastAsia="Times New Roman" w:hAnsi="Times New Roman" w:cs="Times New Roman"/>
          <w:color w:val="000000"/>
        </w:rPr>
        <w:t xml:space="preserve"> &lt; .001, </w:t>
      </w:r>
      <w:r w:rsidR="00F46B63" w:rsidRPr="00F46B63">
        <w:rPr>
          <w:rFonts w:ascii="Times New Roman" w:eastAsia="Times New Roman" w:hAnsi="Times New Roman" w:cs="Times New Roman"/>
          <w:i/>
          <w:color w:val="000000"/>
        </w:rPr>
        <w:t>η</w:t>
      </w:r>
      <w:r w:rsidR="00F46B63" w:rsidRPr="00F46B63">
        <w:rPr>
          <w:rFonts w:ascii="Times New Roman" w:eastAsia="Times New Roman" w:hAnsi="Times New Roman" w:cs="Times New Roman"/>
          <w:i/>
          <w:color w:val="000000"/>
          <w:vertAlign w:val="subscript"/>
        </w:rPr>
        <w:t>p</w:t>
      </w:r>
      <w:r w:rsidR="00F46B63" w:rsidRPr="00F46B63">
        <w:rPr>
          <w:rFonts w:ascii="Times New Roman" w:eastAsia="Times New Roman" w:hAnsi="Times New Roman" w:cs="Times New Roman"/>
          <w:color w:val="000000"/>
          <w:vertAlign w:val="superscript"/>
        </w:rPr>
        <w:t>2</w:t>
      </w:r>
      <w:r w:rsidR="00A75905">
        <w:rPr>
          <w:rFonts w:ascii="Times New Roman" w:eastAsia="Times New Roman" w:hAnsi="Times New Roman" w:cs="Times New Roman"/>
          <w:color w:val="000000"/>
        </w:rPr>
        <w:t xml:space="preserve"> = .101</w:t>
      </w:r>
      <w:r w:rsidR="008C42C2">
        <w:rPr>
          <w:rFonts w:ascii="Times New Roman" w:eastAsia="Times New Roman" w:hAnsi="Times New Roman" w:cs="Times New Roman"/>
          <w:color w:val="000000"/>
        </w:rPr>
        <w:t>. None of these effects were qualified by interact</w:t>
      </w:r>
      <w:r>
        <w:rPr>
          <w:rFonts w:ascii="Times New Roman" w:eastAsia="Times New Roman" w:hAnsi="Times New Roman" w:cs="Times New Roman"/>
          <w:color w:val="000000"/>
        </w:rPr>
        <w:t>ions with instruction condition</w:t>
      </w:r>
      <w:r w:rsidR="00A75905">
        <w:rPr>
          <w:rFonts w:ascii="Times New Roman" w:eastAsia="Times New Roman" w:hAnsi="Times New Roman" w:cs="Times New Roman"/>
          <w:color w:val="000000"/>
        </w:rPr>
        <w:t xml:space="preserve">, </w:t>
      </w:r>
      <w:r w:rsidR="00A75905" w:rsidRPr="00F46B63">
        <w:rPr>
          <w:rFonts w:ascii="Times New Roman" w:eastAsia="Times New Roman" w:hAnsi="Times New Roman" w:cs="Times New Roman"/>
          <w:i/>
          <w:color w:val="000000"/>
        </w:rPr>
        <w:t>Fs</w:t>
      </w:r>
      <w:r w:rsidR="005035D3">
        <w:rPr>
          <w:rFonts w:ascii="Times New Roman" w:eastAsia="Times New Roman" w:hAnsi="Times New Roman" w:cs="Times New Roman"/>
          <w:color w:val="000000"/>
        </w:rPr>
        <w:t xml:space="preserve"> &lt; 1.29</w:t>
      </w:r>
      <w:r w:rsidR="00A75905">
        <w:rPr>
          <w:rFonts w:ascii="Times New Roman" w:eastAsia="Times New Roman" w:hAnsi="Times New Roman" w:cs="Times New Roman"/>
          <w:color w:val="000000"/>
        </w:rPr>
        <w:t xml:space="preserve">, </w:t>
      </w:r>
      <w:r w:rsidR="00A75905" w:rsidRPr="00F46B63">
        <w:rPr>
          <w:rFonts w:ascii="Times New Roman" w:eastAsia="Times New Roman" w:hAnsi="Times New Roman" w:cs="Times New Roman"/>
          <w:i/>
          <w:color w:val="000000"/>
        </w:rPr>
        <w:t>ps</w:t>
      </w:r>
      <w:r w:rsidR="005035D3">
        <w:rPr>
          <w:rFonts w:ascii="Times New Roman" w:eastAsia="Times New Roman" w:hAnsi="Times New Roman" w:cs="Times New Roman"/>
          <w:color w:val="000000"/>
        </w:rPr>
        <w:t xml:space="preserve"> &gt; .258, </w:t>
      </w:r>
      <w:r w:rsidR="005035D3" w:rsidRPr="00F46B63">
        <w:rPr>
          <w:rFonts w:ascii="Times New Roman" w:eastAsia="Times New Roman" w:hAnsi="Times New Roman" w:cs="Times New Roman"/>
          <w:i/>
          <w:color w:val="000000"/>
        </w:rPr>
        <w:t>η</w:t>
      </w:r>
      <w:r w:rsidR="005035D3" w:rsidRPr="00F46B63">
        <w:rPr>
          <w:rFonts w:ascii="Times New Roman" w:eastAsia="Times New Roman" w:hAnsi="Times New Roman" w:cs="Times New Roman"/>
          <w:i/>
          <w:color w:val="000000"/>
          <w:vertAlign w:val="subscript"/>
        </w:rPr>
        <w:t>p</w:t>
      </w:r>
      <w:r w:rsidR="005035D3" w:rsidRPr="00F46B63">
        <w:rPr>
          <w:rFonts w:ascii="Times New Roman" w:eastAsia="Times New Roman" w:hAnsi="Times New Roman" w:cs="Times New Roman"/>
          <w:color w:val="000000"/>
          <w:vertAlign w:val="superscript"/>
        </w:rPr>
        <w:t>2</w:t>
      </w:r>
      <w:r w:rsidR="005035D3">
        <w:rPr>
          <w:rFonts w:ascii="Times New Roman" w:eastAsia="Times New Roman" w:hAnsi="Times New Roman" w:cs="Times New Roman"/>
          <w:color w:val="000000"/>
        </w:rPr>
        <w:t xml:space="preserve"> &lt; .011</w:t>
      </w:r>
      <w:r w:rsidR="008C42C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Shaking hands apparently did not affect participants’ self-reported cooperative strategy even though it did affect their actual cooperation and </w:t>
      </w:r>
      <w:r w:rsidR="00673D58">
        <w:rPr>
          <w:rFonts w:ascii="Times New Roman" w:eastAsia="Times New Roman" w:hAnsi="Times New Roman" w:cs="Times New Roman"/>
          <w:color w:val="000000"/>
        </w:rPr>
        <w:t>impressions of</w:t>
      </w:r>
      <w:r>
        <w:rPr>
          <w:rFonts w:ascii="Times New Roman" w:eastAsia="Times New Roman" w:hAnsi="Times New Roman" w:cs="Times New Roman"/>
          <w:color w:val="000000"/>
        </w:rPr>
        <w:t xml:space="preserve"> their partner.</w:t>
      </w:r>
    </w:p>
    <w:p w14:paraId="3E60DCE7" w14:textId="6CAABA12" w:rsidR="00D93601" w:rsidRDefault="008C42C2" w:rsidP="008C42C2">
      <w:pPr>
        <w:spacing w:line="480" w:lineRule="auto"/>
        <w:ind w:firstLine="720"/>
        <w:rPr>
          <w:rFonts w:ascii="Times New Roman" w:eastAsia="Times New Roman" w:hAnsi="Times New Roman" w:cs="Times New Roman"/>
          <w:color w:val="000000"/>
        </w:rPr>
      </w:pPr>
      <w:r w:rsidRPr="008C42C2">
        <w:rPr>
          <w:rFonts w:ascii="Times New Roman" w:eastAsia="Times New Roman" w:hAnsi="Times New Roman" w:cs="Times New Roman"/>
          <w:b/>
          <w:color w:val="000000"/>
        </w:rPr>
        <w:t>Mediation</w:t>
      </w:r>
      <w:r>
        <w:rPr>
          <w:rFonts w:ascii="Times New Roman" w:eastAsia="Times New Roman" w:hAnsi="Times New Roman" w:cs="Times New Roman"/>
          <w:color w:val="000000"/>
        </w:rPr>
        <w:t xml:space="preserve">. The effect of handshake on likelihood of </w:t>
      </w:r>
      <w:r w:rsidR="001B0B48">
        <w:rPr>
          <w:rFonts w:ascii="Times New Roman" w:eastAsia="Times New Roman" w:hAnsi="Times New Roman" w:cs="Times New Roman"/>
          <w:color w:val="000000"/>
        </w:rPr>
        <w:t>defection</w:t>
      </w:r>
      <w:r>
        <w:rPr>
          <w:rFonts w:ascii="Times New Roman" w:eastAsia="Times New Roman" w:hAnsi="Times New Roman" w:cs="Times New Roman"/>
          <w:color w:val="000000"/>
        </w:rPr>
        <w:t xml:space="preserve"> was mediated by participants’ </w:t>
      </w:r>
      <w:r w:rsidR="00A575C3">
        <w:rPr>
          <w:rFonts w:ascii="Times New Roman" w:eastAsia="Times New Roman" w:hAnsi="Times New Roman" w:cs="Times New Roman"/>
          <w:color w:val="000000"/>
        </w:rPr>
        <w:t>perceived partner</w:t>
      </w:r>
      <w:r w:rsidR="00930ADB">
        <w:rPr>
          <w:rFonts w:ascii="Times New Roman" w:eastAsia="Times New Roman" w:hAnsi="Times New Roman" w:cs="Times New Roman"/>
          <w:color w:val="000000"/>
        </w:rPr>
        <w:t xml:space="preserve"> </w:t>
      </w:r>
      <w:r w:rsidR="00A575C3">
        <w:rPr>
          <w:rFonts w:ascii="Times New Roman" w:eastAsia="Times New Roman" w:hAnsi="Times New Roman" w:cs="Times New Roman"/>
          <w:color w:val="000000"/>
        </w:rPr>
        <w:t xml:space="preserve">warmth </w:t>
      </w:r>
      <w:r w:rsidR="00A75905">
        <w:rPr>
          <w:rFonts w:ascii="Times New Roman" w:eastAsia="Times New Roman" w:hAnsi="Times New Roman" w:cs="Times New Roman"/>
          <w:color w:val="000000"/>
        </w:rPr>
        <w:t>in a 5</w:t>
      </w:r>
      <w:r w:rsidR="005035D3">
        <w:rPr>
          <w:rFonts w:ascii="Times New Roman" w:eastAsia="Times New Roman" w:hAnsi="Times New Roman" w:cs="Times New Roman"/>
          <w:color w:val="000000"/>
        </w:rPr>
        <w:t>,</w:t>
      </w:r>
      <w:r w:rsidR="00A75905">
        <w:rPr>
          <w:rFonts w:ascii="Times New Roman" w:eastAsia="Times New Roman" w:hAnsi="Times New Roman" w:cs="Times New Roman"/>
          <w:color w:val="000000"/>
        </w:rPr>
        <w:t>000 sample bootstrap mediation model (SPSS Indirect Macro)</w:t>
      </w:r>
      <w:r>
        <w:rPr>
          <w:rFonts w:ascii="Times New Roman" w:eastAsia="Times New Roman" w:hAnsi="Times New Roman" w:cs="Times New Roman"/>
          <w:color w:val="000000"/>
        </w:rPr>
        <w:t>.</w:t>
      </w:r>
      <w:r w:rsidR="00A75905">
        <w:rPr>
          <w:rFonts w:ascii="Times New Roman" w:eastAsia="Times New Roman" w:hAnsi="Times New Roman" w:cs="Times New Roman"/>
          <w:color w:val="000000"/>
        </w:rPr>
        <w:t xml:space="preserve"> The indirect effect was statistically significant, 95% CI [-0.98, -0.14], and including </w:t>
      </w:r>
      <w:r w:rsidR="00A575C3">
        <w:rPr>
          <w:rFonts w:ascii="Times New Roman" w:eastAsia="Times New Roman" w:hAnsi="Times New Roman" w:cs="Times New Roman"/>
          <w:color w:val="000000"/>
        </w:rPr>
        <w:t xml:space="preserve">warmth </w:t>
      </w:r>
      <w:r w:rsidR="00A75905">
        <w:rPr>
          <w:rFonts w:ascii="Times New Roman" w:eastAsia="Times New Roman" w:hAnsi="Times New Roman" w:cs="Times New Roman"/>
          <w:color w:val="000000"/>
        </w:rPr>
        <w:t>in the model redu</w:t>
      </w:r>
      <w:r w:rsidR="00C42ECC">
        <w:rPr>
          <w:rFonts w:ascii="Times New Roman" w:eastAsia="Times New Roman" w:hAnsi="Times New Roman" w:cs="Times New Roman"/>
          <w:color w:val="000000"/>
        </w:rPr>
        <w:t>ced</w:t>
      </w:r>
      <w:r w:rsidR="00A75905">
        <w:rPr>
          <w:rFonts w:ascii="Times New Roman" w:eastAsia="Times New Roman" w:hAnsi="Times New Roman" w:cs="Times New Roman"/>
          <w:color w:val="000000"/>
        </w:rPr>
        <w:t xml:space="preserve"> the effect of handshaking from </w:t>
      </w:r>
      <w:r w:rsidR="00F46B63" w:rsidRPr="00F46B63">
        <w:rPr>
          <w:rFonts w:ascii="Times New Roman" w:eastAsia="Times New Roman" w:hAnsi="Times New Roman" w:cs="Times New Roman"/>
          <w:i/>
          <w:color w:val="000000"/>
        </w:rPr>
        <w:t>β</w:t>
      </w:r>
      <w:r w:rsidR="00A75905">
        <w:rPr>
          <w:rFonts w:ascii="Times New Roman" w:eastAsia="Times New Roman" w:hAnsi="Times New Roman" w:cs="Times New Roman"/>
          <w:color w:val="000000"/>
        </w:rPr>
        <w:t xml:space="preserve"> =</w:t>
      </w:r>
      <w:r w:rsidR="00F46B63">
        <w:rPr>
          <w:rFonts w:ascii="Times New Roman" w:eastAsia="Times New Roman" w:hAnsi="Times New Roman" w:cs="Times New Roman"/>
          <w:color w:val="000000"/>
        </w:rPr>
        <w:t xml:space="preserve"> -0.70, </w:t>
      </w:r>
      <w:r w:rsidR="00F46B63" w:rsidRPr="00F46B63">
        <w:rPr>
          <w:rFonts w:ascii="Times New Roman" w:eastAsia="Times New Roman" w:hAnsi="Times New Roman" w:cs="Times New Roman"/>
          <w:i/>
          <w:color w:val="000000"/>
        </w:rPr>
        <w:t>SE</w:t>
      </w:r>
      <w:r w:rsidR="00F46B63">
        <w:rPr>
          <w:rFonts w:ascii="Times New Roman" w:eastAsia="Times New Roman" w:hAnsi="Times New Roman" w:cs="Times New Roman"/>
          <w:color w:val="000000"/>
        </w:rPr>
        <w:t xml:space="preserve"> = 0.27, </w:t>
      </w:r>
      <w:r w:rsidR="00F46B63" w:rsidRPr="006913E7">
        <w:rPr>
          <w:rFonts w:ascii="Times New Roman" w:eastAsia="Times New Roman" w:hAnsi="Times New Roman" w:cs="Times New Roman"/>
          <w:i/>
          <w:color w:val="000000"/>
        </w:rPr>
        <w:t>p</w:t>
      </w:r>
      <w:r w:rsidR="00F46B63">
        <w:rPr>
          <w:rFonts w:ascii="Times New Roman" w:eastAsia="Times New Roman" w:hAnsi="Times New Roman" w:cs="Times New Roman"/>
          <w:color w:val="000000"/>
        </w:rPr>
        <w:t xml:space="preserve"> = .009 to </w:t>
      </w:r>
      <w:r w:rsidR="00F46B63" w:rsidRPr="00F46B63">
        <w:rPr>
          <w:rFonts w:ascii="Times New Roman" w:eastAsia="Times New Roman" w:hAnsi="Times New Roman" w:cs="Times New Roman"/>
          <w:i/>
          <w:color w:val="000000"/>
        </w:rPr>
        <w:t>β</w:t>
      </w:r>
      <w:r w:rsidR="00A75905">
        <w:rPr>
          <w:rFonts w:ascii="Times New Roman" w:eastAsia="Times New Roman" w:hAnsi="Times New Roman" w:cs="Times New Roman"/>
          <w:color w:val="000000"/>
        </w:rPr>
        <w:t xml:space="preserve"> = -0.40, </w:t>
      </w:r>
      <w:r w:rsidR="00A75905" w:rsidRPr="00F46B63">
        <w:rPr>
          <w:rFonts w:ascii="Times New Roman" w:eastAsia="Times New Roman" w:hAnsi="Times New Roman" w:cs="Times New Roman"/>
          <w:i/>
          <w:color w:val="000000"/>
        </w:rPr>
        <w:t>SE</w:t>
      </w:r>
      <w:r w:rsidR="00A75905">
        <w:rPr>
          <w:rFonts w:ascii="Times New Roman" w:eastAsia="Times New Roman" w:hAnsi="Times New Roman" w:cs="Times New Roman"/>
          <w:color w:val="000000"/>
        </w:rPr>
        <w:t xml:space="preserve"> = 0.32, </w:t>
      </w:r>
      <w:r w:rsidR="00A75905" w:rsidRPr="00F46B63">
        <w:rPr>
          <w:rFonts w:ascii="Times New Roman" w:eastAsia="Times New Roman" w:hAnsi="Times New Roman" w:cs="Times New Roman"/>
          <w:i/>
          <w:color w:val="000000"/>
        </w:rPr>
        <w:t>p</w:t>
      </w:r>
      <w:r w:rsidR="00A75905">
        <w:rPr>
          <w:rFonts w:ascii="Times New Roman" w:eastAsia="Times New Roman" w:hAnsi="Times New Roman" w:cs="Times New Roman"/>
          <w:color w:val="000000"/>
        </w:rPr>
        <w:t xml:space="preserve"> = .213.</w:t>
      </w:r>
      <w:r w:rsidR="00C42ECC">
        <w:rPr>
          <w:rFonts w:ascii="Times New Roman" w:eastAsia="Times New Roman" w:hAnsi="Times New Roman" w:cs="Times New Roman"/>
          <w:color w:val="000000"/>
        </w:rPr>
        <w:t xml:space="preserve"> </w:t>
      </w:r>
    </w:p>
    <w:p w14:paraId="455C85E4" w14:textId="77777777" w:rsidR="008C42C2" w:rsidRPr="008C42C2" w:rsidRDefault="008C42C2" w:rsidP="008C42C2">
      <w:pPr>
        <w:spacing w:line="480" w:lineRule="auto"/>
        <w:rPr>
          <w:rFonts w:ascii="Times New Roman" w:eastAsia="Times New Roman" w:hAnsi="Times New Roman" w:cs="Times New Roman"/>
          <w:b/>
          <w:color w:val="000000"/>
        </w:rPr>
      </w:pPr>
      <w:r w:rsidRPr="008C42C2">
        <w:rPr>
          <w:rFonts w:ascii="Times New Roman" w:eastAsia="Times New Roman" w:hAnsi="Times New Roman" w:cs="Times New Roman"/>
          <w:b/>
          <w:color w:val="000000"/>
        </w:rPr>
        <w:t>Discussion</w:t>
      </w:r>
    </w:p>
    <w:p w14:paraId="5630C16D" w14:textId="755C8E63" w:rsidR="00BF7F60" w:rsidRDefault="00A91CD6" w:rsidP="004D510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experiment generalizes the effect of handshaking on cooperation in a negotiation to a different </w:t>
      </w:r>
      <w:r w:rsidR="004846FC">
        <w:rPr>
          <w:rFonts w:ascii="Times New Roman" w:eastAsia="Times New Roman" w:hAnsi="Times New Roman" w:cs="Times New Roman"/>
          <w:color w:val="000000"/>
        </w:rPr>
        <w:t xml:space="preserve">mixed-motive </w:t>
      </w:r>
      <w:r>
        <w:rPr>
          <w:rFonts w:ascii="Times New Roman" w:eastAsia="Times New Roman" w:hAnsi="Times New Roman" w:cs="Times New Roman"/>
          <w:color w:val="000000"/>
        </w:rPr>
        <w:t xml:space="preserve">task: </w:t>
      </w:r>
      <w:r w:rsidR="004846FC">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decision to cooperate with or defect from one’s partner in an economic game. </w:t>
      </w:r>
      <w:r w:rsidR="004D510C">
        <w:rPr>
          <w:rFonts w:ascii="Times New Roman" w:eastAsia="Times New Roman" w:hAnsi="Times New Roman" w:cs="Times New Roman"/>
          <w:color w:val="000000"/>
        </w:rPr>
        <w:t xml:space="preserve">Consistent with findings from </w:t>
      </w:r>
      <w:r w:rsidR="00F12943">
        <w:rPr>
          <w:rFonts w:ascii="Times New Roman" w:eastAsia="Times New Roman" w:hAnsi="Times New Roman" w:cs="Times New Roman"/>
          <w:color w:val="000000"/>
        </w:rPr>
        <w:t>prior</w:t>
      </w:r>
      <w:r w:rsidR="004D510C">
        <w:rPr>
          <w:rFonts w:ascii="Times New Roman" w:eastAsia="Times New Roman" w:hAnsi="Times New Roman" w:cs="Times New Roman"/>
          <w:color w:val="000000"/>
        </w:rPr>
        <w:t xml:space="preserve"> experiments, p</w:t>
      </w:r>
      <w:r w:rsidR="008C42C2">
        <w:rPr>
          <w:rFonts w:ascii="Times New Roman" w:eastAsia="Times New Roman" w:hAnsi="Times New Roman" w:cs="Times New Roman"/>
          <w:color w:val="000000"/>
        </w:rPr>
        <w:t xml:space="preserve">airs who shook hands </w:t>
      </w:r>
      <w:r w:rsidR="00F12943">
        <w:rPr>
          <w:rFonts w:ascii="Times New Roman" w:eastAsia="Times New Roman" w:hAnsi="Times New Roman" w:cs="Times New Roman"/>
          <w:color w:val="000000"/>
        </w:rPr>
        <w:t xml:space="preserve">showed more cooperative behavior by being </w:t>
      </w:r>
      <w:r>
        <w:rPr>
          <w:rFonts w:ascii="Times New Roman" w:eastAsia="Times New Roman" w:hAnsi="Times New Roman" w:cs="Times New Roman"/>
          <w:color w:val="000000"/>
        </w:rPr>
        <w:t>less likely to defect</w:t>
      </w:r>
      <w:r w:rsidR="004D510C">
        <w:rPr>
          <w:rFonts w:ascii="Times New Roman" w:eastAsia="Times New Roman" w:hAnsi="Times New Roman" w:cs="Times New Roman"/>
          <w:color w:val="000000"/>
        </w:rPr>
        <w:t xml:space="preserve">. The effect of handshaking on defection occurred </w:t>
      </w:r>
      <w:r w:rsidR="000600CE">
        <w:rPr>
          <w:rFonts w:ascii="Times New Roman" w:eastAsia="Times New Roman" w:hAnsi="Times New Roman" w:cs="Times New Roman"/>
          <w:color w:val="000000"/>
        </w:rPr>
        <w:t xml:space="preserve">regardless of whether </w:t>
      </w:r>
      <w:r w:rsidR="004D510C">
        <w:rPr>
          <w:rFonts w:ascii="Times New Roman" w:eastAsia="Times New Roman" w:hAnsi="Times New Roman" w:cs="Times New Roman"/>
          <w:color w:val="000000"/>
        </w:rPr>
        <w:t>the handshake was instructed by an experimenter or uninstructed</w:t>
      </w:r>
      <w:r w:rsidR="000600CE">
        <w:rPr>
          <w:rFonts w:ascii="Times New Roman" w:eastAsia="Times New Roman" w:hAnsi="Times New Roman" w:cs="Times New Roman"/>
          <w:color w:val="000000"/>
        </w:rPr>
        <w:t>.</w:t>
      </w:r>
      <w:r w:rsidR="00F46B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effect of handshaking </w:t>
      </w:r>
      <w:r w:rsidR="00CA4784">
        <w:rPr>
          <w:rFonts w:ascii="Times New Roman" w:eastAsia="Times New Roman" w:hAnsi="Times New Roman" w:cs="Times New Roman"/>
          <w:color w:val="000000"/>
        </w:rPr>
        <w:t>also remained when controlling for</w:t>
      </w:r>
      <w:r>
        <w:rPr>
          <w:rFonts w:ascii="Times New Roman" w:eastAsia="Times New Roman" w:hAnsi="Times New Roman" w:cs="Times New Roman"/>
          <w:color w:val="000000"/>
        </w:rPr>
        <w:t xml:space="preserve"> participants</w:t>
      </w:r>
      <w:r w:rsidR="00CA478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social value ori</w:t>
      </w:r>
      <w:r w:rsidR="004D510C">
        <w:rPr>
          <w:rFonts w:ascii="Times New Roman" w:eastAsia="Times New Roman" w:hAnsi="Times New Roman" w:cs="Times New Roman"/>
          <w:color w:val="000000"/>
        </w:rPr>
        <w:t>entation.</w:t>
      </w:r>
      <w:r>
        <w:rPr>
          <w:rFonts w:ascii="Times New Roman" w:eastAsia="Times New Roman" w:hAnsi="Times New Roman" w:cs="Times New Roman"/>
          <w:color w:val="000000"/>
        </w:rPr>
        <w:t xml:space="preserve"> </w:t>
      </w:r>
    </w:p>
    <w:p w14:paraId="2C9EC74F" w14:textId="4B3524D1" w:rsidR="00BF7F60" w:rsidRDefault="00BF7F60" w:rsidP="00BF7F60">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Several new questions emerged from the findings of this experiment. First, a</w:t>
      </w:r>
      <w:r w:rsidR="004D510C">
        <w:rPr>
          <w:rFonts w:ascii="Times New Roman" w:eastAsia="Times New Roman" w:hAnsi="Times New Roman" w:cs="Times New Roman"/>
          <w:color w:val="000000"/>
        </w:rPr>
        <w:t>lthough there was no interaction of shaking hands and incentives</w:t>
      </w:r>
      <w:r w:rsidR="00CA4784">
        <w:rPr>
          <w:rFonts w:ascii="Times New Roman" w:eastAsia="Times New Roman" w:hAnsi="Times New Roman" w:cs="Times New Roman"/>
          <w:color w:val="000000"/>
        </w:rPr>
        <w:t xml:space="preserve">, </w:t>
      </w:r>
      <w:r w:rsidR="00F12943">
        <w:rPr>
          <w:rFonts w:ascii="Times New Roman" w:eastAsia="Times New Roman" w:hAnsi="Times New Roman" w:cs="Times New Roman"/>
          <w:color w:val="000000"/>
        </w:rPr>
        <w:t>the effect of handshaking</w:t>
      </w:r>
      <w:r w:rsidR="004D510C">
        <w:rPr>
          <w:rFonts w:ascii="Times New Roman" w:eastAsia="Times New Roman" w:hAnsi="Times New Roman" w:cs="Times New Roman"/>
          <w:color w:val="000000"/>
        </w:rPr>
        <w:t xml:space="preserve"> appear</w:t>
      </w:r>
      <w:r w:rsidR="00F12943">
        <w:rPr>
          <w:rFonts w:ascii="Times New Roman" w:eastAsia="Times New Roman" w:hAnsi="Times New Roman" w:cs="Times New Roman"/>
          <w:color w:val="000000"/>
        </w:rPr>
        <w:t>s</w:t>
      </w:r>
      <w:r w:rsidR="004D510C">
        <w:rPr>
          <w:rFonts w:ascii="Times New Roman" w:eastAsia="Times New Roman" w:hAnsi="Times New Roman" w:cs="Times New Roman"/>
          <w:color w:val="000000"/>
        </w:rPr>
        <w:t xml:space="preserve"> to emerge most strongly when pairs </w:t>
      </w:r>
      <w:r w:rsidR="00F12943">
        <w:rPr>
          <w:rFonts w:ascii="Times New Roman" w:eastAsia="Times New Roman" w:hAnsi="Times New Roman" w:cs="Times New Roman"/>
          <w:color w:val="000000"/>
        </w:rPr>
        <w:t xml:space="preserve">are </w:t>
      </w:r>
      <w:r w:rsidR="004D510C">
        <w:rPr>
          <w:rFonts w:ascii="Times New Roman" w:eastAsia="Times New Roman" w:hAnsi="Times New Roman" w:cs="Times New Roman"/>
          <w:color w:val="000000"/>
        </w:rPr>
        <w:t xml:space="preserve">cooperatively incentivized. We return to test the effect of a </w:t>
      </w:r>
      <w:r w:rsidR="004D510C">
        <w:rPr>
          <w:rFonts w:ascii="Times New Roman" w:eastAsia="Times New Roman" w:hAnsi="Times New Roman" w:cs="Times New Roman"/>
          <w:color w:val="000000"/>
        </w:rPr>
        <w:lastRenderedPageBreak/>
        <w:t>handshake in a mo</w:t>
      </w:r>
      <w:r w:rsidR="00F12943">
        <w:rPr>
          <w:rFonts w:ascii="Times New Roman" w:eastAsia="Times New Roman" w:hAnsi="Times New Roman" w:cs="Times New Roman"/>
          <w:color w:val="000000"/>
        </w:rPr>
        <w:t>re competitive context—an antagonistic</w:t>
      </w:r>
      <w:r>
        <w:rPr>
          <w:rFonts w:ascii="Times New Roman" w:eastAsia="Times New Roman" w:hAnsi="Times New Roman" w:cs="Times New Roman"/>
          <w:color w:val="000000"/>
        </w:rPr>
        <w:t>, distributive</w:t>
      </w:r>
      <w:r w:rsidR="00F12943">
        <w:rPr>
          <w:rFonts w:ascii="Times New Roman" w:eastAsia="Times New Roman" w:hAnsi="Times New Roman" w:cs="Times New Roman"/>
          <w:color w:val="000000"/>
        </w:rPr>
        <w:t xml:space="preserve"> negotiation—</w:t>
      </w:r>
      <w:r w:rsidR="004D510C">
        <w:rPr>
          <w:rFonts w:ascii="Times New Roman" w:eastAsia="Times New Roman" w:hAnsi="Times New Roman" w:cs="Times New Roman"/>
          <w:color w:val="000000"/>
        </w:rPr>
        <w:t xml:space="preserve">in Study 6. </w:t>
      </w:r>
      <w:r>
        <w:rPr>
          <w:rFonts w:ascii="Times New Roman" w:eastAsia="Times New Roman" w:hAnsi="Times New Roman" w:cs="Times New Roman"/>
          <w:color w:val="000000"/>
        </w:rPr>
        <w:t xml:space="preserve">Second, this </w:t>
      </w:r>
      <w:r w:rsidR="00F12943">
        <w:rPr>
          <w:rFonts w:ascii="Times New Roman" w:eastAsia="Times New Roman" w:hAnsi="Times New Roman" w:cs="Times New Roman"/>
          <w:color w:val="000000"/>
        </w:rPr>
        <w:t>experiment</w:t>
      </w:r>
      <w:r w:rsidR="004D510C">
        <w:rPr>
          <w:rFonts w:ascii="Times New Roman" w:eastAsia="Times New Roman" w:hAnsi="Times New Roman" w:cs="Times New Roman"/>
          <w:color w:val="000000"/>
        </w:rPr>
        <w:t xml:space="preserve"> did not directly measure how handshakes influence beliefs about a </w:t>
      </w:r>
      <w:r w:rsidR="001B0B48">
        <w:rPr>
          <w:rFonts w:ascii="Times New Roman" w:eastAsia="Times New Roman" w:hAnsi="Times New Roman" w:cs="Times New Roman"/>
          <w:color w:val="000000"/>
        </w:rPr>
        <w:t>counterpart’s</w:t>
      </w:r>
      <w:r w:rsidR="004D510C">
        <w:rPr>
          <w:rFonts w:ascii="Times New Roman" w:eastAsia="Times New Roman" w:hAnsi="Times New Roman" w:cs="Times New Roman"/>
          <w:color w:val="000000"/>
        </w:rPr>
        <w:t xml:space="preserve"> cooperative intentions, which </w:t>
      </w:r>
      <w:r w:rsidR="001B0B48">
        <w:rPr>
          <w:rFonts w:ascii="Times New Roman" w:eastAsia="Times New Roman" w:hAnsi="Times New Roman" w:cs="Times New Roman"/>
          <w:color w:val="000000"/>
        </w:rPr>
        <w:t>we predicted would</w:t>
      </w:r>
      <w:r w:rsidR="004D510C">
        <w:rPr>
          <w:rFonts w:ascii="Times New Roman" w:eastAsia="Times New Roman" w:hAnsi="Times New Roman" w:cs="Times New Roman"/>
          <w:color w:val="000000"/>
        </w:rPr>
        <w:t xml:space="preserve"> be a precursor to</w:t>
      </w:r>
      <w:r w:rsidR="00F12943">
        <w:rPr>
          <w:rFonts w:ascii="Times New Roman" w:eastAsia="Times New Roman" w:hAnsi="Times New Roman" w:cs="Times New Roman"/>
          <w:color w:val="000000"/>
        </w:rPr>
        <w:t xml:space="preserve"> one’s own cooperative behavior.</w:t>
      </w:r>
      <w:r w:rsidR="004D510C">
        <w:rPr>
          <w:rFonts w:ascii="Times New Roman" w:eastAsia="Times New Roman" w:hAnsi="Times New Roman" w:cs="Times New Roman"/>
          <w:color w:val="000000"/>
        </w:rPr>
        <w:t xml:space="preserve"> </w:t>
      </w:r>
      <w:r w:rsidR="001E73EE">
        <w:rPr>
          <w:rFonts w:ascii="Times New Roman" w:eastAsia="Times New Roman" w:hAnsi="Times New Roman" w:cs="Times New Roman"/>
          <w:color w:val="000000"/>
        </w:rPr>
        <w:t xml:space="preserve">Although the effect of handshaking on defection was mediated by participants’ </w:t>
      </w:r>
      <w:r w:rsidR="004846FC">
        <w:rPr>
          <w:rFonts w:ascii="Times New Roman" w:eastAsia="Times New Roman" w:hAnsi="Times New Roman" w:cs="Times New Roman"/>
          <w:color w:val="000000"/>
        </w:rPr>
        <w:t>perceptions of</w:t>
      </w:r>
      <w:r w:rsidR="00CA4784">
        <w:rPr>
          <w:rFonts w:ascii="Times New Roman" w:eastAsia="Times New Roman" w:hAnsi="Times New Roman" w:cs="Times New Roman"/>
          <w:color w:val="000000"/>
        </w:rPr>
        <w:t xml:space="preserve"> </w:t>
      </w:r>
      <w:r w:rsidR="001E73EE">
        <w:rPr>
          <w:rFonts w:ascii="Times New Roman" w:eastAsia="Times New Roman" w:hAnsi="Times New Roman" w:cs="Times New Roman"/>
          <w:color w:val="000000"/>
        </w:rPr>
        <w:t>their partners</w:t>
      </w:r>
      <w:r w:rsidR="00CA4784">
        <w:rPr>
          <w:rFonts w:ascii="Times New Roman" w:eastAsia="Times New Roman" w:hAnsi="Times New Roman" w:cs="Times New Roman"/>
          <w:color w:val="000000"/>
        </w:rPr>
        <w:t>’ warmth</w:t>
      </w:r>
      <w:r w:rsidR="001E73EE">
        <w:rPr>
          <w:rFonts w:ascii="Times New Roman" w:eastAsia="Times New Roman" w:hAnsi="Times New Roman" w:cs="Times New Roman"/>
          <w:color w:val="000000"/>
        </w:rPr>
        <w:t xml:space="preserve">, </w:t>
      </w:r>
      <w:r w:rsidR="00F12943">
        <w:rPr>
          <w:rFonts w:ascii="Times New Roman" w:eastAsia="Times New Roman" w:hAnsi="Times New Roman" w:cs="Times New Roman"/>
          <w:color w:val="000000"/>
        </w:rPr>
        <w:t xml:space="preserve">we turn to Study 5 to </w:t>
      </w:r>
      <w:r>
        <w:rPr>
          <w:rFonts w:ascii="Times New Roman" w:eastAsia="Times New Roman" w:hAnsi="Times New Roman" w:cs="Times New Roman"/>
          <w:color w:val="000000"/>
        </w:rPr>
        <w:t xml:space="preserve">further </w:t>
      </w:r>
      <w:r w:rsidR="00F12943">
        <w:rPr>
          <w:rFonts w:ascii="Times New Roman" w:eastAsia="Times New Roman" w:hAnsi="Times New Roman" w:cs="Times New Roman"/>
          <w:color w:val="000000"/>
        </w:rPr>
        <w:t xml:space="preserve">test whether expectations of a partner’s intention may more proximally predict one’s own behavior. </w:t>
      </w:r>
      <w:r w:rsidR="001B0B48">
        <w:rPr>
          <w:rFonts w:ascii="Times New Roman" w:eastAsia="Times New Roman" w:hAnsi="Times New Roman" w:cs="Times New Roman"/>
          <w:color w:val="000000"/>
        </w:rPr>
        <w:t xml:space="preserve">Specifically, our theory </w:t>
      </w:r>
      <w:r>
        <w:rPr>
          <w:rFonts w:ascii="Times New Roman" w:eastAsia="Times New Roman" w:hAnsi="Times New Roman" w:cs="Times New Roman"/>
          <w:color w:val="000000"/>
        </w:rPr>
        <w:t xml:space="preserve">suggests that handshakes will </w:t>
      </w:r>
      <w:r w:rsidR="001B0B48">
        <w:rPr>
          <w:rFonts w:ascii="Times New Roman" w:eastAsia="Times New Roman" w:hAnsi="Times New Roman" w:cs="Times New Roman"/>
          <w:color w:val="000000"/>
        </w:rPr>
        <w:t xml:space="preserve">only </w:t>
      </w:r>
      <w:r>
        <w:rPr>
          <w:rFonts w:ascii="Times New Roman" w:eastAsia="Times New Roman" w:hAnsi="Times New Roman" w:cs="Times New Roman"/>
          <w:color w:val="000000"/>
        </w:rPr>
        <w:t xml:space="preserve">elicit cooperation </w:t>
      </w:r>
      <w:r w:rsidR="001B0B48">
        <w:rPr>
          <w:rFonts w:ascii="Times New Roman" w:eastAsia="Times New Roman" w:hAnsi="Times New Roman" w:cs="Times New Roman"/>
          <w:color w:val="000000"/>
        </w:rPr>
        <w:t xml:space="preserve">insofar as they </w:t>
      </w:r>
      <w:r>
        <w:rPr>
          <w:rFonts w:ascii="Times New Roman" w:eastAsia="Times New Roman" w:hAnsi="Times New Roman" w:cs="Times New Roman"/>
          <w:color w:val="000000"/>
        </w:rPr>
        <w:t>indicate that a partner has cooperative intentions</w:t>
      </w:r>
      <w:r w:rsidR="001B0B48">
        <w:rPr>
          <w:rFonts w:ascii="Times New Roman" w:eastAsia="Times New Roman" w:hAnsi="Times New Roman" w:cs="Times New Roman"/>
          <w:color w:val="000000"/>
        </w:rPr>
        <w:t>, indicating that there may be boundary conditions to the effect of handshaking</w:t>
      </w:r>
      <w:r>
        <w:rPr>
          <w:rFonts w:ascii="Times New Roman" w:eastAsia="Times New Roman" w:hAnsi="Times New Roman" w:cs="Times New Roman"/>
          <w:color w:val="000000"/>
        </w:rPr>
        <w:t xml:space="preserve">. </w:t>
      </w:r>
    </w:p>
    <w:p w14:paraId="34BD32B2" w14:textId="6A30BFEC" w:rsidR="00814673" w:rsidRDefault="005104BB" w:rsidP="00814673">
      <w:pPr>
        <w:spacing w:line="480" w:lineRule="auto"/>
        <w:jc w:val="center"/>
        <w:rPr>
          <w:rFonts w:ascii="Times New Roman" w:hAnsi="Times New Roman" w:cs="Times New Roman"/>
          <w:b/>
        </w:rPr>
      </w:pPr>
      <w:r>
        <w:rPr>
          <w:rFonts w:ascii="Times New Roman" w:hAnsi="Times New Roman" w:cs="Times New Roman"/>
          <w:b/>
        </w:rPr>
        <w:t>Study 5</w:t>
      </w:r>
      <w:r w:rsidR="00F12943">
        <w:rPr>
          <w:rFonts w:ascii="Times New Roman" w:hAnsi="Times New Roman" w:cs="Times New Roman"/>
          <w:b/>
        </w:rPr>
        <w:t xml:space="preserve">: </w:t>
      </w:r>
      <w:r w:rsidR="00461BC3">
        <w:rPr>
          <w:rFonts w:ascii="Times New Roman" w:hAnsi="Times New Roman" w:cs="Times New Roman"/>
          <w:b/>
        </w:rPr>
        <w:t>Signaling Cooperative Intent (or Not)</w:t>
      </w:r>
    </w:p>
    <w:p w14:paraId="47EBD48B" w14:textId="6A42E94A" w:rsidR="00615FBC" w:rsidRPr="00615FBC" w:rsidRDefault="001B0B48" w:rsidP="005104BB">
      <w:pPr>
        <w:spacing w:line="480" w:lineRule="auto"/>
        <w:ind w:firstLine="720"/>
        <w:rPr>
          <w:rFonts w:ascii="Times New Roman" w:hAnsi="Times New Roman" w:cs="Times New Roman"/>
        </w:rPr>
      </w:pPr>
      <w:r>
        <w:rPr>
          <w:rFonts w:ascii="Times New Roman" w:hAnsi="Times New Roman" w:cs="Times New Roman"/>
        </w:rPr>
        <w:t>Our prior studies</w:t>
      </w:r>
      <w:r w:rsidR="007F5856">
        <w:rPr>
          <w:rFonts w:ascii="Times New Roman" w:hAnsi="Times New Roman" w:cs="Times New Roman"/>
        </w:rPr>
        <w:t xml:space="preserve"> suggest that</w:t>
      </w:r>
      <w:r w:rsidR="00531F1E">
        <w:rPr>
          <w:rFonts w:ascii="Times New Roman" w:hAnsi="Times New Roman" w:cs="Times New Roman"/>
        </w:rPr>
        <w:t xml:space="preserve"> when </w:t>
      </w:r>
      <w:r>
        <w:rPr>
          <w:rFonts w:ascii="Times New Roman" w:hAnsi="Times New Roman" w:cs="Times New Roman"/>
        </w:rPr>
        <w:t>a counterpart</w:t>
      </w:r>
      <w:r w:rsidR="007F5856">
        <w:rPr>
          <w:rFonts w:ascii="Times New Roman" w:hAnsi="Times New Roman" w:cs="Times New Roman"/>
        </w:rPr>
        <w:t xml:space="preserve"> shakes hands </w:t>
      </w:r>
      <w:r w:rsidR="00A832C1">
        <w:rPr>
          <w:rFonts w:ascii="Times New Roman" w:hAnsi="Times New Roman" w:cs="Times New Roman"/>
        </w:rPr>
        <w:t xml:space="preserve">at the start of a mixed-motive </w:t>
      </w:r>
      <w:r w:rsidR="00531F1E">
        <w:rPr>
          <w:rFonts w:ascii="Times New Roman" w:hAnsi="Times New Roman" w:cs="Times New Roman"/>
        </w:rPr>
        <w:t xml:space="preserve">interaction, he or she </w:t>
      </w:r>
      <w:r w:rsidR="007F5856">
        <w:rPr>
          <w:rFonts w:ascii="Times New Roman" w:hAnsi="Times New Roman" w:cs="Times New Roman"/>
        </w:rPr>
        <w:t>is perceived to have cooperative intent</w:t>
      </w:r>
      <w:r w:rsidR="00531F1E">
        <w:rPr>
          <w:rFonts w:ascii="Times New Roman" w:hAnsi="Times New Roman" w:cs="Times New Roman"/>
        </w:rPr>
        <w:t>,</w:t>
      </w:r>
      <w:r w:rsidR="007F5856">
        <w:rPr>
          <w:rFonts w:ascii="Times New Roman" w:hAnsi="Times New Roman" w:cs="Times New Roman"/>
        </w:rPr>
        <w:t xml:space="preserve"> </w:t>
      </w:r>
      <w:r>
        <w:rPr>
          <w:rFonts w:ascii="Times New Roman" w:hAnsi="Times New Roman" w:cs="Times New Roman"/>
        </w:rPr>
        <w:t>which can induce cooperation</w:t>
      </w:r>
      <w:r w:rsidR="007F5856">
        <w:rPr>
          <w:rFonts w:ascii="Times New Roman" w:hAnsi="Times New Roman" w:cs="Times New Roman"/>
        </w:rPr>
        <w:t xml:space="preserve">. But is it possible for handshakes to instead </w:t>
      </w:r>
      <w:r w:rsidR="00531F1E">
        <w:rPr>
          <w:rFonts w:ascii="Times New Roman" w:hAnsi="Times New Roman" w:cs="Times New Roman"/>
        </w:rPr>
        <w:t xml:space="preserve">seem </w:t>
      </w:r>
      <w:r w:rsidR="00643365">
        <w:rPr>
          <w:rFonts w:ascii="Times New Roman" w:hAnsi="Times New Roman" w:cs="Times New Roman"/>
        </w:rPr>
        <w:t>competit</w:t>
      </w:r>
      <w:r>
        <w:rPr>
          <w:rFonts w:ascii="Times New Roman" w:hAnsi="Times New Roman" w:cs="Times New Roman"/>
        </w:rPr>
        <w:t>ive (</w:t>
      </w:r>
      <w:r w:rsidR="007F5856">
        <w:rPr>
          <w:rFonts w:ascii="Times New Roman" w:hAnsi="Times New Roman" w:cs="Times New Roman"/>
        </w:rPr>
        <w:t>or for avoiding a handshake to see</w:t>
      </w:r>
      <w:r w:rsidR="00531F1E">
        <w:rPr>
          <w:rFonts w:ascii="Times New Roman" w:hAnsi="Times New Roman" w:cs="Times New Roman"/>
        </w:rPr>
        <w:t>m</w:t>
      </w:r>
      <w:r w:rsidR="00643365">
        <w:rPr>
          <w:rFonts w:ascii="Times New Roman" w:hAnsi="Times New Roman" w:cs="Times New Roman"/>
        </w:rPr>
        <w:t xml:space="preserve"> cooperative</w:t>
      </w:r>
      <w:r>
        <w:rPr>
          <w:rFonts w:ascii="Times New Roman" w:hAnsi="Times New Roman" w:cs="Times New Roman"/>
        </w:rPr>
        <w:t>)</w:t>
      </w:r>
      <w:r w:rsidR="007F5856">
        <w:rPr>
          <w:rFonts w:ascii="Times New Roman" w:hAnsi="Times New Roman" w:cs="Times New Roman"/>
        </w:rPr>
        <w:t xml:space="preserve">? We </w:t>
      </w:r>
      <w:r w:rsidR="00531F1E">
        <w:rPr>
          <w:rFonts w:ascii="Times New Roman" w:hAnsi="Times New Roman" w:cs="Times New Roman"/>
        </w:rPr>
        <w:t>reasoned that</w:t>
      </w:r>
      <w:r w:rsidR="00643365">
        <w:rPr>
          <w:rFonts w:ascii="Times New Roman" w:hAnsi="Times New Roman" w:cs="Times New Roman"/>
        </w:rPr>
        <w:t xml:space="preserve"> if a handshake </w:t>
      </w:r>
      <w:r w:rsidR="003D02CE">
        <w:rPr>
          <w:rFonts w:ascii="Times New Roman" w:hAnsi="Times New Roman" w:cs="Times New Roman"/>
        </w:rPr>
        <w:t>is</w:t>
      </w:r>
      <w:r w:rsidR="00F12943">
        <w:rPr>
          <w:rFonts w:ascii="Times New Roman" w:hAnsi="Times New Roman" w:cs="Times New Roman"/>
        </w:rPr>
        <w:t xml:space="preserve"> paired with an explanation </w:t>
      </w:r>
      <w:r w:rsidR="00CF4DE6">
        <w:rPr>
          <w:rFonts w:ascii="Times New Roman" w:hAnsi="Times New Roman" w:cs="Times New Roman"/>
        </w:rPr>
        <w:t>that could signal</w:t>
      </w:r>
      <w:r w:rsidR="00F12943">
        <w:rPr>
          <w:rFonts w:ascii="Times New Roman" w:hAnsi="Times New Roman" w:cs="Times New Roman"/>
        </w:rPr>
        <w:t xml:space="preserve"> mal</w:t>
      </w:r>
      <w:r w:rsidR="00930ADB">
        <w:rPr>
          <w:rFonts w:ascii="Times New Roman" w:hAnsi="Times New Roman" w:cs="Times New Roman"/>
        </w:rPr>
        <w:t>icious</w:t>
      </w:r>
      <w:r w:rsidR="00F12943">
        <w:rPr>
          <w:rFonts w:ascii="Times New Roman" w:hAnsi="Times New Roman" w:cs="Times New Roman"/>
        </w:rPr>
        <w:t xml:space="preserve"> intent, such as when the </w:t>
      </w:r>
      <w:r w:rsidR="00643365">
        <w:rPr>
          <w:rFonts w:ascii="Times New Roman" w:hAnsi="Times New Roman" w:cs="Times New Roman"/>
        </w:rPr>
        <w:t>hand-shaker is sick and could be conta</w:t>
      </w:r>
      <w:r w:rsidR="00F12943">
        <w:rPr>
          <w:rFonts w:ascii="Times New Roman" w:hAnsi="Times New Roman" w:cs="Times New Roman"/>
        </w:rPr>
        <w:t xml:space="preserve">gious, it </w:t>
      </w:r>
      <w:r w:rsidR="00CF4DE6">
        <w:rPr>
          <w:rFonts w:ascii="Times New Roman" w:hAnsi="Times New Roman" w:cs="Times New Roman"/>
        </w:rPr>
        <w:t>might instead</w:t>
      </w:r>
      <w:r w:rsidR="00F12943">
        <w:rPr>
          <w:rFonts w:ascii="Times New Roman" w:hAnsi="Times New Roman" w:cs="Times New Roman"/>
        </w:rPr>
        <w:t xml:space="preserve"> reduce cooperation. </w:t>
      </w:r>
      <w:r>
        <w:rPr>
          <w:rFonts w:ascii="Times New Roman" w:hAnsi="Times New Roman" w:cs="Times New Roman"/>
        </w:rPr>
        <w:t>In this example,</w:t>
      </w:r>
      <w:r w:rsidR="00F12943">
        <w:rPr>
          <w:rFonts w:ascii="Times New Roman" w:hAnsi="Times New Roman" w:cs="Times New Roman"/>
        </w:rPr>
        <w:t xml:space="preserve"> the same explanation for a person </w:t>
      </w:r>
      <w:r w:rsidR="00F12943" w:rsidRPr="00CF4DE6">
        <w:rPr>
          <w:rFonts w:ascii="Times New Roman" w:hAnsi="Times New Roman" w:cs="Times New Roman"/>
          <w:i/>
        </w:rPr>
        <w:t>avoiding</w:t>
      </w:r>
      <w:r w:rsidR="00F12943">
        <w:rPr>
          <w:rFonts w:ascii="Times New Roman" w:hAnsi="Times New Roman" w:cs="Times New Roman"/>
        </w:rPr>
        <w:t xml:space="preserve"> a handshake could</w:t>
      </w:r>
      <w:r w:rsidR="00CF4DE6">
        <w:rPr>
          <w:rFonts w:ascii="Times New Roman" w:hAnsi="Times New Roman" w:cs="Times New Roman"/>
        </w:rPr>
        <w:t>,</w:t>
      </w:r>
      <w:r w:rsidR="00F12943">
        <w:rPr>
          <w:rFonts w:ascii="Times New Roman" w:hAnsi="Times New Roman" w:cs="Times New Roman"/>
        </w:rPr>
        <w:t xml:space="preserve"> </w:t>
      </w:r>
      <w:r w:rsidR="00CF4DE6">
        <w:rPr>
          <w:rFonts w:ascii="Times New Roman" w:hAnsi="Times New Roman" w:cs="Times New Roman"/>
        </w:rPr>
        <w:t>conversely,</w:t>
      </w:r>
      <w:r w:rsidR="00F12943">
        <w:rPr>
          <w:rFonts w:ascii="Times New Roman" w:hAnsi="Times New Roman" w:cs="Times New Roman"/>
        </w:rPr>
        <w:t xml:space="preserve"> convey positive intent (i.e., avoiding a handshake to reduce contagion). </w:t>
      </w:r>
      <w:r w:rsidR="005C2A62">
        <w:rPr>
          <w:rFonts w:ascii="Times New Roman" w:hAnsi="Times New Roman" w:cs="Times New Roman"/>
        </w:rPr>
        <w:t xml:space="preserve">If handshaking has </w:t>
      </w:r>
      <w:r>
        <w:rPr>
          <w:rFonts w:ascii="Times New Roman" w:hAnsi="Times New Roman" w:cs="Times New Roman"/>
        </w:rPr>
        <w:t>an</w:t>
      </w:r>
      <w:r w:rsidR="005C2A62">
        <w:rPr>
          <w:rFonts w:ascii="Times New Roman" w:hAnsi="Times New Roman" w:cs="Times New Roman"/>
        </w:rPr>
        <w:t xml:space="preserve"> effect </w:t>
      </w:r>
      <w:r>
        <w:rPr>
          <w:rFonts w:ascii="Times New Roman" w:hAnsi="Times New Roman" w:cs="Times New Roman"/>
        </w:rPr>
        <w:t>because it signals</w:t>
      </w:r>
      <w:r w:rsidR="005C2A62">
        <w:rPr>
          <w:rFonts w:ascii="Times New Roman" w:hAnsi="Times New Roman" w:cs="Times New Roman"/>
        </w:rPr>
        <w:t xml:space="preserve"> </w:t>
      </w:r>
      <w:r w:rsidR="000916B2">
        <w:rPr>
          <w:rFonts w:ascii="Times New Roman" w:hAnsi="Times New Roman" w:cs="Times New Roman"/>
        </w:rPr>
        <w:t>cooperative motives</w:t>
      </w:r>
      <w:r w:rsidR="005C2A62">
        <w:rPr>
          <w:rFonts w:ascii="Times New Roman" w:hAnsi="Times New Roman" w:cs="Times New Roman"/>
        </w:rPr>
        <w:t xml:space="preserve">, as we contend, then the effect should be eliminated when the signal is compromised. </w:t>
      </w:r>
      <w:r w:rsidR="00F12943">
        <w:rPr>
          <w:rFonts w:ascii="Times New Roman" w:hAnsi="Times New Roman" w:cs="Times New Roman"/>
        </w:rPr>
        <w:t xml:space="preserve">We therefore predicted that the effect of </w:t>
      </w:r>
      <w:r w:rsidR="007F5856">
        <w:rPr>
          <w:rFonts w:ascii="Times New Roman" w:hAnsi="Times New Roman" w:cs="Times New Roman"/>
        </w:rPr>
        <w:t xml:space="preserve">a handshake </w:t>
      </w:r>
      <w:r w:rsidR="00F12943">
        <w:rPr>
          <w:rFonts w:ascii="Times New Roman" w:hAnsi="Times New Roman" w:cs="Times New Roman"/>
        </w:rPr>
        <w:t xml:space="preserve">on cooperation could be moderated by a countervailing psychological signal of intent. </w:t>
      </w:r>
    </w:p>
    <w:p w14:paraId="7292B97B" w14:textId="64F90483" w:rsidR="00AB483A" w:rsidRDefault="00AB483A" w:rsidP="00AB483A">
      <w:pPr>
        <w:spacing w:line="480" w:lineRule="auto"/>
        <w:rPr>
          <w:rFonts w:ascii="Times New Roman" w:hAnsi="Times New Roman" w:cs="Times New Roman"/>
          <w:b/>
        </w:rPr>
      </w:pPr>
      <w:r>
        <w:rPr>
          <w:rFonts w:ascii="Times New Roman" w:hAnsi="Times New Roman" w:cs="Times New Roman"/>
          <w:b/>
        </w:rPr>
        <w:t>Method</w:t>
      </w:r>
    </w:p>
    <w:p w14:paraId="5E5E9E24" w14:textId="7AAE1695" w:rsidR="00AB483A" w:rsidRDefault="00AB483A" w:rsidP="00AB483A">
      <w:pPr>
        <w:spacing w:line="480" w:lineRule="auto"/>
        <w:ind w:firstLine="720"/>
        <w:rPr>
          <w:rFonts w:ascii="Times New Roman" w:eastAsia="Times New Roman" w:hAnsi="Times New Roman" w:cs="Times New Roman"/>
          <w:color w:val="000000"/>
        </w:rPr>
      </w:pPr>
      <w:r w:rsidRPr="008C42C2">
        <w:rPr>
          <w:rFonts w:ascii="Times New Roman" w:eastAsia="Times New Roman" w:hAnsi="Times New Roman" w:cs="Times New Roman"/>
          <w:b/>
          <w:color w:val="000000"/>
        </w:rPr>
        <w:lastRenderedPageBreak/>
        <w:t>Participants</w:t>
      </w:r>
      <w:r>
        <w:rPr>
          <w:rFonts w:ascii="Times New Roman" w:eastAsia="Times New Roman" w:hAnsi="Times New Roman" w:cs="Times New Roman"/>
          <w:color w:val="000000"/>
        </w:rPr>
        <w:t>. We aimed to collect data from 400 individuals, 100 per experimental condition. In total, 405 adults from Amazon Mechanical Turk (</w:t>
      </w:r>
      <w:r w:rsidRPr="009200D9">
        <w:rPr>
          <w:rFonts w:ascii="Times New Roman" w:eastAsia="Times New Roman" w:hAnsi="Times New Roman" w:cs="Times New Roman"/>
          <w:i/>
          <w:color w:val="000000"/>
        </w:rPr>
        <w:t>M</w:t>
      </w:r>
      <w:r w:rsidRPr="009200D9">
        <w:rPr>
          <w:rFonts w:ascii="Times New Roman" w:eastAsia="Times New Roman" w:hAnsi="Times New Roman" w:cs="Times New Roman"/>
          <w:i/>
          <w:color w:val="000000"/>
          <w:vertAlign w:val="subscript"/>
        </w:rPr>
        <w:t>age</w:t>
      </w:r>
      <w:r>
        <w:rPr>
          <w:rFonts w:ascii="Times New Roman" w:eastAsia="Times New Roman" w:hAnsi="Times New Roman" w:cs="Times New Roman"/>
          <w:color w:val="000000"/>
        </w:rPr>
        <w:t xml:space="preserve"> = 37.36, </w:t>
      </w:r>
      <w:r w:rsidRPr="009200D9">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12.33, 183 </w:t>
      </w:r>
      <w:r w:rsidR="00575740">
        <w:rPr>
          <w:rFonts w:ascii="Times New Roman" w:eastAsia="Times New Roman" w:hAnsi="Times New Roman" w:cs="Times New Roman"/>
          <w:color w:val="000000"/>
        </w:rPr>
        <w:t>males, 2 gender non-conforming)</w:t>
      </w:r>
      <w:r>
        <w:rPr>
          <w:rFonts w:ascii="Times New Roman" w:eastAsia="Times New Roman" w:hAnsi="Times New Roman" w:cs="Times New Roman"/>
          <w:color w:val="000000"/>
        </w:rPr>
        <w:t xml:space="preserve"> participated in exchange for $0.30 base pay and a possible additional bonus of $0.30 depending on their game performance. </w:t>
      </w:r>
    </w:p>
    <w:p w14:paraId="19206C34" w14:textId="6CB13C7F" w:rsidR="00AB483A" w:rsidRDefault="00AB483A" w:rsidP="00AB483A">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8C42C2">
        <w:rPr>
          <w:rFonts w:ascii="Times New Roman" w:eastAsia="Times New Roman" w:hAnsi="Times New Roman" w:cs="Times New Roman"/>
          <w:b/>
          <w:color w:val="000000"/>
        </w:rPr>
        <w:t>Procedure</w:t>
      </w:r>
      <w:r>
        <w:rPr>
          <w:rFonts w:ascii="Times New Roman" w:eastAsia="Times New Roman" w:hAnsi="Times New Roman" w:cs="Times New Roman"/>
          <w:color w:val="000000"/>
        </w:rPr>
        <w:t>. The experiment design was 2 (handshake: present vs. absent) × 2 (</w:t>
      </w:r>
      <w:r w:rsidR="004846FC">
        <w:rPr>
          <w:rFonts w:ascii="Times New Roman" w:eastAsia="Times New Roman" w:hAnsi="Times New Roman" w:cs="Times New Roman"/>
          <w:color w:val="000000"/>
        </w:rPr>
        <w:t xml:space="preserve">countervailing </w:t>
      </w:r>
      <w:r>
        <w:rPr>
          <w:rFonts w:ascii="Times New Roman" w:eastAsia="Times New Roman" w:hAnsi="Times New Roman" w:cs="Times New Roman"/>
          <w:color w:val="000000"/>
        </w:rPr>
        <w:t>explanation: present vs. absent) between-participants. Participants believed they would be playing the prisoner’s dilemma game with a partner, which we described using exactly the same i</w:t>
      </w:r>
      <w:r w:rsidR="005104BB">
        <w:rPr>
          <w:rFonts w:ascii="Times New Roman" w:eastAsia="Times New Roman" w:hAnsi="Times New Roman" w:cs="Times New Roman"/>
          <w:color w:val="000000"/>
        </w:rPr>
        <w:t>nstructions presented in Study 4</w:t>
      </w:r>
      <w:r w:rsidR="00930AD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except that we changed the point structure of the game, as shown below</w:t>
      </w:r>
      <w:r w:rsidR="00930A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to increase the base rates of cooperation. </w:t>
      </w:r>
    </w:p>
    <w:tbl>
      <w:tblPr>
        <w:tblStyle w:val="TableGrid"/>
        <w:tblW w:w="0" w:type="auto"/>
        <w:tblInd w:w="113" w:type="dxa"/>
        <w:tblLayout w:type="fixed"/>
        <w:tblLook w:val="04A0" w:firstRow="1" w:lastRow="0" w:firstColumn="1" w:lastColumn="0" w:noHBand="0" w:noVBand="1"/>
      </w:tblPr>
      <w:tblGrid>
        <w:gridCol w:w="1435"/>
        <w:gridCol w:w="1710"/>
        <w:gridCol w:w="2790"/>
        <w:gridCol w:w="2970"/>
      </w:tblGrid>
      <w:tr w:rsidR="00AB483A" w:rsidRPr="00CE69F6" w14:paraId="5D61BC15" w14:textId="7D01CAEB" w:rsidTr="00D442F3">
        <w:tc>
          <w:tcPr>
            <w:tcW w:w="3145" w:type="dxa"/>
            <w:gridSpan w:val="2"/>
            <w:vMerge w:val="restart"/>
          </w:tcPr>
          <w:p w14:paraId="3EB008EF" w14:textId="5FB16577" w:rsidR="00AB483A" w:rsidRPr="00CE69F6" w:rsidRDefault="00AB483A" w:rsidP="00615FBC"/>
        </w:tc>
        <w:tc>
          <w:tcPr>
            <w:tcW w:w="5760" w:type="dxa"/>
            <w:gridSpan w:val="2"/>
            <w:vAlign w:val="center"/>
          </w:tcPr>
          <w:p w14:paraId="0253A15A" w14:textId="3F8F35C6" w:rsidR="00AB483A" w:rsidRPr="00CE69F6" w:rsidRDefault="00567823" w:rsidP="00615FBC">
            <w:pPr>
              <w:jc w:val="center"/>
            </w:pPr>
            <w:r>
              <w:t>You Choose:</w:t>
            </w:r>
          </w:p>
        </w:tc>
      </w:tr>
      <w:tr w:rsidR="00AB483A" w:rsidRPr="00CE69F6" w14:paraId="6AB7CA7B" w14:textId="4DE9E539" w:rsidTr="00D442F3">
        <w:tc>
          <w:tcPr>
            <w:tcW w:w="3145" w:type="dxa"/>
            <w:gridSpan w:val="2"/>
            <w:vMerge/>
          </w:tcPr>
          <w:p w14:paraId="097948ED" w14:textId="48D28292" w:rsidR="00AB483A" w:rsidRPr="00CE69F6" w:rsidRDefault="00AB483A" w:rsidP="00615FBC"/>
        </w:tc>
        <w:tc>
          <w:tcPr>
            <w:tcW w:w="2790" w:type="dxa"/>
          </w:tcPr>
          <w:p w14:paraId="0CEF67AB" w14:textId="14903B35" w:rsidR="00AB483A" w:rsidRPr="00CE69F6" w:rsidRDefault="00567823" w:rsidP="00615FBC">
            <w:pPr>
              <w:jc w:val="center"/>
            </w:pPr>
            <w:r>
              <w:t>Cooperate</w:t>
            </w:r>
          </w:p>
        </w:tc>
        <w:tc>
          <w:tcPr>
            <w:tcW w:w="2970" w:type="dxa"/>
          </w:tcPr>
          <w:p w14:paraId="5768CE1B" w14:textId="5DF06FCB" w:rsidR="00AB483A" w:rsidRPr="00CE69F6" w:rsidRDefault="00567823" w:rsidP="00615FBC">
            <w:pPr>
              <w:jc w:val="center"/>
            </w:pPr>
            <w:r>
              <w:t>Defect</w:t>
            </w:r>
          </w:p>
        </w:tc>
      </w:tr>
      <w:tr w:rsidR="00AB483A" w:rsidRPr="00CE69F6" w14:paraId="3350F4B0" w14:textId="250498E0" w:rsidTr="00D442F3">
        <w:trPr>
          <w:trHeight w:val="432"/>
        </w:trPr>
        <w:tc>
          <w:tcPr>
            <w:tcW w:w="1435" w:type="dxa"/>
            <w:vMerge w:val="restart"/>
            <w:vAlign w:val="center"/>
          </w:tcPr>
          <w:p w14:paraId="27DFC75F" w14:textId="246A5375" w:rsidR="00AB483A" w:rsidRPr="00CE69F6" w:rsidRDefault="00567823" w:rsidP="00615FBC">
            <w:pPr>
              <w:jc w:val="right"/>
            </w:pPr>
            <w:r>
              <w:t>Your Partner Chooses:</w:t>
            </w:r>
          </w:p>
        </w:tc>
        <w:tc>
          <w:tcPr>
            <w:tcW w:w="1710" w:type="dxa"/>
            <w:vAlign w:val="center"/>
          </w:tcPr>
          <w:p w14:paraId="4EF0568F" w14:textId="52E93175" w:rsidR="00AB483A" w:rsidRPr="00CE69F6" w:rsidRDefault="00567823" w:rsidP="00615FBC">
            <w:r>
              <w:t>Cooperate</w:t>
            </w:r>
          </w:p>
        </w:tc>
        <w:tc>
          <w:tcPr>
            <w:tcW w:w="2790" w:type="dxa"/>
            <w:vAlign w:val="center"/>
          </w:tcPr>
          <w:p w14:paraId="75359DFD" w14:textId="214EC413" w:rsidR="00AB483A" w:rsidRPr="00CE69F6" w:rsidRDefault="00AB483A" w:rsidP="00615FBC">
            <w:r>
              <w:t>You get: 8</w:t>
            </w:r>
            <w:r w:rsidRPr="00CE69F6">
              <w:t xml:space="preserve"> points</w:t>
            </w:r>
          </w:p>
          <w:p w14:paraId="24FADE49" w14:textId="4A1D6380" w:rsidR="00AB483A" w:rsidRPr="00CE69F6" w:rsidRDefault="00AB483A" w:rsidP="00615FBC">
            <w:r>
              <w:t>Your partner gets: 8</w:t>
            </w:r>
            <w:r w:rsidRPr="00CE69F6">
              <w:t xml:space="preserve"> points</w:t>
            </w:r>
          </w:p>
        </w:tc>
        <w:tc>
          <w:tcPr>
            <w:tcW w:w="2970" w:type="dxa"/>
            <w:vAlign w:val="center"/>
          </w:tcPr>
          <w:p w14:paraId="472E553C" w14:textId="7A387A31" w:rsidR="00AB483A" w:rsidRPr="00CE69F6" w:rsidRDefault="00AB483A" w:rsidP="00615FBC">
            <w:r>
              <w:t>You get: 10</w:t>
            </w:r>
            <w:r w:rsidRPr="00CE69F6">
              <w:t xml:space="preserve"> points</w:t>
            </w:r>
          </w:p>
          <w:p w14:paraId="5788B9E9" w14:textId="63B4AAAD" w:rsidR="00AB483A" w:rsidRPr="00CE69F6" w:rsidRDefault="00AB483A" w:rsidP="00615FBC">
            <w:r w:rsidRPr="00CE69F6">
              <w:t>Your partner gets: 0 points</w:t>
            </w:r>
          </w:p>
        </w:tc>
      </w:tr>
      <w:tr w:rsidR="00AB483A" w:rsidRPr="00CE69F6" w14:paraId="62AC6D3D" w14:textId="3D3B9CBC" w:rsidTr="00D442F3">
        <w:trPr>
          <w:trHeight w:val="432"/>
        </w:trPr>
        <w:tc>
          <w:tcPr>
            <w:tcW w:w="1435" w:type="dxa"/>
            <w:vMerge/>
          </w:tcPr>
          <w:p w14:paraId="43C7E3FF" w14:textId="3C697DAD" w:rsidR="00AB483A" w:rsidRPr="00CE69F6" w:rsidRDefault="00AB483A" w:rsidP="00615FBC"/>
        </w:tc>
        <w:tc>
          <w:tcPr>
            <w:tcW w:w="1710" w:type="dxa"/>
            <w:vAlign w:val="center"/>
          </w:tcPr>
          <w:p w14:paraId="6682823B" w14:textId="0A2DAC58" w:rsidR="00AB483A" w:rsidRPr="00CE69F6" w:rsidRDefault="00567823" w:rsidP="00615FBC">
            <w:r>
              <w:t>Defect</w:t>
            </w:r>
          </w:p>
        </w:tc>
        <w:tc>
          <w:tcPr>
            <w:tcW w:w="2790" w:type="dxa"/>
            <w:vAlign w:val="center"/>
          </w:tcPr>
          <w:p w14:paraId="37CAEE0C" w14:textId="4B8112D6" w:rsidR="00AB483A" w:rsidRPr="00CE69F6" w:rsidRDefault="00AB483A" w:rsidP="00615FBC">
            <w:r w:rsidRPr="00CE69F6">
              <w:t>You get: 0 points</w:t>
            </w:r>
          </w:p>
          <w:p w14:paraId="7F1B0950" w14:textId="24D833BC" w:rsidR="00AB483A" w:rsidRPr="00CE69F6" w:rsidRDefault="00AB483A" w:rsidP="00615FBC">
            <w:r>
              <w:t>Your partner gets: 10</w:t>
            </w:r>
            <w:r w:rsidRPr="00CE69F6">
              <w:t xml:space="preserve"> points</w:t>
            </w:r>
          </w:p>
        </w:tc>
        <w:tc>
          <w:tcPr>
            <w:tcW w:w="2970" w:type="dxa"/>
            <w:vAlign w:val="center"/>
          </w:tcPr>
          <w:p w14:paraId="4B4142CA" w14:textId="4782194D" w:rsidR="00AB483A" w:rsidRPr="00CE69F6" w:rsidRDefault="00AB483A" w:rsidP="00615FBC">
            <w:r>
              <w:t>You get: 2</w:t>
            </w:r>
            <w:r w:rsidRPr="00CE69F6">
              <w:t xml:space="preserve"> point</w:t>
            </w:r>
            <w:r>
              <w:t>s</w:t>
            </w:r>
          </w:p>
          <w:p w14:paraId="21AC1B9F" w14:textId="3739BE05" w:rsidR="00AB483A" w:rsidRPr="00CE69F6" w:rsidRDefault="00AB483A" w:rsidP="00615FBC">
            <w:r>
              <w:t>Your partner gets: 2</w:t>
            </w:r>
            <w:r w:rsidRPr="00CE69F6">
              <w:t xml:space="preserve"> point</w:t>
            </w:r>
            <w:r>
              <w:t>s</w:t>
            </w:r>
          </w:p>
        </w:tc>
      </w:tr>
    </w:tbl>
    <w:p w14:paraId="0BC9F8E8" w14:textId="32F8A6BF" w:rsidR="00AB483A" w:rsidRDefault="00AB483A" w:rsidP="00AB483A">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BF2ED06" w14:textId="1D58896E" w:rsidR="00AB483A" w:rsidRDefault="00AB483A" w:rsidP="00AB483A">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Participants then completed a series of attention check questions to ensure that they understood the game (see </w:t>
      </w:r>
      <w:r w:rsidR="00911C98">
        <w:rPr>
          <w:rFonts w:ascii="Times New Roman" w:eastAsia="Times New Roman" w:hAnsi="Times New Roman" w:cs="Times New Roman"/>
          <w:color w:val="000000"/>
        </w:rPr>
        <w:t>Appendix</w:t>
      </w:r>
      <w:r>
        <w:rPr>
          <w:rFonts w:ascii="Times New Roman" w:eastAsia="Times New Roman" w:hAnsi="Times New Roman" w:cs="Times New Roman"/>
          <w:color w:val="000000"/>
        </w:rPr>
        <w:t xml:space="preserve">). </w:t>
      </w:r>
    </w:p>
    <w:p w14:paraId="5DC9E540" w14:textId="0EEC0F52" w:rsidR="00AB483A" w:rsidRDefault="00AB483A" w:rsidP="00AB483A">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We provided participants with information about their partner (“</w:t>
      </w:r>
      <w:r w:rsidRPr="00AB483A">
        <w:rPr>
          <w:rFonts w:ascii="Times New Roman" w:eastAsia="Times New Roman" w:hAnsi="Times New Roman" w:cs="Times New Roman"/>
          <w:color w:val="000000"/>
        </w:rPr>
        <w:t xml:space="preserve">Your partner is a real person who already completed a version of this study in our laboratory, where they interacted with </w:t>
      </w:r>
      <w:r>
        <w:rPr>
          <w:rFonts w:ascii="Times New Roman" w:eastAsia="Times New Roman" w:hAnsi="Times New Roman" w:cs="Times New Roman"/>
          <w:color w:val="000000"/>
        </w:rPr>
        <w:t>someone else (who we will call ‘</w:t>
      </w:r>
      <w:r w:rsidRPr="00AB483A">
        <w:rPr>
          <w:rFonts w:ascii="Times New Roman" w:eastAsia="Times New Roman" w:hAnsi="Times New Roman" w:cs="Times New Roman"/>
          <w:color w:val="000000"/>
        </w:rPr>
        <w:t>Person C</w:t>
      </w:r>
      <w:r>
        <w:rPr>
          <w:rFonts w:ascii="Times New Roman" w:eastAsia="Times New Roman" w:hAnsi="Times New Roman" w:cs="Times New Roman"/>
          <w:color w:val="000000"/>
        </w:rPr>
        <w:t>’)</w:t>
      </w:r>
      <w:r w:rsidR="0028373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AB483A">
        <w:rPr>
          <w:rFonts w:ascii="Times New Roman" w:eastAsia="Times New Roman" w:hAnsi="Times New Roman" w:cs="Times New Roman"/>
          <w:color w:val="000000"/>
        </w:rPr>
        <w:t>We can tell you a bit about your partner's behavior with Person C so that you can try to make the best possible decision about whether you personally should Cooperate or Defect when you play t</w:t>
      </w:r>
      <w:r>
        <w:rPr>
          <w:rFonts w:ascii="Times New Roman" w:eastAsia="Times New Roman" w:hAnsi="Times New Roman" w:cs="Times New Roman"/>
          <w:color w:val="000000"/>
        </w:rPr>
        <w:t>he game with your partner.”) In each of the experimental conditions, participants read that “In the prior study, your partner walked into the room where Person C was waiting. Person C tried to shake your partner’s hand before the game beg</w:t>
      </w:r>
      <w:r w:rsidR="009525A4">
        <w:rPr>
          <w:rFonts w:ascii="Times New Roman" w:eastAsia="Times New Roman" w:hAnsi="Times New Roman" w:cs="Times New Roman"/>
          <w:color w:val="000000"/>
        </w:rPr>
        <w:t>an.” In the handshake condition</w:t>
      </w:r>
      <w:r>
        <w:rPr>
          <w:rFonts w:ascii="Times New Roman" w:eastAsia="Times New Roman" w:hAnsi="Times New Roman" w:cs="Times New Roman"/>
          <w:color w:val="000000"/>
        </w:rPr>
        <w:t xml:space="preserve">, participants then read, “your partner reached out and </w:t>
      </w:r>
      <w:r>
        <w:rPr>
          <w:rFonts w:ascii="Times New Roman" w:eastAsia="Times New Roman" w:hAnsi="Times New Roman" w:cs="Times New Roman"/>
          <w:color w:val="000000"/>
        </w:rPr>
        <w:lastRenderedPageBreak/>
        <w:t xml:space="preserve">shook </w:t>
      </w:r>
      <w:r w:rsidR="009525A4">
        <w:rPr>
          <w:rFonts w:ascii="Times New Roman" w:eastAsia="Times New Roman" w:hAnsi="Times New Roman" w:cs="Times New Roman"/>
          <w:color w:val="000000"/>
        </w:rPr>
        <w:t>his/her hand</w:t>
      </w:r>
      <w:r w:rsidR="00930ADB">
        <w:rPr>
          <w:rFonts w:ascii="Times New Roman" w:eastAsia="Times New Roman" w:hAnsi="Times New Roman" w:cs="Times New Roman"/>
          <w:color w:val="000000"/>
        </w:rPr>
        <w:t>,</w:t>
      </w:r>
      <w:r w:rsidR="009525A4">
        <w:rPr>
          <w:rFonts w:ascii="Times New Roman" w:eastAsia="Times New Roman" w:hAnsi="Times New Roman" w:cs="Times New Roman"/>
          <w:color w:val="000000"/>
        </w:rPr>
        <w:t>” whereas in the no-handshake condition</w:t>
      </w:r>
      <w:r>
        <w:rPr>
          <w:rFonts w:ascii="Times New Roman" w:eastAsia="Times New Roman" w:hAnsi="Times New Roman" w:cs="Times New Roman"/>
          <w:color w:val="000000"/>
        </w:rPr>
        <w:t>, participants read, “your partner avoided the handshake.” When the</w:t>
      </w:r>
      <w:r w:rsidR="00A0744D">
        <w:rPr>
          <w:rFonts w:ascii="Times New Roman" w:eastAsia="Times New Roman" w:hAnsi="Times New Roman" w:cs="Times New Roman"/>
          <w:color w:val="000000"/>
        </w:rPr>
        <w:t xml:space="preserve"> countervailing</w:t>
      </w:r>
      <w:r>
        <w:rPr>
          <w:rFonts w:ascii="Times New Roman" w:eastAsia="Times New Roman" w:hAnsi="Times New Roman" w:cs="Times New Roman"/>
          <w:color w:val="000000"/>
        </w:rPr>
        <w:t xml:space="preserve"> explanation was present, participants further read that the partner said</w:t>
      </w:r>
      <w:r w:rsidR="00615FB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930ADB">
        <w:rPr>
          <w:rFonts w:ascii="Times New Roman" w:eastAsia="Times New Roman" w:hAnsi="Times New Roman" w:cs="Times New Roman"/>
          <w:color w:val="000000"/>
        </w:rPr>
        <w:t>“</w:t>
      </w:r>
      <w:r w:rsidRPr="00AB483A">
        <w:rPr>
          <w:rFonts w:ascii="Times New Roman" w:eastAsia="Times New Roman" w:hAnsi="Times New Roman" w:cs="Times New Roman"/>
          <w:color w:val="000000"/>
        </w:rPr>
        <w:t xml:space="preserve">Oh sorry, I’m actually feeling a bit sick today and </w:t>
      </w:r>
      <w:r>
        <w:rPr>
          <w:rFonts w:ascii="Times New Roman" w:eastAsia="Times New Roman" w:hAnsi="Times New Roman" w:cs="Times New Roman"/>
          <w:color w:val="000000"/>
        </w:rPr>
        <w:t>I don’t know if I’m contagious</w:t>
      </w:r>
      <w:r w:rsidR="00930AD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information </w:t>
      </w:r>
      <w:r w:rsidR="00930ADB">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 xml:space="preserve">was absent in the </w:t>
      </w:r>
      <w:r w:rsidR="00A0744D">
        <w:rPr>
          <w:rFonts w:ascii="Times New Roman" w:eastAsia="Times New Roman" w:hAnsi="Times New Roman" w:cs="Times New Roman"/>
          <w:color w:val="000000"/>
        </w:rPr>
        <w:t xml:space="preserve">countervailing </w:t>
      </w:r>
      <w:r>
        <w:rPr>
          <w:rFonts w:ascii="Times New Roman" w:eastAsia="Times New Roman" w:hAnsi="Times New Roman" w:cs="Times New Roman"/>
          <w:color w:val="000000"/>
        </w:rPr>
        <w:t xml:space="preserve">explanation-absent condition. </w:t>
      </w:r>
    </w:p>
    <w:p w14:paraId="26E006F3" w14:textId="111488C5" w:rsidR="00AB483A" w:rsidRDefault="00AB483A" w:rsidP="00AB483A">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After learning about their partner’s behavior in the prior study, participants predicted “what </w:t>
      </w:r>
      <w:r w:rsidR="00C74BD3">
        <w:rPr>
          <w:rFonts w:ascii="Times New Roman" w:eastAsia="Times New Roman" w:hAnsi="Times New Roman" w:cs="Times New Roman"/>
          <w:color w:val="000000"/>
        </w:rPr>
        <w:t xml:space="preserve">[they </w:t>
      </w:r>
      <w:r w:rsidR="00E14112">
        <w:rPr>
          <w:rFonts w:ascii="Times New Roman" w:eastAsia="Times New Roman" w:hAnsi="Times New Roman" w:cs="Times New Roman"/>
          <w:color w:val="000000"/>
        </w:rPr>
        <w:t>think</w:t>
      </w:r>
      <w:r w:rsidR="00C74BD3">
        <w:rPr>
          <w:rFonts w:ascii="Times New Roman" w:eastAsia="Times New Roman" w:hAnsi="Times New Roman" w:cs="Times New Roman"/>
          <w:color w:val="000000"/>
        </w:rPr>
        <w:t xml:space="preserve"> their]</w:t>
      </w:r>
      <w:r w:rsidR="002011D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partner will choose to do in the first round of today’s game” (Cooperate/Defect) and reported “whether </w:t>
      </w:r>
      <w:r w:rsidR="00C74BD3">
        <w:rPr>
          <w:rFonts w:ascii="Times New Roman" w:eastAsia="Times New Roman" w:hAnsi="Times New Roman" w:cs="Times New Roman"/>
          <w:color w:val="000000"/>
        </w:rPr>
        <w:t>[they]</w:t>
      </w:r>
      <w:r w:rsidR="002011D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choose to cooperate or defect in the first round of today’s game” (Cooperate/Defect). Next</w:t>
      </w:r>
      <w:r w:rsidR="00930AD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participants </w:t>
      </w:r>
      <w:r w:rsidR="003E3834">
        <w:rPr>
          <w:rFonts w:ascii="Times New Roman" w:eastAsia="Times New Roman" w:hAnsi="Times New Roman" w:cs="Times New Roman"/>
          <w:color w:val="000000"/>
        </w:rPr>
        <w:t>reported the</w:t>
      </w:r>
      <w:r w:rsidR="00A0744D">
        <w:rPr>
          <w:rFonts w:ascii="Times New Roman" w:eastAsia="Times New Roman" w:hAnsi="Times New Roman" w:cs="Times New Roman"/>
          <w:color w:val="000000"/>
        </w:rPr>
        <w:t xml:space="preserve"> perceived warmth </w:t>
      </w:r>
      <w:r w:rsidR="003E3834">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their partner on the same three</w:t>
      </w:r>
      <w:r w:rsidR="00930AD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item scale measuring trust, liking, and overall impression described in Study 3. They learned their partner had </w:t>
      </w:r>
      <w:r w:rsidR="000E3330">
        <w:rPr>
          <w:rFonts w:ascii="Times New Roman" w:eastAsia="Times New Roman" w:hAnsi="Times New Roman" w:cs="Times New Roman"/>
          <w:color w:val="000000"/>
        </w:rPr>
        <w:t>cooperated</w:t>
      </w:r>
      <w:r>
        <w:rPr>
          <w:rFonts w:ascii="Times New Roman" w:eastAsia="Times New Roman" w:hAnsi="Times New Roman" w:cs="Times New Roman"/>
          <w:color w:val="000000"/>
        </w:rPr>
        <w:t xml:space="preserve">, that they would therefore receive the bonus, </w:t>
      </w:r>
      <w:r w:rsidR="00930ADB">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 xml:space="preserve">that the game was over, and </w:t>
      </w:r>
      <w:r w:rsidR="00930ADB">
        <w:rPr>
          <w:rFonts w:ascii="Times New Roman" w:eastAsia="Times New Roman" w:hAnsi="Times New Roman" w:cs="Times New Roman"/>
          <w:color w:val="000000"/>
        </w:rPr>
        <w:t xml:space="preserve">they </w:t>
      </w:r>
      <w:r>
        <w:rPr>
          <w:rFonts w:ascii="Times New Roman" w:eastAsia="Times New Roman" w:hAnsi="Times New Roman" w:cs="Times New Roman"/>
          <w:color w:val="000000"/>
        </w:rPr>
        <w:t>then reported their demographic information.</w:t>
      </w:r>
    </w:p>
    <w:p w14:paraId="03D42822" w14:textId="0B9A5D1F" w:rsidR="00AB483A" w:rsidRDefault="00AB483A" w:rsidP="00AB483A">
      <w:pPr>
        <w:spacing w:line="480" w:lineRule="auto"/>
        <w:rPr>
          <w:rFonts w:ascii="Times New Roman" w:eastAsia="Times New Roman" w:hAnsi="Times New Roman" w:cs="Times New Roman"/>
          <w:b/>
          <w:color w:val="000000"/>
        </w:rPr>
      </w:pPr>
      <w:r w:rsidRPr="00AB483A">
        <w:rPr>
          <w:rFonts w:ascii="Times New Roman" w:eastAsia="Times New Roman" w:hAnsi="Times New Roman" w:cs="Times New Roman"/>
          <w:b/>
          <w:color w:val="000000"/>
        </w:rPr>
        <w:t>Results</w:t>
      </w:r>
    </w:p>
    <w:p w14:paraId="498FFDDF" w14:textId="313644F2" w:rsidR="00333C86" w:rsidRDefault="00AB483A" w:rsidP="00333C8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333C86">
        <w:rPr>
          <w:rFonts w:ascii="Times New Roman" w:eastAsia="Times New Roman" w:hAnsi="Times New Roman" w:cs="Times New Roman"/>
          <w:color w:val="000000"/>
        </w:rPr>
        <w:t>In a 2 (handshake: present vs. absent) × 2 (</w:t>
      </w:r>
      <w:r w:rsidR="00A0744D">
        <w:rPr>
          <w:rFonts w:ascii="Times New Roman" w:eastAsia="Times New Roman" w:hAnsi="Times New Roman" w:cs="Times New Roman"/>
          <w:color w:val="000000"/>
        </w:rPr>
        <w:t xml:space="preserve">countervailing </w:t>
      </w:r>
      <w:r w:rsidR="00333C86">
        <w:rPr>
          <w:rFonts w:ascii="Times New Roman" w:eastAsia="Times New Roman" w:hAnsi="Times New Roman" w:cs="Times New Roman"/>
          <w:color w:val="000000"/>
        </w:rPr>
        <w:t xml:space="preserve">explanation: present vs. absent) ANOVA on </w:t>
      </w:r>
      <w:r w:rsidR="0089249D">
        <w:rPr>
          <w:rFonts w:ascii="Times New Roman" w:eastAsia="Times New Roman" w:hAnsi="Times New Roman" w:cs="Times New Roman"/>
          <w:color w:val="000000"/>
        </w:rPr>
        <w:t xml:space="preserve">partner’s </w:t>
      </w:r>
      <w:r w:rsidR="00333C86">
        <w:rPr>
          <w:rFonts w:ascii="Times New Roman" w:eastAsia="Times New Roman" w:hAnsi="Times New Roman" w:cs="Times New Roman"/>
          <w:color w:val="000000"/>
        </w:rPr>
        <w:t>p</w:t>
      </w:r>
      <w:r w:rsidR="00AA7931">
        <w:rPr>
          <w:rFonts w:ascii="Times New Roman" w:eastAsia="Times New Roman" w:hAnsi="Times New Roman" w:cs="Times New Roman"/>
          <w:color w:val="000000"/>
        </w:rPr>
        <w:t>redicted defection (see Figure 6</w:t>
      </w:r>
      <w:r w:rsidR="00333C86">
        <w:rPr>
          <w:rFonts w:ascii="Times New Roman" w:eastAsia="Times New Roman" w:hAnsi="Times New Roman" w:cs="Times New Roman"/>
          <w:color w:val="000000"/>
        </w:rPr>
        <w:t>), there was a significant effect of handshaking</w:t>
      </w:r>
      <w:r w:rsidR="00930ADB">
        <w:rPr>
          <w:rFonts w:ascii="Times New Roman" w:eastAsia="Times New Roman" w:hAnsi="Times New Roman" w:cs="Times New Roman"/>
          <w:color w:val="000000"/>
        </w:rPr>
        <w:t>,</w:t>
      </w:r>
      <w:r w:rsidR="00333C86">
        <w:rPr>
          <w:rFonts w:ascii="Times New Roman" w:eastAsia="Times New Roman" w:hAnsi="Times New Roman" w:cs="Times New Roman"/>
          <w:color w:val="000000"/>
        </w:rPr>
        <w:t xml:space="preserve"> such that part</w:t>
      </w:r>
      <w:r w:rsidR="00575740">
        <w:rPr>
          <w:rFonts w:ascii="Times New Roman" w:eastAsia="Times New Roman" w:hAnsi="Times New Roman" w:cs="Times New Roman"/>
          <w:color w:val="000000"/>
        </w:rPr>
        <w:t>icipants believed their partner</w:t>
      </w:r>
      <w:r w:rsidR="00333C86">
        <w:rPr>
          <w:rFonts w:ascii="Times New Roman" w:eastAsia="Times New Roman" w:hAnsi="Times New Roman" w:cs="Times New Roman"/>
          <w:color w:val="000000"/>
        </w:rPr>
        <w:t xml:space="preserve"> would be less likely to defect when </w:t>
      </w:r>
      <w:r w:rsidR="00575740">
        <w:rPr>
          <w:rFonts w:ascii="Times New Roman" w:eastAsia="Times New Roman" w:hAnsi="Times New Roman" w:cs="Times New Roman"/>
          <w:color w:val="000000"/>
        </w:rPr>
        <w:t xml:space="preserve">he </w:t>
      </w:r>
      <w:r w:rsidR="00333C86">
        <w:rPr>
          <w:rFonts w:ascii="Times New Roman" w:eastAsia="Times New Roman" w:hAnsi="Times New Roman" w:cs="Times New Roman"/>
          <w:color w:val="000000"/>
        </w:rPr>
        <w:t>shook hands (</w:t>
      </w:r>
      <w:r w:rsidR="00333C86" w:rsidRPr="0022393A">
        <w:rPr>
          <w:rFonts w:ascii="Times New Roman" w:eastAsia="Times New Roman" w:hAnsi="Times New Roman" w:cs="Times New Roman"/>
          <w:i/>
          <w:color w:val="000000"/>
        </w:rPr>
        <w:t>M</w:t>
      </w:r>
      <w:r w:rsidR="00333C86">
        <w:rPr>
          <w:rFonts w:ascii="Times New Roman" w:eastAsia="Times New Roman" w:hAnsi="Times New Roman" w:cs="Times New Roman"/>
          <w:color w:val="000000"/>
        </w:rPr>
        <w:t xml:space="preserve"> = 0.19, </w:t>
      </w:r>
      <w:r w:rsidR="00333C86" w:rsidRPr="0022393A">
        <w:rPr>
          <w:rFonts w:ascii="Times New Roman" w:eastAsia="Times New Roman" w:hAnsi="Times New Roman" w:cs="Times New Roman"/>
          <w:i/>
          <w:color w:val="000000"/>
        </w:rPr>
        <w:t>SD</w:t>
      </w:r>
      <w:r w:rsidR="00333C86">
        <w:rPr>
          <w:rFonts w:ascii="Times New Roman" w:eastAsia="Times New Roman" w:hAnsi="Times New Roman" w:cs="Times New Roman"/>
          <w:color w:val="000000"/>
        </w:rPr>
        <w:t xml:space="preserve"> = 0.39) than when </w:t>
      </w:r>
      <w:r w:rsidR="00575740">
        <w:rPr>
          <w:rFonts w:ascii="Times New Roman" w:eastAsia="Times New Roman" w:hAnsi="Times New Roman" w:cs="Times New Roman"/>
          <w:color w:val="000000"/>
        </w:rPr>
        <w:t>he</w:t>
      </w:r>
      <w:r w:rsidR="00333C86">
        <w:rPr>
          <w:rFonts w:ascii="Times New Roman" w:eastAsia="Times New Roman" w:hAnsi="Times New Roman" w:cs="Times New Roman"/>
          <w:color w:val="000000"/>
        </w:rPr>
        <w:t xml:space="preserve"> did not (</w:t>
      </w:r>
      <w:r w:rsidR="00333C86" w:rsidRPr="0022393A">
        <w:rPr>
          <w:rFonts w:ascii="Times New Roman" w:eastAsia="Times New Roman" w:hAnsi="Times New Roman" w:cs="Times New Roman"/>
          <w:i/>
          <w:color w:val="000000"/>
        </w:rPr>
        <w:t>M</w:t>
      </w:r>
      <w:r w:rsidR="00333C86">
        <w:rPr>
          <w:rFonts w:ascii="Times New Roman" w:eastAsia="Times New Roman" w:hAnsi="Times New Roman" w:cs="Times New Roman"/>
          <w:color w:val="000000"/>
        </w:rPr>
        <w:t xml:space="preserve"> = 0.50, </w:t>
      </w:r>
      <w:r w:rsidR="00333C86" w:rsidRPr="0022393A">
        <w:rPr>
          <w:rFonts w:ascii="Times New Roman" w:eastAsia="Times New Roman" w:hAnsi="Times New Roman" w:cs="Times New Roman"/>
          <w:i/>
          <w:color w:val="000000"/>
        </w:rPr>
        <w:t>SD</w:t>
      </w:r>
      <w:r w:rsidR="00333C86">
        <w:rPr>
          <w:rFonts w:ascii="Times New Roman" w:eastAsia="Times New Roman" w:hAnsi="Times New Roman" w:cs="Times New Roman"/>
          <w:color w:val="000000"/>
        </w:rPr>
        <w:t xml:space="preserve"> = 0.50), </w:t>
      </w:r>
      <w:r w:rsidR="00333C86" w:rsidRPr="0022393A">
        <w:rPr>
          <w:rFonts w:ascii="Times New Roman" w:eastAsia="Times New Roman" w:hAnsi="Times New Roman" w:cs="Times New Roman"/>
          <w:i/>
          <w:color w:val="000000"/>
        </w:rPr>
        <w:t>F</w:t>
      </w:r>
      <w:r w:rsidR="00333C86">
        <w:rPr>
          <w:rFonts w:ascii="Times New Roman" w:eastAsia="Times New Roman" w:hAnsi="Times New Roman" w:cs="Times New Roman"/>
          <w:color w:val="000000"/>
        </w:rPr>
        <w:t xml:space="preserve">(1, 401) = 51.47, </w:t>
      </w:r>
      <w:r w:rsidR="00333C86" w:rsidRPr="0022393A">
        <w:rPr>
          <w:rFonts w:ascii="Times New Roman" w:eastAsia="Times New Roman" w:hAnsi="Times New Roman" w:cs="Times New Roman"/>
          <w:i/>
          <w:color w:val="000000"/>
        </w:rPr>
        <w:t>p</w:t>
      </w:r>
      <w:r w:rsidR="00333C86">
        <w:rPr>
          <w:rFonts w:ascii="Times New Roman" w:eastAsia="Times New Roman" w:hAnsi="Times New Roman" w:cs="Times New Roman"/>
          <w:color w:val="000000"/>
        </w:rPr>
        <w:t xml:space="preserve"> &lt; .001, </w:t>
      </w:r>
      <w:r w:rsidR="00333C86" w:rsidRPr="00F46B63">
        <w:rPr>
          <w:rFonts w:ascii="Times New Roman" w:eastAsia="Times New Roman" w:hAnsi="Times New Roman" w:cs="Times New Roman"/>
          <w:i/>
          <w:color w:val="000000"/>
        </w:rPr>
        <w:t>η</w:t>
      </w:r>
      <w:r w:rsidR="00333C86" w:rsidRPr="00F46B63">
        <w:rPr>
          <w:rFonts w:ascii="Times New Roman" w:eastAsia="Times New Roman" w:hAnsi="Times New Roman" w:cs="Times New Roman"/>
          <w:i/>
          <w:color w:val="000000"/>
          <w:vertAlign w:val="subscript"/>
        </w:rPr>
        <w:t>p</w:t>
      </w:r>
      <w:r w:rsidR="00333C86" w:rsidRPr="00F46B63">
        <w:rPr>
          <w:rFonts w:ascii="Times New Roman" w:eastAsia="Times New Roman" w:hAnsi="Times New Roman" w:cs="Times New Roman"/>
          <w:color w:val="000000"/>
          <w:vertAlign w:val="superscript"/>
        </w:rPr>
        <w:t>2</w:t>
      </w:r>
      <w:r w:rsidR="00333C86">
        <w:rPr>
          <w:rFonts w:ascii="Times New Roman" w:eastAsia="Times New Roman" w:hAnsi="Times New Roman" w:cs="Times New Roman"/>
          <w:color w:val="000000"/>
        </w:rPr>
        <w:t xml:space="preserve"> = .114, no effect of explanation, </w:t>
      </w:r>
      <w:r w:rsidR="00333C86" w:rsidRPr="0022393A">
        <w:rPr>
          <w:rFonts w:ascii="Times New Roman" w:eastAsia="Times New Roman" w:hAnsi="Times New Roman" w:cs="Times New Roman"/>
          <w:i/>
          <w:color w:val="000000"/>
        </w:rPr>
        <w:t>F</w:t>
      </w:r>
      <w:r w:rsidR="00333C86">
        <w:rPr>
          <w:rFonts w:ascii="Times New Roman" w:eastAsia="Times New Roman" w:hAnsi="Times New Roman" w:cs="Times New Roman"/>
          <w:color w:val="000000"/>
        </w:rPr>
        <w:t xml:space="preserve">(1, 401) = 1.67, </w:t>
      </w:r>
      <w:r w:rsidR="00333C86" w:rsidRPr="0022393A">
        <w:rPr>
          <w:rFonts w:ascii="Times New Roman" w:eastAsia="Times New Roman" w:hAnsi="Times New Roman" w:cs="Times New Roman"/>
          <w:i/>
          <w:color w:val="000000"/>
        </w:rPr>
        <w:t>p</w:t>
      </w:r>
      <w:r w:rsidR="00333C86">
        <w:rPr>
          <w:rFonts w:ascii="Times New Roman" w:eastAsia="Times New Roman" w:hAnsi="Times New Roman" w:cs="Times New Roman"/>
          <w:color w:val="000000"/>
        </w:rPr>
        <w:t xml:space="preserve"> = .197, </w:t>
      </w:r>
      <w:r w:rsidR="00333C86" w:rsidRPr="00F46B63">
        <w:rPr>
          <w:rFonts w:ascii="Times New Roman" w:eastAsia="Times New Roman" w:hAnsi="Times New Roman" w:cs="Times New Roman"/>
          <w:i/>
          <w:color w:val="000000"/>
        </w:rPr>
        <w:t>η</w:t>
      </w:r>
      <w:r w:rsidR="00333C86" w:rsidRPr="00F46B63">
        <w:rPr>
          <w:rFonts w:ascii="Times New Roman" w:eastAsia="Times New Roman" w:hAnsi="Times New Roman" w:cs="Times New Roman"/>
          <w:i/>
          <w:color w:val="000000"/>
          <w:vertAlign w:val="subscript"/>
        </w:rPr>
        <w:t>p</w:t>
      </w:r>
      <w:r w:rsidR="00333C86" w:rsidRPr="00F46B63">
        <w:rPr>
          <w:rFonts w:ascii="Times New Roman" w:eastAsia="Times New Roman" w:hAnsi="Times New Roman" w:cs="Times New Roman"/>
          <w:color w:val="000000"/>
          <w:vertAlign w:val="superscript"/>
        </w:rPr>
        <w:t>2</w:t>
      </w:r>
      <w:r w:rsidR="00333C86">
        <w:rPr>
          <w:rFonts w:ascii="Times New Roman" w:eastAsia="Times New Roman" w:hAnsi="Times New Roman" w:cs="Times New Roman"/>
          <w:color w:val="000000"/>
        </w:rPr>
        <w:t xml:space="preserve"> = .004, and the predicted interaction, </w:t>
      </w:r>
      <w:r w:rsidR="00333C86" w:rsidRPr="0022393A">
        <w:rPr>
          <w:rFonts w:ascii="Times New Roman" w:eastAsia="Times New Roman" w:hAnsi="Times New Roman" w:cs="Times New Roman"/>
          <w:i/>
          <w:color w:val="000000"/>
        </w:rPr>
        <w:t>F</w:t>
      </w:r>
      <w:r w:rsidR="00333C86">
        <w:rPr>
          <w:rFonts w:ascii="Times New Roman" w:eastAsia="Times New Roman" w:hAnsi="Times New Roman" w:cs="Times New Roman"/>
          <w:color w:val="000000"/>
        </w:rPr>
        <w:t xml:space="preserve">(1, 401) = 28.70, </w:t>
      </w:r>
      <w:r w:rsidR="00333C86" w:rsidRPr="0022393A">
        <w:rPr>
          <w:rFonts w:ascii="Times New Roman" w:eastAsia="Times New Roman" w:hAnsi="Times New Roman" w:cs="Times New Roman"/>
          <w:i/>
          <w:color w:val="000000"/>
        </w:rPr>
        <w:t>p</w:t>
      </w:r>
      <w:r w:rsidR="00333C86">
        <w:rPr>
          <w:rFonts w:ascii="Times New Roman" w:eastAsia="Times New Roman" w:hAnsi="Times New Roman" w:cs="Times New Roman"/>
          <w:color w:val="000000"/>
        </w:rPr>
        <w:t xml:space="preserve"> &lt; .001, </w:t>
      </w:r>
      <w:r w:rsidR="00333C86" w:rsidRPr="00F46B63">
        <w:rPr>
          <w:rFonts w:ascii="Times New Roman" w:eastAsia="Times New Roman" w:hAnsi="Times New Roman" w:cs="Times New Roman"/>
          <w:i/>
          <w:color w:val="000000"/>
        </w:rPr>
        <w:t>η</w:t>
      </w:r>
      <w:r w:rsidR="00333C86" w:rsidRPr="00F46B63">
        <w:rPr>
          <w:rFonts w:ascii="Times New Roman" w:eastAsia="Times New Roman" w:hAnsi="Times New Roman" w:cs="Times New Roman"/>
          <w:i/>
          <w:color w:val="000000"/>
          <w:vertAlign w:val="subscript"/>
        </w:rPr>
        <w:t>p</w:t>
      </w:r>
      <w:r w:rsidR="00333C86" w:rsidRPr="00F46B63">
        <w:rPr>
          <w:rFonts w:ascii="Times New Roman" w:eastAsia="Times New Roman" w:hAnsi="Times New Roman" w:cs="Times New Roman"/>
          <w:color w:val="000000"/>
          <w:vertAlign w:val="superscript"/>
        </w:rPr>
        <w:t>2</w:t>
      </w:r>
      <w:r w:rsidR="00333C86">
        <w:rPr>
          <w:rFonts w:ascii="Times New Roman" w:eastAsia="Times New Roman" w:hAnsi="Times New Roman" w:cs="Times New Roman"/>
          <w:color w:val="000000"/>
        </w:rPr>
        <w:t xml:space="preserve"> = .067. Decomposing the interaction, the effect of handshaking was only significant when there was no </w:t>
      </w:r>
      <w:r w:rsidR="00A0744D">
        <w:rPr>
          <w:rFonts w:ascii="Times New Roman" w:eastAsia="Times New Roman" w:hAnsi="Times New Roman" w:cs="Times New Roman"/>
          <w:color w:val="000000"/>
        </w:rPr>
        <w:t xml:space="preserve">countervailing </w:t>
      </w:r>
      <w:r w:rsidR="00333C86">
        <w:rPr>
          <w:rFonts w:ascii="Times New Roman" w:eastAsia="Times New Roman" w:hAnsi="Times New Roman" w:cs="Times New Roman"/>
          <w:color w:val="000000"/>
        </w:rPr>
        <w:t>explanation (</w:t>
      </w:r>
      <w:r w:rsidR="00333C86" w:rsidRPr="0022393A">
        <w:rPr>
          <w:rFonts w:ascii="Times New Roman" w:eastAsia="Times New Roman" w:hAnsi="Times New Roman" w:cs="Times New Roman"/>
          <w:i/>
          <w:color w:val="000000"/>
        </w:rPr>
        <w:t>M</w:t>
      </w:r>
      <w:r w:rsidR="00333C86" w:rsidRPr="0022393A">
        <w:rPr>
          <w:rFonts w:ascii="Times New Roman" w:eastAsia="Times New Roman" w:hAnsi="Times New Roman" w:cs="Times New Roman"/>
          <w:i/>
          <w:color w:val="000000"/>
          <w:vertAlign w:val="subscript"/>
        </w:rPr>
        <w:t>Handshake</w:t>
      </w:r>
      <w:r w:rsidR="00333C86">
        <w:rPr>
          <w:rFonts w:ascii="Times New Roman" w:eastAsia="Times New Roman" w:hAnsi="Times New Roman" w:cs="Times New Roman"/>
          <w:color w:val="000000"/>
        </w:rPr>
        <w:t xml:space="preserve"> = 0.10, </w:t>
      </w:r>
      <w:r w:rsidR="00333C86" w:rsidRPr="0022393A">
        <w:rPr>
          <w:rFonts w:ascii="Times New Roman" w:eastAsia="Times New Roman" w:hAnsi="Times New Roman" w:cs="Times New Roman"/>
          <w:i/>
          <w:color w:val="000000"/>
        </w:rPr>
        <w:t>SD</w:t>
      </w:r>
      <w:r w:rsidR="00333C86">
        <w:rPr>
          <w:rFonts w:ascii="Times New Roman" w:eastAsia="Times New Roman" w:hAnsi="Times New Roman" w:cs="Times New Roman"/>
          <w:color w:val="000000"/>
        </w:rPr>
        <w:t xml:space="preserve"> = 0.30; </w:t>
      </w:r>
      <w:r w:rsidR="00333C86" w:rsidRPr="0022393A">
        <w:rPr>
          <w:rFonts w:ascii="Times New Roman" w:eastAsia="Times New Roman" w:hAnsi="Times New Roman" w:cs="Times New Roman"/>
          <w:i/>
          <w:color w:val="000000"/>
        </w:rPr>
        <w:t>M</w:t>
      </w:r>
      <w:r w:rsidR="00333C86" w:rsidRPr="0022393A">
        <w:rPr>
          <w:rFonts w:ascii="Times New Roman" w:eastAsia="Times New Roman" w:hAnsi="Times New Roman" w:cs="Times New Roman"/>
          <w:i/>
          <w:color w:val="000000"/>
          <w:vertAlign w:val="subscript"/>
        </w:rPr>
        <w:t>No Handshake</w:t>
      </w:r>
      <w:r w:rsidR="00333C86">
        <w:rPr>
          <w:rFonts w:ascii="Times New Roman" w:eastAsia="Times New Roman" w:hAnsi="Times New Roman" w:cs="Times New Roman"/>
          <w:color w:val="000000"/>
        </w:rPr>
        <w:t xml:space="preserve"> = 0.64, </w:t>
      </w:r>
      <w:r w:rsidR="00333C86" w:rsidRPr="0022393A">
        <w:rPr>
          <w:rFonts w:ascii="Times New Roman" w:eastAsia="Times New Roman" w:hAnsi="Times New Roman" w:cs="Times New Roman"/>
          <w:i/>
          <w:color w:val="000000"/>
        </w:rPr>
        <w:t>SD</w:t>
      </w:r>
      <w:r w:rsidR="00333C86">
        <w:rPr>
          <w:rFonts w:ascii="Times New Roman" w:eastAsia="Times New Roman" w:hAnsi="Times New Roman" w:cs="Times New Roman"/>
          <w:color w:val="000000"/>
        </w:rPr>
        <w:t xml:space="preserve"> = 0.48), </w:t>
      </w:r>
      <w:r w:rsidR="00333C86" w:rsidRPr="0022393A">
        <w:rPr>
          <w:rFonts w:ascii="Times New Roman" w:eastAsia="Times New Roman" w:hAnsi="Times New Roman" w:cs="Times New Roman"/>
          <w:i/>
          <w:color w:val="000000"/>
        </w:rPr>
        <w:t>t</w:t>
      </w:r>
      <w:r w:rsidR="00333C86">
        <w:rPr>
          <w:rFonts w:ascii="Times New Roman" w:eastAsia="Times New Roman" w:hAnsi="Times New Roman" w:cs="Times New Roman"/>
          <w:color w:val="000000"/>
        </w:rPr>
        <w:t xml:space="preserve">(199) = 9.56, </w:t>
      </w:r>
      <w:r w:rsidR="00333C86" w:rsidRPr="0022393A">
        <w:rPr>
          <w:rFonts w:ascii="Times New Roman" w:eastAsia="Times New Roman" w:hAnsi="Times New Roman" w:cs="Times New Roman"/>
          <w:i/>
          <w:color w:val="000000"/>
        </w:rPr>
        <w:t>p</w:t>
      </w:r>
      <w:r w:rsidR="00333C86">
        <w:rPr>
          <w:rFonts w:ascii="Times New Roman" w:eastAsia="Times New Roman" w:hAnsi="Times New Roman" w:cs="Times New Roman"/>
          <w:color w:val="000000"/>
        </w:rPr>
        <w:t xml:space="preserve"> &lt; .001, </w:t>
      </w:r>
      <w:r w:rsidR="00333C86" w:rsidRPr="0022393A">
        <w:rPr>
          <w:rFonts w:ascii="Times New Roman" w:eastAsia="Times New Roman" w:hAnsi="Times New Roman" w:cs="Times New Roman"/>
          <w:i/>
          <w:color w:val="000000"/>
        </w:rPr>
        <w:t>d</w:t>
      </w:r>
      <w:r w:rsidR="00333C86">
        <w:rPr>
          <w:rFonts w:ascii="Times New Roman" w:eastAsia="Times New Roman" w:hAnsi="Times New Roman" w:cs="Times New Roman"/>
          <w:color w:val="000000"/>
        </w:rPr>
        <w:t xml:space="preserve"> = 1.36, and non-significant when the </w:t>
      </w:r>
      <w:r w:rsidR="00A0744D">
        <w:rPr>
          <w:rFonts w:ascii="Times New Roman" w:eastAsia="Times New Roman" w:hAnsi="Times New Roman" w:cs="Times New Roman"/>
          <w:color w:val="000000"/>
        </w:rPr>
        <w:t xml:space="preserve">countervailing </w:t>
      </w:r>
      <w:r w:rsidR="00333C86">
        <w:rPr>
          <w:rFonts w:ascii="Times New Roman" w:eastAsia="Times New Roman" w:hAnsi="Times New Roman" w:cs="Times New Roman"/>
          <w:color w:val="000000"/>
        </w:rPr>
        <w:t>explanation was present (</w:t>
      </w:r>
      <w:r w:rsidR="00333C86" w:rsidRPr="0022393A">
        <w:rPr>
          <w:rFonts w:ascii="Times New Roman" w:eastAsia="Times New Roman" w:hAnsi="Times New Roman" w:cs="Times New Roman"/>
          <w:i/>
          <w:color w:val="000000"/>
        </w:rPr>
        <w:t>M</w:t>
      </w:r>
      <w:r w:rsidR="00333C86" w:rsidRPr="0022393A">
        <w:rPr>
          <w:rFonts w:ascii="Times New Roman" w:eastAsia="Times New Roman" w:hAnsi="Times New Roman" w:cs="Times New Roman"/>
          <w:i/>
          <w:color w:val="000000"/>
          <w:vertAlign w:val="subscript"/>
        </w:rPr>
        <w:t>Handshake</w:t>
      </w:r>
      <w:r w:rsidR="00333C86">
        <w:rPr>
          <w:rFonts w:ascii="Times New Roman" w:eastAsia="Times New Roman" w:hAnsi="Times New Roman" w:cs="Times New Roman"/>
          <w:color w:val="000000"/>
        </w:rPr>
        <w:t xml:space="preserve"> = 0.27, </w:t>
      </w:r>
      <w:r w:rsidR="00333C86" w:rsidRPr="0022393A">
        <w:rPr>
          <w:rFonts w:ascii="Times New Roman" w:eastAsia="Times New Roman" w:hAnsi="Times New Roman" w:cs="Times New Roman"/>
          <w:i/>
          <w:color w:val="000000"/>
        </w:rPr>
        <w:t>SD</w:t>
      </w:r>
      <w:r w:rsidR="00333C86">
        <w:rPr>
          <w:rFonts w:ascii="Times New Roman" w:eastAsia="Times New Roman" w:hAnsi="Times New Roman" w:cs="Times New Roman"/>
          <w:color w:val="000000"/>
        </w:rPr>
        <w:t xml:space="preserve"> = 0.45; </w:t>
      </w:r>
      <w:r w:rsidR="00333C86" w:rsidRPr="0022393A">
        <w:rPr>
          <w:rFonts w:ascii="Times New Roman" w:eastAsia="Times New Roman" w:hAnsi="Times New Roman" w:cs="Times New Roman"/>
          <w:i/>
          <w:color w:val="000000"/>
        </w:rPr>
        <w:t>M</w:t>
      </w:r>
      <w:r w:rsidR="00333C86" w:rsidRPr="0022393A">
        <w:rPr>
          <w:rFonts w:ascii="Times New Roman" w:eastAsia="Times New Roman" w:hAnsi="Times New Roman" w:cs="Times New Roman"/>
          <w:i/>
          <w:color w:val="000000"/>
          <w:vertAlign w:val="subscript"/>
        </w:rPr>
        <w:t>No Handshake</w:t>
      </w:r>
      <w:r w:rsidR="00333C86">
        <w:rPr>
          <w:rFonts w:ascii="Times New Roman" w:eastAsia="Times New Roman" w:hAnsi="Times New Roman" w:cs="Times New Roman"/>
          <w:color w:val="000000"/>
        </w:rPr>
        <w:t xml:space="preserve"> = 0.35, </w:t>
      </w:r>
      <w:r w:rsidR="00333C86" w:rsidRPr="0022393A">
        <w:rPr>
          <w:rFonts w:ascii="Times New Roman" w:eastAsia="Times New Roman" w:hAnsi="Times New Roman" w:cs="Times New Roman"/>
          <w:i/>
          <w:color w:val="000000"/>
        </w:rPr>
        <w:t>SD</w:t>
      </w:r>
      <w:r w:rsidR="00333C86">
        <w:rPr>
          <w:rFonts w:ascii="Times New Roman" w:eastAsia="Times New Roman" w:hAnsi="Times New Roman" w:cs="Times New Roman"/>
          <w:color w:val="000000"/>
        </w:rPr>
        <w:t xml:space="preserve"> = 0.48), </w:t>
      </w:r>
      <w:r w:rsidR="00333C86" w:rsidRPr="0022393A">
        <w:rPr>
          <w:rFonts w:ascii="Times New Roman" w:eastAsia="Times New Roman" w:hAnsi="Times New Roman" w:cs="Times New Roman"/>
          <w:i/>
          <w:color w:val="000000"/>
        </w:rPr>
        <w:t>t</w:t>
      </w:r>
      <w:r w:rsidR="00333C86">
        <w:rPr>
          <w:rFonts w:ascii="Times New Roman" w:eastAsia="Times New Roman" w:hAnsi="Times New Roman" w:cs="Times New Roman"/>
          <w:color w:val="000000"/>
        </w:rPr>
        <w:t xml:space="preserve">(202) = 1.21, </w:t>
      </w:r>
      <w:r w:rsidR="00333C86" w:rsidRPr="0022393A">
        <w:rPr>
          <w:rFonts w:ascii="Times New Roman" w:eastAsia="Times New Roman" w:hAnsi="Times New Roman" w:cs="Times New Roman"/>
          <w:i/>
          <w:color w:val="000000"/>
        </w:rPr>
        <w:t>p</w:t>
      </w:r>
      <w:r w:rsidR="00333C86">
        <w:rPr>
          <w:rFonts w:ascii="Times New Roman" w:eastAsia="Times New Roman" w:hAnsi="Times New Roman" w:cs="Times New Roman"/>
          <w:color w:val="000000"/>
        </w:rPr>
        <w:t xml:space="preserve"> = .229, </w:t>
      </w:r>
      <w:r w:rsidR="00333C86" w:rsidRPr="0022393A">
        <w:rPr>
          <w:rFonts w:ascii="Times New Roman" w:eastAsia="Times New Roman" w:hAnsi="Times New Roman" w:cs="Times New Roman"/>
          <w:i/>
          <w:color w:val="000000"/>
        </w:rPr>
        <w:t>d</w:t>
      </w:r>
      <w:r w:rsidR="00333C86">
        <w:rPr>
          <w:rFonts w:ascii="Times New Roman" w:eastAsia="Times New Roman" w:hAnsi="Times New Roman" w:cs="Times New Roman"/>
          <w:color w:val="000000"/>
        </w:rPr>
        <w:t xml:space="preserve"> = 0.17, indicating that a physical signal of </w:t>
      </w:r>
      <w:r w:rsidR="0089249D">
        <w:rPr>
          <w:rFonts w:ascii="Times New Roman" w:eastAsia="Times New Roman" w:hAnsi="Times New Roman" w:cs="Times New Roman"/>
          <w:color w:val="000000"/>
        </w:rPr>
        <w:t>cooperative intent</w:t>
      </w:r>
      <w:r w:rsidR="00333C86">
        <w:rPr>
          <w:rFonts w:ascii="Times New Roman" w:eastAsia="Times New Roman" w:hAnsi="Times New Roman" w:cs="Times New Roman"/>
          <w:color w:val="000000"/>
        </w:rPr>
        <w:t xml:space="preserve"> (a handshake) no longer </w:t>
      </w:r>
      <w:r w:rsidR="0089249D">
        <w:rPr>
          <w:rFonts w:ascii="Times New Roman" w:eastAsia="Times New Roman" w:hAnsi="Times New Roman" w:cs="Times New Roman"/>
          <w:color w:val="000000"/>
        </w:rPr>
        <w:t xml:space="preserve">leads individuals to expect cooperation </w:t>
      </w:r>
      <w:r w:rsidR="0089249D">
        <w:rPr>
          <w:rFonts w:ascii="Times New Roman" w:eastAsia="Times New Roman" w:hAnsi="Times New Roman" w:cs="Times New Roman"/>
          <w:color w:val="000000"/>
        </w:rPr>
        <w:lastRenderedPageBreak/>
        <w:t>when</w:t>
      </w:r>
      <w:r w:rsidR="00333C86">
        <w:rPr>
          <w:rFonts w:ascii="Times New Roman" w:eastAsia="Times New Roman" w:hAnsi="Times New Roman" w:cs="Times New Roman"/>
          <w:color w:val="000000"/>
        </w:rPr>
        <w:t xml:space="preserve"> a countervailing psychological signal is present (sickness). Another way to interpret this interaction is that explanation increases predicted defection when </w:t>
      </w:r>
      <w:r w:rsidR="0089249D">
        <w:rPr>
          <w:rFonts w:ascii="Times New Roman" w:eastAsia="Times New Roman" w:hAnsi="Times New Roman" w:cs="Times New Roman"/>
          <w:color w:val="000000"/>
        </w:rPr>
        <w:t>a</w:t>
      </w:r>
      <w:r w:rsidR="00333C86">
        <w:rPr>
          <w:rFonts w:ascii="Times New Roman" w:eastAsia="Times New Roman" w:hAnsi="Times New Roman" w:cs="Times New Roman"/>
          <w:color w:val="000000"/>
        </w:rPr>
        <w:t xml:space="preserve"> partner </w:t>
      </w:r>
      <w:r w:rsidR="0089249D">
        <w:rPr>
          <w:rFonts w:ascii="Times New Roman" w:eastAsia="Times New Roman" w:hAnsi="Times New Roman" w:cs="Times New Roman"/>
          <w:color w:val="000000"/>
        </w:rPr>
        <w:t xml:space="preserve">shakes hands </w:t>
      </w:r>
      <w:r w:rsidR="00333C86">
        <w:rPr>
          <w:rFonts w:ascii="Times New Roman" w:eastAsia="Times New Roman" w:hAnsi="Times New Roman" w:cs="Times New Roman"/>
          <w:color w:val="000000"/>
        </w:rPr>
        <w:t xml:space="preserve">(i.e., </w:t>
      </w:r>
      <w:r w:rsidR="00575740">
        <w:rPr>
          <w:rFonts w:ascii="Times New Roman" w:eastAsia="Times New Roman" w:hAnsi="Times New Roman" w:cs="Times New Roman"/>
          <w:color w:val="000000"/>
        </w:rPr>
        <w:t xml:space="preserve">a </w:t>
      </w:r>
      <w:r w:rsidR="00333C86">
        <w:rPr>
          <w:rFonts w:ascii="Times New Roman" w:eastAsia="Times New Roman" w:hAnsi="Times New Roman" w:cs="Times New Roman"/>
          <w:color w:val="000000"/>
        </w:rPr>
        <w:t xml:space="preserve">hand-shaking partner with </w:t>
      </w:r>
      <w:r w:rsidR="00575740">
        <w:rPr>
          <w:rFonts w:ascii="Times New Roman" w:eastAsia="Times New Roman" w:hAnsi="Times New Roman" w:cs="Times New Roman"/>
          <w:color w:val="000000"/>
        </w:rPr>
        <w:t>a</w:t>
      </w:r>
      <w:r w:rsidR="00A0744D">
        <w:rPr>
          <w:rFonts w:ascii="Times New Roman" w:eastAsia="Times New Roman" w:hAnsi="Times New Roman" w:cs="Times New Roman"/>
          <w:color w:val="000000"/>
        </w:rPr>
        <w:t xml:space="preserve"> countervailing</w:t>
      </w:r>
      <w:r w:rsidR="00575740">
        <w:rPr>
          <w:rFonts w:ascii="Times New Roman" w:eastAsia="Times New Roman" w:hAnsi="Times New Roman" w:cs="Times New Roman"/>
          <w:color w:val="000000"/>
        </w:rPr>
        <w:t xml:space="preserve"> </w:t>
      </w:r>
      <w:r w:rsidR="00333C86">
        <w:rPr>
          <w:rFonts w:ascii="Times New Roman" w:eastAsia="Times New Roman" w:hAnsi="Times New Roman" w:cs="Times New Roman"/>
          <w:color w:val="000000"/>
        </w:rPr>
        <w:t>explanation seem</w:t>
      </w:r>
      <w:r w:rsidR="00575740">
        <w:rPr>
          <w:rFonts w:ascii="Times New Roman" w:eastAsia="Times New Roman" w:hAnsi="Times New Roman" w:cs="Times New Roman"/>
          <w:color w:val="000000"/>
        </w:rPr>
        <w:t>s</w:t>
      </w:r>
      <w:r w:rsidR="00333C86">
        <w:rPr>
          <w:rFonts w:ascii="Times New Roman" w:eastAsia="Times New Roman" w:hAnsi="Times New Roman" w:cs="Times New Roman"/>
          <w:color w:val="000000"/>
        </w:rPr>
        <w:t xml:space="preserve"> more likely to defect than </w:t>
      </w:r>
      <w:r w:rsidR="00575740">
        <w:rPr>
          <w:rFonts w:ascii="Times New Roman" w:eastAsia="Times New Roman" w:hAnsi="Times New Roman" w:cs="Times New Roman"/>
          <w:color w:val="000000"/>
        </w:rPr>
        <w:t>a hand-shaking partner</w:t>
      </w:r>
      <w:r w:rsidR="00333C86">
        <w:rPr>
          <w:rFonts w:ascii="Times New Roman" w:eastAsia="Times New Roman" w:hAnsi="Times New Roman" w:cs="Times New Roman"/>
          <w:color w:val="000000"/>
        </w:rPr>
        <w:t xml:space="preserve"> without </w:t>
      </w:r>
      <w:r w:rsidR="00575740">
        <w:rPr>
          <w:rFonts w:ascii="Times New Roman" w:eastAsia="Times New Roman" w:hAnsi="Times New Roman" w:cs="Times New Roman"/>
          <w:color w:val="000000"/>
        </w:rPr>
        <w:t xml:space="preserve">an </w:t>
      </w:r>
      <w:r w:rsidR="00333C86">
        <w:rPr>
          <w:rFonts w:ascii="Times New Roman" w:eastAsia="Times New Roman" w:hAnsi="Times New Roman" w:cs="Times New Roman"/>
          <w:color w:val="000000"/>
        </w:rPr>
        <w:t xml:space="preserve">explanation, </w:t>
      </w:r>
      <w:r w:rsidR="00333C86" w:rsidRPr="009525A4">
        <w:rPr>
          <w:rFonts w:ascii="Times New Roman" w:eastAsia="Times New Roman" w:hAnsi="Times New Roman" w:cs="Times New Roman"/>
          <w:i/>
          <w:color w:val="000000"/>
        </w:rPr>
        <w:t>t</w:t>
      </w:r>
      <w:r w:rsidR="00333C86">
        <w:rPr>
          <w:rFonts w:ascii="Times New Roman" w:eastAsia="Times New Roman" w:hAnsi="Times New Roman" w:cs="Times New Roman"/>
          <w:color w:val="000000"/>
        </w:rPr>
        <w:t xml:space="preserve">(201) = 3.27, </w:t>
      </w:r>
      <w:r w:rsidR="00333C86" w:rsidRPr="009525A4">
        <w:rPr>
          <w:rFonts w:ascii="Times New Roman" w:eastAsia="Times New Roman" w:hAnsi="Times New Roman" w:cs="Times New Roman"/>
          <w:i/>
          <w:color w:val="000000"/>
        </w:rPr>
        <w:t>p</w:t>
      </w:r>
      <w:r w:rsidR="00333C86">
        <w:rPr>
          <w:rFonts w:ascii="Times New Roman" w:eastAsia="Times New Roman" w:hAnsi="Times New Roman" w:cs="Times New Roman"/>
          <w:color w:val="000000"/>
        </w:rPr>
        <w:t xml:space="preserve"> = .001, </w:t>
      </w:r>
      <w:r w:rsidR="00333C86" w:rsidRPr="009525A4">
        <w:rPr>
          <w:rFonts w:ascii="Times New Roman" w:eastAsia="Times New Roman" w:hAnsi="Times New Roman" w:cs="Times New Roman"/>
          <w:i/>
          <w:color w:val="000000"/>
        </w:rPr>
        <w:t>d</w:t>
      </w:r>
      <w:r w:rsidR="00333C86">
        <w:rPr>
          <w:rFonts w:ascii="Times New Roman" w:eastAsia="Times New Roman" w:hAnsi="Times New Roman" w:cs="Times New Roman"/>
          <w:color w:val="000000"/>
        </w:rPr>
        <w:t xml:space="preserve"> = 0.46)</w:t>
      </w:r>
      <w:r w:rsidR="00930ADB">
        <w:rPr>
          <w:rFonts w:ascii="Times New Roman" w:eastAsia="Times New Roman" w:hAnsi="Times New Roman" w:cs="Times New Roman"/>
          <w:color w:val="000000"/>
        </w:rPr>
        <w:t>,</w:t>
      </w:r>
      <w:r w:rsidR="00333C86">
        <w:rPr>
          <w:rFonts w:ascii="Times New Roman" w:eastAsia="Times New Roman" w:hAnsi="Times New Roman" w:cs="Times New Roman"/>
          <w:color w:val="000000"/>
        </w:rPr>
        <w:t xml:space="preserve"> whereas it decreases predicted defection when </w:t>
      </w:r>
      <w:r w:rsidR="0089249D">
        <w:rPr>
          <w:rFonts w:ascii="Times New Roman" w:eastAsia="Times New Roman" w:hAnsi="Times New Roman" w:cs="Times New Roman"/>
          <w:color w:val="000000"/>
        </w:rPr>
        <w:t>a</w:t>
      </w:r>
      <w:r w:rsidR="00333C86">
        <w:rPr>
          <w:rFonts w:ascii="Times New Roman" w:eastAsia="Times New Roman" w:hAnsi="Times New Roman" w:cs="Times New Roman"/>
          <w:color w:val="000000"/>
        </w:rPr>
        <w:t xml:space="preserve"> partner does not </w:t>
      </w:r>
      <w:r w:rsidR="0089249D">
        <w:rPr>
          <w:rFonts w:ascii="Times New Roman" w:eastAsia="Times New Roman" w:hAnsi="Times New Roman" w:cs="Times New Roman"/>
          <w:color w:val="000000"/>
        </w:rPr>
        <w:t>shake hands</w:t>
      </w:r>
      <w:r w:rsidR="00575740">
        <w:rPr>
          <w:rFonts w:ascii="Times New Roman" w:eastAsia="Times New Roman" w:hAnsi="Times New Roman" w:cs="Times New Roman"/>
          <w:color w:val="000000"/>
        </w:rPr>
        <w:t xml:space="preserve"> (i.e., a partner</w:t>
      </w:r>
      <w:r w:rsidR="00333C86">
        <w:rPr>
          <w:rFonts w:ascii="Times New Roman" w:eastAsia="Times New Roman" w:hAnsi="Times New Roman" w:cs="Times New Roman"/>
          <w:color w:val="000000"/>
        </w:rPr>
        <w:t xml:space="preserve"> </w:t>
      </w:r>
      <w:r w:rsidR="0089249D">
        <w:rPr>
          <w:rFonts w:ascii="Times New Roman" w:eastAsia="Times New Roman" w:hAnsi="Times New Roman" w:cs="Times New Roman"/>
          <w:color w:val="000000"/>
        </w:rPr>
        <w:t>who</w:t>
      </w:r>
      <w:r w:rsidR="00333C86">
        <w:rPr>
          <w:rFonts w:ascii="Times New Roman" w:eastAsia="Times New Roman" w:hAnsi="Times New Roman" w:cs="Times New Roman"/>
          <w:color w:val="000000"/>
        </w:rPr>
        <w:t xml:space="preserve"> do</w:t>
      </w:r>
      <w:r w:rsidR="00575740">
        <w:rPr>
          <w:rFonts w:ascii="Times New Roman" w:eastAsia="Times New Roman" w:hAnsi="Times New Roman" w:cs="Times New Roman"/>
          <w:color w:val="000000"/>
        </w:rPr>
        <w:t>es</w:t>
      </w:r>
      <w:r w:rsidR="00333C86">
        <w:rPr>
          <w:rFonts w:ascii="Times New Roman" w:eastAsia="Times New Roman" w:hAnsi="Times New Roman" w:cs="Times New Roman"/>
          <w:color w:val="000000"/>
        </w:rPr>
        <w:t xml:space="preserve"> not shake hands but </w:t>
      </w:r>
      <w:r w:rsidR="00575740">
        <w:rPr>
          <w:rFonts w:ascii="Times New Roman" w:eastAsia="Times New Roman" w:hAnsi="Times New Roman" w:cs="Times New Roman"/>
          <w:color w:val="000000"/>
        </w:rPr>
        <w:t>has</w:t>
      </w:r>
      <w:r w:rsidR="00333C86">
        <w:rPr>
          <w:rFonts w:ascii="Times New Roman" w:eastAsia="Times New Roman" w:hAnsi="Times New Roman" w:cs="Times New Roman"/>
          <w:color w:val="000000"/>
        </w:rPr>
        <w:t xml:space="preserve"> an explanation seem</w:t>
      </w:r>
      <w:r w:rsidR="00575740">
        <w:rPr>
          <w:rFonts w:ascii="Times New Roman" w:eastAsia="Times New Roman" w:hAnsi="Times New Roman" w:cs="Times New Roman"/>
          <w:color w:val="000000"/>
        </w:rPr>
        <w:t>s</w:t>
      </w:r>
      <w:r w:rsidR="00333C86">
        <w:rPr>
          <w:rFonts w:ascii="Times New Roman" w:eastAsia="Times New Roman" w:hAnsi="Times New Roman" w:cs="Times New Roman"/>
          <w:color w:val="000000"/>
        </w:rPr>
        <w:t xml:space="preserve"> less likely to defect than </w:t>
      </w:r>
      <w:r w:rsidR="00575740">
        <w:rPr>
          <w:rFonts w:ascii="Times New Roman" w:eastAsia="Times New Roman" w:hAnsi="Times New Roman" w:cs="Times New Roman"/>
          <w:color w:val="000000"/>
        </w:rPr>
        <w:t>a partner</w:t>
      </w:r>
      <w:r w:rsidR="00333C86">
        <w:rPr>
          <w:rFonts w:ascii="Times New Roman" w:eastAsia="Times New Roman" w:hAnsi="Times New Roman" w:cs="Times New Roman"/>
          <w:color w:val="000000"/>
        </w:rPr>
        <w:t xml:space="preserve"> who do</w:t>
      </w:r>
      <w:r w:rsidR="00575740">
        <w:rPr>
          <w:rFonts w:ascii="Times New Roman" w:eastAsia="Times New Roman" w:hAnsi="Times New Roman" w:cs="Times New Roman"/>
          <w:color w:val="000000"/>
        </w:rPr>
        <w:t>es</w:t>
      </w:r>
      <w:r w:rsidR="00333C86">
        <w:rPr>
          <w:rFonts w:ascii="Times New Roman" w:eastAsia="Times New Roman" w:hAnsi="Times New Roman" w:cs="Times New Roman"/>
          <w:color w:val="000000"/>
        </w:rPr>
        <w:t xml:space="preserve"> not shake hands </w:t>
      </w:r>
      <w:r w:rsidR="00A0744D">
        <w:rPr>
          <w:rFonts w:ascii="Times New Roman" w:eastAsia="Times New Roman" w:hAnsi="Times New Roman" w:cs="Times New Roman"/>
          <w:color w:val="000000"/>
        </w:rPr>
        <w:t xml:space="preserve">and fails to offer </w:t>
      </w:r>
      <w:r w:rsidR="00575740">
        <w:rPr>
          <w:rFonts w:ascii="Times New Roman" w:eastAsia="Times New Roman" w:hAnsi="Times New Roman" w:cs="Times New Roman"/>
          <w:color w:val="000000"/>
        </w:rPr>
        <w:t xml:space="preserve">an </w:t>
      </w:r>
      <w:r w:rsidR="00333C86">
        <w:rPr>
          <w:rFonts w:ascii="Times New Roman" w:eastAsia="Times New Roman" w:hAnsi="Times New Roman" w:cs="Times New Roman"/>
          <w:color w:val="000000"/>
        </w:rPr>
        <w:t xml:space="preserve">explanation, </w:t>
      </w:r>
      <w:r w:rsidR="00333C86" w:rsidRPr="009525A4">
        <w:rPr>
          <w:rFonts w:ascii="Times New Roman" w:eastAsia="Times New Roman" w:hAnsi="Times New Roman" w:cs="Times New Roman"/>
          <w:i/>
          <w:color w:val="000000"/>
        </w:rPr>
        <w:t>t</w:t>
      </w:r>
      <w:r w:rsidR="00333C86">
        <w:rPr>
          <w:rFonts w:ascii="Times New Roman" w:eastAsia="Times New Roman" w:hAnsi="Times New Roman" w:cs="Times New Roman"/>
          <w:color w:val="000000"/>
        </w:rPr>
        <w:t xml:space="preserve">(200) = -4.24, </w:t>
      </w:r>
      <w:r w:rsidR="00333C86" w:rsidRPr="009525A4">
        <w:rPr>
          <w:rFonts w:ascii="Times New Roman" w:eastAsia="Times New Roman" w:hAnsi="Times New Roman" w:cs="Times New Roman"/>
          <w:i/>
          <w:color w:val="000000"/>
        </w:rPr>
        <w:t>p</w:t>
      </w:r>
      <w:r w:rsidR="00333C86">
        <w:rPr>
          <w:rFonts w:ascii="Times New Roman" w:eastAsia="Times New Roman" w:hAnsi="Times New Roman" w:cs="Times New Roman"/>
          <w:color w:val="000000"/>
        </w:rPr>
        <w:t xml:space="preserve"> &lt; .001, </w:t>
      </w:r>
      <w:r w:rsidR="00333C86" w:rsidRPr="009525A4">
        <w:rPr>
          <w:rFonts w:ascii="Times New Roman" w:eastAsia="Times New Roman" w:hAnsi="Times New Roman" w:cs="Times New Roman"/>
          <w:i/>
          <w:color w:val="000000"/>
        </w:rPr>
        <w:t>d</w:t>
      </w:r>
      <w:r w:rsidR="00333C86">
        <w:rPr>
          <w:rFonts w:ascii="Times New Roman" w:eastAsia="Times New Roman" w:hAnsi="Times New Roman" w:cs="Times New Roman"/>
          <w:color w:val="000000"/>
        </w:rPr>
        <w:t xml:space="preserve"> = -0.60).</w:t>
      </w:r>
    </w:p>
    <w:p w14:paraId="340B32CC" w14:textId="561F62E3" w:rsidR="00333C86" w:rsidRDefault="00333C86" w:rsidP="00333C8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 separate 2 × 2 ANOVA on own defection revealed an identical pattern of results</w:t>
      </w:r>
      <w:r w:rsidR="00567823">
        <w:rPr>
          <w:rFonts w:ascii="Times New Roman" w:eastAsia="Times New Roman" w:hAnsi="Times New Roman" w:cs="Times New Roman"/>
          <w:color w:val="000000"/>
        </w:rPr>
        <w:t xml:space="preserve"> (see Figure 6</w:t>
      </w:r>
      <w:r>
        <w:rPr>
          <w:rFonts w:ascii="Times New Roman" w:eastAsia="Times New Roman" w:hAnsi="Times New Roman" w:cs="Times New Roman"/>
          <w:color w:val="000000"/>
        </w:rPr>
        <w:t>). Participants were less likely to defect when their partner shook hands (</w:t>
      </w:r>
      <w:r w:rsidRPr="0022393A">
        <w:rPr>
          <w:rFonts w:ascii="Times New Roman" w:eastAsia="Times New Roman" w:hAnsi="Times New Roman" w:cs="Times New Roman"/>
          <w:i/>
          <w:color w:val="000000"/>
        </w:rPr>
        <w:t>M</w:t>
      </w:r>
      <w:r>
        <w:rPr>
          <w:rFonts w:ascii="Times New Roman" w:eastAsia="Times New Roman" w:hAnsi="Times New Roman" w:cs="Times New Roman"/>
          <w:color w:val="000000"/>
        </w:rPr>
        <w:t xml:space="preserve"> = 0.25, </w:t>
      </w:r>
      <w:r w:rsidRPr="0022393A">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0.44) than when </w:t>
      </w:r>
      <w:r w:rsidR="00575740">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did not (</w:t>
      </w:r>
      <w:r w:rsidRPr="0022393A">
        <w:rPr>
          <w:rFonts w:ascii="Times New Roman" w:eastAsia="Times New Roman" w:hAnsi="Times New Roman" w:cs="Times New Roman"/>
          <w:i/>
          <w:color w:val="000000"/>
        </w:rPr>
        <w:t>M</w:t>
      </w:r>
      <w:r>
        <w:rPr>
          <w:rFonts w:ascii="Times New Roman" w:eastAsia="Times New Roman" w:hAnsi="Times New Roman" w:cs="Times New Roman"/>
          <w:color w:val="000000"/>
        </w:rPr>
        <w:t xml:space="preserve"> = 0.40, </w:t>
      </w:r>
      <w:r w:rsidRPr="0022393A">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0.49), </w:t>
      </w:r>
      <w:r w:rsidRPr="0022393A">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(1, 401) = 10.90, </w:t>
      </w:r>
      <w:r w:rsidRPr="0022393A">
        <w:rPr>
          <w:rFonts w:ascii="Times New Roman" w:eastAsia="Times New Roman" w:hAnsi="Times New Roman" w:cs="Times New Roman"/>
          <w:i/>
          <w:color w:val="000000"/>
        </w:rPr>
        <w:t>p</w:t>
      </w:r>
      <w:r w:rsidR="0063546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.001, </w:t>
      </w:r>
      <w:r w:rsidRPr="00F46B63">
        <w:rPr>
          <w:rFonts w:ascii="Times New Roman" w:eastAsia="Times New Roman" w:hAnsi="Times New Roman" w:cs="Times New Roman"/>
          <w:i/>
          <w:color w:val="000000"/>
        </w:rPr>
        <w:t>η</w:t>
      </w:r>
      <w:r w:rsidRPr="00F46B63">
        <w:rPr>
          <w:rFonts w:ascii="Times New Roman" w:eastAsia="Times New Roman" w:hAnsi="Times New Roman" w:cs="Times New Roman"/>
          <w:i/>
          <w:color w:val="000000"/>
          <w:vertAlign w:val="subscript"/>
        </w:rPr>
        <w:t>p</w:t>
      </w:r>
      <w:r w:rsidRPr="00F46B63">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 .026, but not any less or more likely when there was a</w:t>
      </w:r>
      <w:r w:rsidR="00A0744D">
        <w:rPr>
          <w:rFonts w:ascii="Times New Roman" w:eastAsia="Times New Roman" w:hAnsi="Times New Roman" w:cs="Times New Roman"/>
          <w:color w:val="000000"/>
        </w:rPr>
        <w:t xml:space="preserve"> countervailing</w:t>
      </w:r>
      <w:r>
        <w:rPr>
          <w:rFonts w:ascii="Times New Roman" w:eastAsia="Times New Roman" w:hAnsi="Times New Roman" w:cs="Times New Roman"/>
          <w:color w:val="000000"/>
        </w:rPr>
        <w:t xml:space="preserve"> explanation, </w:t>
      </w:r>
      <w:r w:rsidRPr="0022393A">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(1, 401) = 0.97, </w:t>
      </w:r>
      <w:r w:rsidRPr="0022393A">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.325, </w:t>
      </w:r>
      <w:r w:rsidRPr="00F46B63">
        <w:rPr>
          <w:rFonts w:ascii="Times New Roman" w:eastAsia="Times New Roman" w:hAnsi="Times New Roman" w:cs="Times New Roman"/>
          <w:i/>
          <w:color w:val="000000"/>
        </w:rPr>
        <w:t>η</w:t>
      </w:r>
      <w:r w:rsidRPr="00F46B63">
        <w:rPr>
          <w:rFonts w:ascii="Times New Roman" w:eastAsia="Times New Roman" w:hAnsi="Times New Roman" w:cs="Times New Roman"/>
          <w:i/>
          <w:color w:val="000000"/>
          <w:vertAlign w:val="subscript"/>
        </w:rPr>
        <w:t>p</w:t>
      </w:r>
      <w:r w:rsidRPr="00F46B63">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 .002. We found the predicted interaction, </w:t>
      </w:r>
      <w:r w:rsidRPr="0022393A">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(1, 401) = 8.25, </w:t>
      </w:r>
      <w:r w:rsidRPr="0022393A">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.004, </w:t>
      </w:r>
      <w:r w:rsidRPr="00F46B63">
        <w:rPr>
          <w:rFonts w:ascii="Times New Roman" w:eastAsia="Times New Roman" w:hAnsi="Times New Roman" w:cs="Times New Roman"/>
          <w:i/>
          <w:color w:val="000000"/>
        </w:rPr>
        <w:t>η</w:t>
      </w:r>
      <w:r w:rsidRPr="00F46B63">
        <w:rPr>
          <w:rFonts w:ascii="Times New Roman" w:eastAsia="Times New Roman" w:hAnsi="Times New Roman" w:cs="Times New Roman"/>
          <w:i/>
          <w:color w:val="000000"/>
          <w:vertAlign w:val="subscript"/>
        </w:rPr>
        <w:t>p</w:t>
      </w:r>
      <w:r w:rsidRPr="00F46B63">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 .020, such that the effect of handshaking was only significant when there was no explanation (</w:t>
      </w:r>
      <w:r w:rsidRPr="0022393A">
        <w:rPr>
          <w:rFonts w:ascii="Times New Roman" w:eastAsia="Times New Roman" w:hAnsi="Times New Roman" w:cs="Times New Roman"/>
          <w:i/>
          <w:color w:val="000000"/>
        </w:rPr>
        <w:t>M</w:t>
      </w:r>
      <w:r w:rsidRPr="0022393A">
        <w:rPr>
          <w:rFonts w:ascii="Times New Roman" w:eastAsia="Times New Roman" w:hAnsi="Times New Roman" w:cs="Times New Roman"/>
          <w:i/>
          <w:color w:val="000000"/>
          <w:vertAlign w:val="subscript"/>
        </w:rPr>
        <w:t>Handshake</w:t>
      </w:r>
      <w:r>
        <w:rPr>
          <w:rFonts w:ascii="Times New Roman" w:eastAsia="Times New Roman" w:hAnsi="Times New Roman" w:cs="Times New Roman"/>
          <w:color w:val="000000"/>
        </w:rPr>
        <w:t xml:space="preserve"> = 0.21, </w:t>
      </w:r>
      <w:r w:rsidRPr="0022393A">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0.41; </w:t>
      </w:r>
      <w:r w:rsidRPr="0022393A">
        <w:rPr>
          <w:rFonts w:ascii="Times New Roman" w:eastAsia="Times New Roman" w:hAnsi="Times New Roman" w:cs="Times New Roman"/>
          <w:i/>
          <w:color w:val="000000"/>
        </w:rPr>
        <w:t>M</w:t>
      </w:r>
      <w:r w:rsidRPr="0022393A">
        <w:rPr>
          <w:rFonts w:ascii="Times New Roman" w:eastAsia="Times New Roman" w:hAnsi="Times New Roman" w:cs="Times New Roman"/>
          <w:i/>
          <w:color w:val="000000"/>
          <w:vertAlign w:val="subscript"/>
        </w:rPr>
        <w:t>No Handshake</w:t>
      </w:r>
      <w:r>
        <w:rPr>
          <w:rFonts w:ascii="Times New Roman" w:eastAsia="Times New Roman" w:hAnsi="Times New Roman" w:cs="Times New Roman"/>
          <w:color w:val="000000"/>
        </w:rPr>
        <w:t xml:space="preserve"> = 0.49, </w:t>
      </w:r>
      <w:r w:rsidRPr="0022393A">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0.50), </w:t>
      </w:r>
      <w:r w:rsidRPr="0022393A">
        <w:rPr>
          <w:rFonts w:ascii="Times New Roman" w:eastAsia="Times New Roman" w:hAnsi="Times New Roman" w:cs="Times New Roman"/>
          <w:i/>
          <w:color w:val="000000"/>
        </w:rPr>
        <w:t>t</w:t>
      </w:r>
      <w:r>
        <w:rPr>
          <w:rFonts w:ascii="Times New Roman" w:eastAsia="Times New Roman" w:hAnsi="Times New Roman" w:cs="Times New Roman"/>
          <w:color w:val="000000"/>
        </w:rPr>
        <w:t xml:space="preserve">(199) = 4.37, </w:t>
      </w:r>
      <w:r w:rsidRPr="0022393A">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&lt; .001, </w:t>
      </w:r>
      <w:r w:rsidRPr="0022393A">
        <w:rPr>
          <w:rFonts w:ascii="Times New Roman" w:eastAsia="Times New Roman" w:hAnsi="Times New Roman" w:cs="Times New Roman"/>
          <w:i/>
          <w:color w:val="000000"/>
        </w:rPr>
        <w:t>d</w:t>
      </w:r>
      <w:r>
        <w:rPr>
          <w:rFonts w:ascii="Times New Roman" w:eastAsia="Times New Roman" w:hAnsi="Times New Roman" w:cs="Times New Roman"/>
          <w:color w:val="000000"/>
        </w:rPr>
        <w:t xml:space="preserve"> = 0.62, and non-significant when the explanation was present (</w:t>
      </w:r>
      <w:r w:rsidRPr="0022393A">
        <w:rPr>
          <w:rFonts w:ascii="Times New Roman" w:eastAsia="Times New Roman" w:hAnsi="Times New Roman" w:cs="Times New Roman"/>
          <w:i/>
          <w:color w:val="000000"/>
        </w:rPr>
        <w:t>M</w:t>
      </w:r>
      <w:r w:rsidRPr="0022393A">
        <w:rPr>
          <w:rFonts w:ascii="Times New Roman" w:eastAsia="Times New Roman" w:hAnsi="Times New Roman" w:cs="Times New Roman"/>
          <w:i/>
          <w:color w:val="000000"/>
          <w:vertAlign w:val="subscript"/>
        </w:rPr>
        <w:t>Handshake</w:t>
      </w:r>
      <w:r>
        <w:rPr>
          <w:rFonts w:ascii="Times New Roman" w:eastAsia="Times New Roman" w:hAnsi="Times New Roman" w:cs="Times New Roman"/>
          <w:color w:val="000000"/>
        </w:rPr>
        <w:t xml:space="preserve"> = 0.29, </w:t>
      </w:r>
      <w:r w:rsidRPr="0022393A">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0.46; </w:t>
      </w:r>
      <w:r w:rsidRPr="0022393A">
        <w:rPr>
          <w:rFonts w:ascii="Times New Roman" w:eastAsia="Times New Roman" w:hAnsi="Times New Roman" w:cs="Times New Roman"/>
          <w:i/>
          <w:color w:val="000000"/>
        </w:rPr>
        <w:t>M</w:t>
      </w:r>
      <w:r w:rsidRPr="0022393A">
        <w:rPr>
          <w:rFonts w:ascii="Times New Roman" w:eastAsia="Times New Roman" w:hAnsi="Times New Roman" w:cs="Times New Roman"/>
          <w:i/>
          <w:color w:val="000000"/>
          <w:vertAlign w:val="subscript"/>
        </w:rPr>
        <w:t>No Handshake</w:t>
      </w:r>
      <w:r>
        <w:rPr>
          <w:rFonts w:ascii="Times New Roman" w:eastAsia="Times New Roman" w:hAnsi="Times New Roman" w:cs="Times New Roman"/>
          <w:color w:val="000000"/>
        </w:rPr>
        <w:t xml:space="preserve"> = 0.31, </w:t>
      </w:r>
      <w:r w:rsidRPr="0022393A">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0.47), </w:t>
      </w:r>
      <w:r w:rsidRPr="0022393A">
        <w:rPr>
          <w:rFonts w:ascii="Times New Roman" w:eastAsia="Times New Roman" w:hAnsi="Times New Roman" w:cs="Times New Roman"/>
          <w:i/>
          <w:color w:val="000000"/>
        </w:rPr>
        <w:t>t</w:t>
      </w:r>
      <w:r>
        <w:rPr>
          <w:rFonts w:ascii="Times New Roman" w:eastAsia="Times New Roman" w:hAnsi="Times New Roman" w:cs="Times New Roman"/>
          <w:color w:val="000000"/>
        </w:rPr>
        <w:t xml:space="preserve">(202) = 0.30, </w:t>
      </w:r>
      <w:r w:rsidRPr="0022393A">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.762, </w:t>
      </w:r>
      <w:r w:rsidRPr="0022393A">
        <w:rPr>
          <w:rFonts w:ascii="Times New Roman" w:eastAsia="Times New Roman" w:hAnsi="Times New Roman" w:cs="Times New Roman"/>
          <w:i/>
          <w:color w:val="000000"/>
        </w:rPr>
        <w:t>d</w:t>
      </w:r>
      <w:r>
        <w:rPr>
          <w:rFonts w:ascii="Times New Roman" w:eastAsia="Times New Roman" w:hAnsi="Times New Roman" w:cs="Times New Roman"/>
          <w:color w:val="000000"/>
        </w:rPr>
        <w:t xml:space="preserve"> = 0.04. Another way to understand the interaction is that explanation decreases defection when the partner does not shake hands, </w:t>
      </w:r>
      <w:r w:rsidRPr="002D6C09">
        <w:rPr>
          <w:rFonts w:ascii="Times New Roman" w:eastAsia="Times New Roman" w:hAnsi="Times New Roman" w:cs="Times New Roman"/>
          <w:i/>
          <w:color w:val="000000"/>
        </w:rPr>
        <w:t>t</w:t>
      </w:r>
      <w:r>
        <w:rPr>
          <w:rFonts w:ascii="Times New Roman" w:eastAsia="Times New Roman" w:hAnsi="Times New Roman" w:cs="Times New Roman"/>
          <w:color w:val="000000"/>
        </w:rPr>
        <w:t xml:space="preserve">(200) = -2.59, </w:t>
      </w:r>
      <w:r w:rsidRPr="002D6C09">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.010, </w:t>
      </w:r>
      <w:r w:rsidRPr="002D6C09">
        <w:rPr>
          <w:rFonts w:ascii="Times New Roman" w:eastAsia="Times New Roman" w:hAnsi="Times New Roman" w:cs="Times New Roman"/>
          <w:i/>
          <w:color w:val="000000"/>
        </w:rPr>
        <w:t>d</w:t>
      </w:r>
      <w:r>
        <w:rPr>
          <w:rFonts w:ascii="Times New Roman" w:eastAsia="Times New Roman" w:hAnsi="Times New Roman" w:cs="Times New Roman"/>
          <w:color w:val="000000"/>
        </w:rPr>
        <w:t xml:space="preserve"> = -0.37, but directionally increases defection when the partner does shake hands, </w:t>
      </w:r>
      <w:r w:rsidRPr="002D6C09">
        <w:rPr>
          <w:rFonts w:ascii="Times New Roman" w:eastAsia="Times New Roman" w:hAnsi="Times New Roman" w:cs="Times New Roman"/>
          <w:i/>
          <w:color w:val="000000"/>
        </w:rPr>
        <w:t>t</w:t>
      </w:r>
      <w:r>
        <w:rPr>
          <w:rFonts w:ascii="Times New Roman" w:eastAsia="Times New Roman" w:hAnsi="Times New Roman" w:cs="Times New Roman"/>
          <w:color w:val="000000"/>
        </w:rPr>
        <w:t xml:space="preserve">(201) = 1.42, </w:t>
      </w:r>
      <w:r w:rsidRPr="002D6C09">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.158, </w:t>
      </w:r>
      <w:r w:rsidRPr="002D6C09">
        <w:rPr>
          <w:rFonts w:ascii="Times New Roman" w:eastAsia="Times New Roman" w:hAnsi="Times New Roman" w:cs="Times New Roman"/>
          <w:i/>
          <w:color w:val="000000"/>
        </w:rPr>
        <w:t>d</w:t>
      </w:r>
      <w:r>
        <w:rPr>
          <w:rFonts w:ascii="Times New Roman" w:eastAsia="Times New Roman" w:hAnsi="Times New Roman" w:cs="Times New Roman"/>
          <w:color w:val="000000"/>
        </w:rPr>
        <w:t xml:space="preserve"> = 0.20.</w:t>
      </w:r>
    </w:p>
    <w:p w14:paraId="175FF0BF" w14:textId="77777777" w:rsidR="00AA7931" w:rsidRDefault="00AA7931">
      <w:pPr>
        <w:rPr>
          <w:rFonts w:ascii="Times New Roman" w:eastAsia="Times New Roman" w:hAnsi="Times New Roman" w:cs="Times New Roman"/>
          <w:i/>
          <w:color w:val="000000"/>
        </w:rPr>
      </w:pPr>
      <w:r>
        <w:rPr>
          <w:rFonts w:ascii="Times New Roman" w:eastAsia="Times New Roman" w:hAnsi="Times New Roman" w:cs="Times New Roman"/>
          <w:i/>
          <w:color w:val="000000"/>
        </w:rPr>
        <w:br w:type="page"/>
      </w:r>
    </w:p>
    <w:p w14:paraId="548F1C16" w14:textId="60A07399" w:rsidR="000E3330" w:rsidRDefault="00AA7931" w:rsidP="00333C86">
      <w:pPr>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Figure 6</w:t>
      </w:r>
      <w:r w:rsidR="000E3330">
        <w:rPr>
          <w:rFonts w:ascii="Times New Roman" w:eastAsia="Times New Roman" w:hAnsi="Times New Roman" w:cs="Times New Roman"/>
          <w:color w:val="000000"/>
        </w:rPr>
        <w:t>. Participants’ prediction of partner defection and likelihood of own defection based on whether partner shook hands or not (handshake condition) and whether they provided an explanation for their behavior or not (</w:t>
      </w:r>
      <w:r w:rsidR="00A0744D">
        <w:rPr>
          <w:rFonts w:ascii="Times New Roman" w:eastAsia="Times New Roman" w:hAnsi="Times New Roman" w:cs="Times New Roman"/>
          <w:color w:val="000000"/>
        </w:rPr>
        <w:t xml:space="preserve">countervailing </w:t>
      </w:r>
      <w:r w:rsidR="000E3330">
        <w:rPr>
          <w:rFonts w:ascii="Times New Roman" w:eastAsia="Times New Roman" w:hAnsi="Times New Roman" w:cs="Times New Roman"/>
          <w:color w:val="000000"/>
        </w:rPr>
        <w:t>explanation condition)</w:t>
      </w:r>
      <w:r w:rsidR="003E3834">
        <w:rPr>
          <w:rFonts w:ascii="Times New Roman" w:eastAsia="Times New Roman" w:hAnsi="Times New Roman" w:cs="Times New Roman"/>
          <w:color w:val="000000"/>
        </w:rPr>
        <w:t xml:space="preserve"> in Study 5</w:t>
      </w:r>
      <w:r w:rsidR="000E3330">
        <w:rPr>
          <w:rFonts w:ascii="Times New Roman" w:eastAsia="Times New Roman" w:hAnsi="Times New Roman" w:cs="Times New Roman"/>
          <w:color w:val="000000"/>
        </w:rPr>
        <w:t>. Error bars represent ±1 standard error around the mean.</w:t>
      </w:r>
    </w:p>
    <w:p w14:paraId="738740CF" w14:textId="0C7ABABF" w:rsidR="000E3330" w:rsidRPr="00AB483A" w:rsidRDefault="00912BF5" w:rsidP="000E3330">
      <w:pPr>
        <w:spacing w:line="480" w:lineRule="auto"/>
        <w:rPr>
          <w:rFonts w:ascii="Times New Roman" w:hAnsi="Times New Roman" w:cs="Times New Roman"/>
          <w:b/>
        </w:rPr>
      </w:pPr>
      <w:r>
        <w:rPr>
          <w:noProof/>
          <w:lang w:eastAsia="en-US"/>
        </w:rPr>
        <w:drawing>
          <wp:inline distT="0" distB="0" distL="0" distR="0" wp14:anchorId="3F39F659" wp14:editId="3FF5AF26">
            <wp:extent cx="4886325" cy="2980372"/>
            <wp:effectExtent l="0" t="0" r="0" b="0"/>
            <wp:docPr id="192" name="Chart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52351B" w14:textId="350CF1FF" w:rsidR="00333C86" w:rsidRDefault="0022393A" w:rsidP="00333C86">
      <w:pPr>
        <w:spacing w:line="480" w:lineRule="auto"/>
        <w:rPr>
          <w:rFonts w:ascii="Times New Roman" w:hAnsi="Times New Roman" w:cs="Times New Roman"/>
        </w:rPr>
      </w:pPr>
      <w:r>
        <w:rPr>
          <w:rFonts w:ascii="Times New Roman" w:hAnsi="Times New Roman" w:cs="Times New Roman"/>
          <w:b/>
        </w:rPr>
        <w:tab/>
      </w:r>
      <w:r w:rsidR="00333C86">
        <w:rPr>
          <w:rFonts w:ascii="Times New Roman" w:hAnsi="Times New Roman" w:cs="Times New Roman"/>
        </w:rPr>
        <w:t xml:space="preserve">Finally, participants’ </w:t>
      </w:r>
      <w:r w:rsidR="00A0744D">
        <w:rPr>
          <w:rFonts w:ascii="Times New Roman" w:hAnsi="Times New Roman" w:cs="Times New Roman"/>
        </w:rPr>
        <w:t>perceptions of</w:t>
      </w:r>
      <w:r w:rsidR="00333C86">
        <w:rPr>
          <w:rFonts w:ascii="Times New Roman" w:hAnsi="Times New Roman" w:cs="Times New Roman"/>
        </w:rPr>
        <w:t xml:space="preserve"> their partner</w:t>
      </w:r>
      <w:r w:rsidR="00A0744D">
        <w:rPr>
          <w:rFonts w:ascii="Times New Roman" w:hAnsi="Times New Roman" w:cs="Times New Roman"/>
        </w:rPr>
        <w:t>’s warmth</w:t>
      </w:r>
      <w:r w:rsidR="00333C86">
        <w:rPr>
          <w:rFonts w:ascii="Times New Roman" w:hAnsi="Times New Roman" w:cs="Times New Roman"/>
        </w:rPr>
        <w:t xml:space="preserve"> (</w:t>
      </w:r>
      <w:r w:rsidR="00333C86" w:rsidRPr="009204C0">
        <w:rPr>
          <w:rFonts w:ascii="Times New Roman" w:hAnsi="Times New Roman" w:cs="Times New Roman"/>
          <w:i/>
        </w:rPr>
        <w:t>α</w:t>
      </w:r>
      <w:r w:rsidR="00D734FE">
        <w:rPr>
          <w:rFonts w:ascii="Times New Roman" w:hAnsi="Times New Roman" w:cs="Times New Roman"/>
        </w:rPr>
        <w:t xml:space="preserve"> = .91</w:t>
      </w:r>
      <w:r w:rsidR="00333C86">
        <w:rPr>
          <w:rFonts w:ascii="Times New Roman" w:hAnsi="Times New Roman" w:cs="Times New Roman"/>
        </w:rPr>
        <w:t xml:space="preserve">) followed the same pattern as their predicted likelihood of defection and own choice to defect: they </w:t>
      </w:r>
      <w:r w:rsidR="00E54D21">
        <w:rPr>
          <w:rFonts w:ascii="Times New Roman" w:hAnsi="Times New Roman" w:cs="Times New Roman"/>
        </w:rPr>
        <w:t xml:space="preserve">believed </w:t>
      </w:r>
      <w:r w:rsidR="00333C86">
        <w:rPr>
          <w:rFonts w:ascii="Times New Roman" w:hAnsi="Times New Roman" w:cs="Times New Roman"/>
        </w:rPr>
        <w:t>partners who shook hands</w:t>
      </w:r>
      <w:r w:rsidR="00E54D21">
        <w:rPr>
          <w:rFonts w:ascii="Times New Roman" w:hAnsi="Times New Roman" w:cs="Times New Roman"/>
        </w:rPr>
        <w:t xml:space="preserve"> were warmer</w:t>
      </w:r>
      <w:r w:rsidR="00333C86">
        <w:rPr>
          <w:rFonts w:ascii="Times New Roman" w:hAnsi="Times New Roman" w:cs="Times New Roman"/>
        </w:rPr>
        <w:t xml:space="preserve"> (</w:t>
      </w:r>
      <w:r w:rsidR="00333C86" w:rsidRPr="0022393A">
        <w:rPr>
          <w:rFonts w:ascii="Times New Roman" w:eastAsia="Times New Roman" w:hAnsi="Times New Roman" w:cs="Times New Roman"/>
          <w:i/>
          <w:color w:val="000000"/>
        </w:rPr>
        <w:t>M</w:t>
      </w:r>
      <w:r w:rsidR="00333C86" w:rsidRPr="0022393A">
        <w:rPr>
          <w:rFonts w:ascii="Times New Roman" w:eastAsia="Times New Roman" w:hAnsi="Times New Roman" w:cs="Times New Roman"/>
          <w:i/>
          <w:color w:val="000000"/>
          <w:vertAlign w:val="subscript"/>
        </w:rPr>
        <w:t>Handshake</w:t>
      </w:r>
      <w:r w:rsidR="00333C86">
        <w:rPr>
          <w:rFonts w:ascii="Times New Roman" w:eastAsia="Times New Roman" w:hAnsi="Times New Roman" w:cs="Times New Roman"/>
          <w:color w:val="000000"/>
        </w:rPr>
        <w:t xml:space="preserve"> = 4.17, </w:t>
      </w:r>
      <w:r w:rsidR="00333C86" w:rsidRPr="0022393A">
        <w:rPr>
          <w:rFonts w:ascii="Times New Roman" w:eastAsia="Times New Roman" w:hAnsi="Times New Roman" w:cs="Times New Roman"/>
          <w:i/>
          <w:color w:val="000000"/>
        </w:rPr>
        <w:t>SD</w:t>
      </w:r>
      <w:r w:rsidR="00333C86">
        <w:rPr>
          <w:rFonts w:ascii="Times New Roman" w:eastAsia="Times New Roman" w:hAnsi="Times New Roman" w:cs="Times New Roman"/>
          <w:color w:val="000000"/>
        </w:rPr>
        <w:t xml:space="preserve"> = 1.29; </w:t>
      </w:r>
      <w:r w:rsidR="00333C86" w:rsidRPr="0022393A">
        <w:rPr>
          <w:rFonts w:ascii="Times New Roman" w:eastAsia="Times New Roman" w:hAnsi="Times New Roman" w:cs="Times New Roman"/>
          <w:i/>
          <w:color w:val="000000"/>
        </w:rPr>
        <w:t>M</w:t>
      </w:r>
      <w:r w:rsidR="00333C86" w:rsidRPr="0022393A">
        <w:rPr>
          <w:rFonts w:ascii="Times New Roman" w:eastAsia="Times New Roman" w:hAnsi="Times New Roman" w:cs="Times New Roman"/>
          <w:i/>
          <w:color w:val="000000"/>
          <w:vertAlign w:val="subscript"/>
        </w:rPr>
        <w:t>No Handshake</w:t>
      </w:r>
      <w:r w:rsidR="00333C86">
        <w:rPr>
          <w:rFonts w:ascii="Times New Roman" w:eastAsia="Times New Roman" w:hAnsi="Times New Roman" w:cs="Times New Roman"/>
          <w:color w:val="000000"/>
        </w:rPr>
        <w:t xml:space="preserve"> = 3.37, </w:t>
      </w:r>
      <w:r w:rsidR="00333C86" w:rsidRPr="0022393A">
        <w:rPr>
          <w:rFonts w:ascii="Times New Roman" w:eastAsia="Times New Roman" w:hAnsi="Times New Roman" w:cs="Times New Roman"/>
          <w:i/>
          <w:color w:val="000000"/>
        </w:rPr>
        <w:t>SD</w:t>
      </w:r>
      <w:r w:rsidR="00333C86">
        <w:rPr>
          <w:rFonts w:ascii="Times New Roman" w:eastAsia="Times New Roman" w:hAnsi="Times New Roman" w:cs="Times New Roman"/>
          <w:color w:val="000000"/>
        </w:rPr>
        <w:t xml:space="preserve"> = 1.23</w:t>
      </w:r>
      <w:r w:rsidR="00333C86">
        <w:rPr>
          <w:rFonts w:ascii="Times New Roman" w:hAnsi="Times New Roman" w:cs="Times New Roman"/>
        </w:rPr>
        <w:t xml:space="preserve">), </w:t>
      </w:r>
      <w:r w:rsidR="00333C86" w:rsidRPr="009204C0">
        <w:rPr>
          <w:rFonts w:ascii="Times New Roman" w:hAnsi="Times New Roman" w:cs="Times New Roman"/>
          <w:i/>
        </w:rPr>
        <w:t>F</w:t>
      </w:r>
      <w:r w:rsidR="00333C86">
        <w:rPr>
          <w:rFonts w:ascii="Times New Roman" w:hAnsi="Times New Roman" w:cs="Times New Roman"/>
        </w:rPr>
        <w:t xml:space="preserve">(1, 401) = 44.78, </w:t>
      </w:r>
      <w:r w:rsidR="00333C86" w:rsidRPr="009204C0">
        <w:rPr>
          <w:rFonts w:ascii="Times New Roman" w:hAnsi="Times New Roman" w:cs="Times New Roman"/>
          <w:i/>
        </w:rPr>
        <w:t>p</w:t>
      </w:r>
      <w:r w:rsidR="00333C86">
        <w:rPr>
          <w:rFonts w:ascii="Times New Roman" w:hAnsi="Times New Roman" w:cs="Times New Roman"/>
        </w:rPr>
        <w:t xml:space="preserve"> &lt; .001, </w:t>
      </w:r>
      <w:r w:rsidR="00333C86" w:rsidRPr="00F46B63">
        <w:rPr>
          <w:rFonts w:ascii="Times New Roman" w:eastAsia="Times New Roman" w:hAnsi="Times New Roman" w:cs="Times New Roman"/>
          <w:i/>
          <w:color w:val="000000"/>
        </w:rPr>
        <w:t>η</w:t>
      </w:r>
      <w:r w:rsidR="00333C86" w:rsidRPr="00F46B63">
        <w:rPr>
          <w:rFonts w:ascii="Times New Roman" w:eastAsia="Times New Roman" w:hAnsi="Times New Roman" w:cs="Times New Roman"/>
          <w:i/>
          <w:color w:val="000000"/>
          <w:vertAlign w:val="subscript"/>
        </w:rPr>
        <w:t>p</w:t>
      </w:r>
      <w:r w:rsidR="00333C86" w:rsidRPr="00F46B63">
        <w:rPr>
          <w:rFonts w:ascii="Times New Roman" w:eastAsia="Times New Roman" w:hAnsi="Times New Roman" w:cs="Times New Roman"/>
          <w:color w:val="000000"/>
          <w:vertAlign w:val="superscript"/>
        </w:rPr>
        <w:t>2</w:t>
      </w:r>
      <w:r w:rsidR="00333C86">
        <w:rPr>
          <w:rFonts w:ascii="Times New Roman" w:eastAsia="Times New Roman" w:hAnsi="Times New Roman" w:cs="Times New Roman"/>
          <w:color w:val="000000"/>
        </w:rPr>
        <w:t xml:space="preserve"> </w:t>
      </w:r>
      <w:r w:rsidR="00333C86">
        <w:rPr>
          <w:rFonts w:ascii="Times New Roman" w:hAnsi="Times New Roman" w:cs="Times New Roman"/>
        </w:rPr>
        <w:t>= .909, but this effect was driven by participants in the explanation-absent condition (</w:t>
      </w:r>
      <w:r w:rsidR="00333C86" w:rsidRPr="0022393A">
        <w:rPr>
          <w:rFonts w:ascii="Times New Roman" w:eastAsia="Times New Roman" w:hAnsi="Times New Roman" w:cs="Times New Roman"/>
          <w:i/>
          <w:color w:val="000000"/>
        </w:rPr>
        <w:t>M</w:t>
      </w:r>
      <w:r w:rsidR="00333C86" w:rsidRPr="0022393A">
        <w:rPr>
          <w:rFonts w:ascii="Times New Roman" w:eastAsia="Times New Roman" w:hAnsi="Times New Roman" w:cs="Times New Roman"/>
          <w:i/>
          <w:color w:val="000000"/>
          <w:vertAlign w:val="subscript"/>
        </w:rPr>
        <w:t>Handshake</w:t>
      </w:r>
      <w:r w:rsidR="00333C86">
        <w:rPr>
          <w:rFonts w:ascii="Times New Roman" w:eastAsia="Times New Roman" w:hAnsi="Times New Roman" w:cs="Times New Roman"/>
          <w:color w:val="000000"/>
        </w:rPr>
        <w:t xml:space="preserve"> = 4.43, </w:t>
      </w:r>
      <w:r w:rsidR="00333C86" w:rsidRPr="0022393A">
        <w:rPr>
          <w:rFonts w:ascii="Times New Roman" w:eastAsia="Times New Roman" w:hAnsi="Times New Roman" w:cs="Times New Roman"/>
          <w:i/>
          <w:color w:val="000000"/>
        </w:rPr>
        <w:t>SD</w:t>
      </w:r>
      <w:r w:rsidR="00333C86">
        <w:rPr>
          <w:rFonts w:ascii="Times New Roman" w:eastAsia="Times New Roman" w:hAnsi="Times New Roman" w:cs="Times New Roman"/>
          <w:color w:val="000000"/>
        </w:rPr>
        <w:t xml:space="preserve"> = 1.19; </w:t>
      </w:r>
      <w:r w:rsidR="00333C86" w:rsidRPr="0022393A">
        <w:rPr>
          <w:rFonts w:ascii="Times New Roman" w:eastAsia="Times New Roman" w:hAnsi="Times New Roman" w:cs="Times New Roman"/>
          <w:i/>
          <w:color w:val="000000"/>
        </w:rPr>
        <w:t>M</w:t>
      </w:r>
      <w:r w:rsidR="00333C86" w:rsidRPr="0022393A">
        <w:rPr>
          <w:rFonts w:ascii="Times New Roman" w:eastAsia="Times New Roman" w:hAnsi="Times New Roman" w:cs="Times New Roman"/>
          <w:i/>
          <w:color w:val="000000"/>
          <w:vertAlign w:val="subscript"/>
        </w:rPr>
        <w:t>No Handshake</w:t>
      </w:r>
      <w:r w:rsidR="00333C86">
        <w:rPr>
          <w:rFonts w:ascii="Times New Roman" w:eastAsia="Times New Roman" w:hAnsi="Times New Roman" w:cs="Times New Roman"/>
          <w:color w:val="000000"/>
        </w:rPr>
        <w:t xml:space="preserve"> = 2.90, </w:t>
      </w:r>
      <w:r w:rsidR="00333C86" w:rsidRPr="0022393A">
        <w:rPr>
          <w:rFonts w:ascii="Times New Roman" w:eastAsia="Times New Roman" w:hAnsi="Times New Roman" w:cs="Times New Roman"/>
          <w:i/>
          <w:color w:val="000000"/>
        </w:rPr>
        <w:t>SD</w:t>
      </w:r>
      <w:r w:rsidR="00333C86">
        <w:rPr>
          <w:rFonts w:ascii="Times New Roman" w:eastAsia="Times New Roman" w:hAnsi="Times New Roman" w:cs="Times New Roman"/>
          <w:color w:val="000000"/>
        </w:rPr>
        <w:t xml:space="preserve"> = 1.19</w:t>
      </w:r>
      <w:r w:rsidR="00333C86">
        <w:rPr>
          <w:rFonts w:ascii="Times New Roman" w:hAnsi="Times New Roman" w:cs="Times New Roman"/>
        </w:rPr>
        <w:t xml:space="preserve">), </w:t>
      </w:r>
      <w:r w:rsidR="00333C86" w:rsidRPr="009204C0">
        <w:rPr>
          <w:rFonts w:ascii="Times New Roman" w:hAnsi="Times New Roman" w:cs="Times New Roman"/>
          <w:i/>
        </w:rPr>
        <w:t>t</w:t>
      </w:r>
      <w:r w:rsidR="00333C86">
        <w:rPr>
          <w:rFonts w:ascii="Times New Roman" w:hAnsi="Times New Roman" w:cs="Times New Roman"/>
        </w:rPr>
        <w:t xml:space="preserve">(199) = 9.10, </w:t>
      </w:r>
      <w:r w:rsidR="00333C86" w:rsidRPr="009204C0">
        <w:rPr>
          <w:rFonts w:ascii="Times New Roman" w:hAnsi="Times New Roman" w:cs="Times New Roman"/>
          <w:i/>
        </w:rPr>
        <w:t>p</w:t>
      </w:r>
      <w:r w:rsidR="00333C86">
        <w:rPr>
          <w:rFonts w:ascii="Times New Roman" w:hAnsi="Times New Roman" w:cs="Times New Roman"/>
        </w:rPr>
        <w:t xml:space="preserve"> &lt; .001, </w:t>
      </w:r>
      <w:r w:rsidR="00333C86" w:rsidRPr="009204C0">
        <w:rPr>
          <w:rFonts w:ascii="Times New Roman" w:hAnsi="Times New Roman" w:cs="Times New Roman"/>
          <w:i/>
        </w:rPr>
        <w:t>d</w:t>
      </w:r>
      <w:r w:rsidR="00333C86">
        <w:rPr>
          <w:rFonts w:ascii="Times New Roman" w:hAnsi="Times New Roman" w:cs="Times New Roman"/>
        </w:rPr>
        <w:t xml:space="preserve"> = 1.29, and disappeared in the explanation-present condition (</w:t>
      </w:r>
      <w:r w:rsidR="00333C86" w:rsidRPr="0022393A">
        <w:rPr>
          <w:rFonts w:ascii="Times New Roman" w:eastAsia="Times New Roman" w:hAnsi="Times New Roman" w:cs="Times New Roman"/>
          <w:i/>
          <w:color w:val="000000"/>
        </w:rPr>
        <w:t>M</w:t>
      </w:r>
      <w:r w:rsidR="00333C86" w:rsidRPr="0022393A">
        <w:rPr>
          <w:rFonts w:ascii="Times New Roman" w:eastAsia="Times New Roman" w:hAnsi="Times New Roman" w:cs="Times New Roman"/>
          <w:i/>
          <w:color w:val="000000"/>
          <w:vertAlign w:val="subscript"/>
        </w:rPr>
        <w:t>Handshake</w:t>
      </w:r>
      <w:r w:rsidR="00333C86">
        <w:rPr>
          <w:rFonts w:ascii="Times New Roman" w:eastAsia="Times New Roman" w:hAnsi="Times New Roman" w:cs="Times New Roman"/>
          <w:color w:val="000000"/>
        </w:rPr>
        <w:t xml:space="preserve"> = 0.27, </w:t>
      </w:r>
      <w:r w:rsidR="00333C86" w:rsidRPr="0022393A">
        <w:rPr>
          <w:rFonts w:ascii="Times New Roman" w:eastAsia="Times New Roman" w:hAnsi="Times New Roman" w:cs="Times New Roman"/>
          <w:i/>
          <w:color w:val="000000"/>
        </w:rPr>
        <w:t>SD</w:t>
      </w:r>
      <w:r w:rsidR="00333C86">
        <w:rPr>
          <w:rFonts w:ascii="Times New Roman" w:eastAsia="Times New Roman" w:hAnsi="Times New Roman" w:cs="Times New Roman"/>
          <w:color w:val="000000"/>
        </w:rPr>
        <w:t xml:space="preserve"> = 0.45; </w:t>
      </w:r>
      <w:r w:rsidR="00333C86" w:rsidRPr="0022393A">
        <w:rPr>
          <w:rFonts w:ascii="Times New Roman" w:eastAsia="Times New Roman" w:hAnsi="Times New Roman" w:cs="Times New Roman"/>
          <w:i/>
          <w:color w:val="000000"/>
        </w:rPr>
        <w:t>M</w:t>
      </w:r>
      <w:r w:rsidR="00333C86" w:rsidRPr="0022393A">
        <w:rPr>
          <w:rFonts w:ascii="Times New Roman" w:eastAsia="Times New Roman" w:hAnsi="Times New Roman" w:cs="Times New Roman"/>
          <w:i/>
          <w:color w:val="000000"/>
          <w:vertAlign w:val="subscript"/>
        </w:rPr>
        <w:t>No Handshake</w:t>
      </w:r>
      <w:r w:rsidR="00333C86">
        <w:rPr>
          <w:rFonts w:ascii="Times New Roman" w:eastAsia="Times New Roman" w:hAnsi="Times New Roman" w:cs="Times New Roman"/>
          <w:color w:val="000000"/>
        </w:rPr>
        <w:t xml:space="preserve"> = 0.35, </w:t>
      </w:r>
      <w:r w:rsidR="00333C86" w:rsidRPr="0022393A">
        <w:rPr>
          <w:rFonts w:ascii="Times New Roman" w:eastAsia="Times New Roman" w:hAnsi="Times New Roman" w:cs="Times New Roman"/>
          <w:i/>
          <w:color w:val="000000"/>
        </w:rPr>
        <w:t>SD</w:t>
      </w:r>
      <w:r w:rsidR="00333C86">
        <w:rPr>
          <w:rFonts w:ascii="Times New Roman" w:eastAsia="Times New Roman" w:hAnsi="Times New Roman" w:cs="Times New Roman"/>
          <w:color w:val="000000"/>
        </w:rPr>
        <w:t xml:space="preserve"> = 0.48</w:t>
      </w:r>
      <w:r w:rsidR="00333C86">
        <w:rPr>
          <w:rFonts w:ascii="Times New Roman" w:hAnsi="Times New Roman" w:cs="Times New Roman"/>
        </w:rPr>
        <w:t xml:space="preserve">), </w:t>
      </w:r>
      <w:r w:rsidR="00333C86" w:rsidRPr="009204C0">
        <w:rPr>
          <w:rFonts w:ascii="Times New Roman" w:hAnsi="Times New Roman" w:cs="Times New Roman"/>
          <w:i/>
        </w:rPr>
        <w:t>t</w:t>
      </w:r>
      <w:r w:rsidR="00333C86">
        <w:rPr>
          <w:rFonts w:ascii="Times New Roman" w:hAnsi="Times New Roman" w:cs="Times New Roman"/>
        </w:rPr>
        <w:t xml:space="preserve">(202) = 0.41, </w:t>
      </w:r>
      <w:r w:rsidR="00333C86" w:rsidRPr="009204C0">
        <w:rPr>
          <w:rFonts w:ascii="Times New Roman" w:hAnsi="Times New Roman" w:cs="Times New Roman"/>
          <w:i/>
        </w:rPr>
        <w:t>p</w:t>
      </w:r>
      <w:r w:rsidR="00333C86">
        <w:rPr>
          <w:rFonts w:ascii="Times New Roman" w:hAnsi="Times New Roman" w:cs="Times New Roman"/>
        </w:rPr>
        <w:t xml:space="preserve"> = .686, </w:t>
      </w:r>
      <w:r w:rsidR="00333C86" w:rsidRPr="009204C0">
        <w:rPr>
          <w:rFonts w:ascii="Times New Roman" w:hAnsi="Times New Roman" w:cs="Times New Roman"/>
          <w:i/>
        </w:rPr>
        <w:t>d</w:t>
      </w:r>
      <w:r w:rsidR="00333C86">
        <w:rPr>
          <w:rFonts w:ascii="Times New Roman" w:hAnsi="Times New Roman" w:cs="Times New Roman"/>
        </w:rPr>
        <w:t xml:space="preserve"> = 0.58, (interaction </w:t>
      </w:r>
      <w:r w:rsidR="00333C86" w:rsidRPr="009204C0">
        <w:rPr>
          <w:rFonts w:ascii="Times New Roman" w:hAnsi="Times New Roman" w:cs="Times New Roman"/>
          <w:i/>
        </w:rPr>
        <w:t>F</w:t>
      </w:r>
      <w:r w:rsidR="00333C86">
        <w:rPr>
          <w:rFonts w:ascii="Times New Roman" w:hAnsi="Times New Roman" w:cs="Times New Roman"/>
        </w:rPr>
        <w:t xml:space="preserve">(1, 401) = 37.42, </w:t>
      </w:r>
      <w:r w:rsidR="00333C86" w:rsidRPr="009204C0">
        <w:rPr>
          <w:rFonts w:ascii="Times New Roman" w:hAnsi="Times New Roman" w:cs="Times New Roman"/>
          <w:i/>
        </w:rPr>
        <w:t>p</w:t>
      </w:r>
      <w:r w:rsidR="00333C86">
        <w:rPr>
          <w:rFonts w:ascii="Times New Roman" w:hAnsi="Times New Roman" w:cs="Times New Roman"/>
        </w:rPr>
        <w:t xml:space="preserve"> &lt; .001, </w:t>
      </w:r>
      <w:r w:rsidR="00333C86" w:rsidRPr="00F46B63">
        <w:rPr>
          <w:rFonts w:ascii="Times New Roman" w:eastAsia="Times New Roman" w:hAnsi="Times New Roman" w:cs="Times New Roman"/>
          <w:i/>
          <w:color w:val="000000"/>
        </w:rPr>
        <w:t>η</w:t>
      </w:r>
      <w:r w:rsidR="00333C86" w:rsidRPr="00F46B63">
        <w:rPr>
          <w:rFonts w:ascii="Times New Roman" w:eastAsia="Times New Roman" w:hAnsi="Times New Roman" w:cs="Times New Roman"/>
          <w:i/>
          <w:color w:val="000000"/>
          <w:vertAlign w:val="subscript"/>
        </w:rPr>
        <w:t>p</w:t>
      </w:r>
      <w:r w:rsidR="00333C86" w:rsidRPr="00F46B63">
        <w:rPr>
          <w:rFonts w:ascii="Times New Roman" w:eastAsia="Times New Roman" w:hAnsi="Times New Roman" w:cs="Times New Roman"/>
          <w:color w:val="000000"/>
          <w:vertAlign w:val="superscript"/>
        </w:rPr>
        <w:t>2</w:t>
      </w:r>
      <w:r w:rsidR="00333C86">
        <w:rPr>
          <w:rFonts w:ascii="Times New Roman" w:eastAsia="Times New Roman" w:hAnsi="Times New Roman" w:cs="Times New Roman"/>
          <w:color w:val="000000"/>
        </w:rPr>
        <w:t xml:space="preserve"> </w:t>
      </w:r>
      <w:r w:rsidR="00333C86">
        <w:rPr>
          <w:rFonts w:ascii="Times New Roman" w:hAnsi="Times New Roman" w:cs="Times New Roman"/>
        </w:rPr>
        <w:t>= .085). In other words, having a</w:t>
      </w:r>
      <w:r w:rsidR="00E54D21">
        <w:rPr>
          <w:rFonts w:ascii="Times New Roman" w:hAnsi="Times New Roman" w:cs="Times New Roman"/>
        </w:rPr>
        <w:t xml:space="preserve"> countervailing</w:t>
      </w:r>
      <w:r w:rsidR="00333C86">
        <w:rPr>
          <w:rFonts w:ascii="Times New Roman" w:hAnsi="Times New Roman" w:cs="Times New Roman"/>
        </w:rPr>
        <w:t xml:space="preserve"> explanation decreased </w:t>
      </w:r>
      <w:r w:rsidR="00E54D21">
        <w:rPr>
          <w:rFonts w:ascii="Times New Roman" w:hAnsi="Times New Roman" w:cs="Times New Roman"/>
        </w:rPr>
        <w:t>warmth</w:t>
      </w:r>
      <w:r w:rsidR="00333C86">
        <w:rPr>
          <w:rFonts w:ascii="Times New Roman" w:hAnsi="Times New Roman" w:cs="Times New Roman"/>
        </w:rPr>
        <w:t xml:space="preserve"> </w:t>
      </w:r>
      <w:r w:rsidR="00E54D21">
        <w:rPr>
          <w:rFonts w:ascii="Times New Roman" w:hAnsi="Times New Roman" w:cs="Times New Roman"/>
        </w:rPr>
        <w:t>for</w:t>
      </w:r>
      <w:r w:rsidR="00333C86">
        <w:rPr>
          <w:rFonts w:ascii="Times New Roman" w:hAnsi="Times New Roman" w:cs="Times New Roman"/>
        </w:rPr>
        <w:t xml:space="preserve"> hand-shakers, </w:t>
      </w:r>
      <w:r w:rsidR="00333C86" w:rsidRPr="002D6C09">
        <w:rPr>
          <w:rFonts w:ascii="Times New Roman" w:hAnsi="Times New Roman" w:cs="Times New Roman"/>
          <w:i/>
        </w:rPr>
        <w:t>t</w:t>
      </w:r>
      <w:r w:rsidR="00333C86">
        <w:rPr>
          <w:rFonts w:ascii="Times New Roman" w:hAnsi="Times New Roman" w:cs="Times New Roman"/>
        </w:rPr>
        <w:t xml:space="preserve">(201) = -2.92, </w:t>
      </w:r>
      <w:r w:rsidR="00333C86" w:rsidRPr="002D6C09">
        <w:rPr>
          <w:rFonts w:ascii="Times New Roman" w:hAnsi="Times New Roman" w:cs="Times New Roman"/>
          <w:i/>
        </w:rPr>
        <w:t>p</w:t>
      </w:r>
      <w:r w:rsidR="00333C86">
        <w:rPr>
          <w:rFonts w:ascii="Times New Roman" w:hAnsi="Times New Roman" w:cs="Times New Roman"/>
        </w:rPr>
        <w:t xml:space="preserve"> = .004, </w:t>
      </w:r>
      <w:r w:rsidR="00333C86" w:rsidRPr="002D6C09">
        <w:rPr>
          <w:rFonts w:ascii="Times New Roman" w:hAnsi="Times New Roman" w:cs="Times New Roman"/>
          <w:i/>
        </w:rPr>
        <w:t>d</w:t>
      </w:r>
      <w:r w:rsidR="00333C86">
        <w:rPr>
          <w:rFonts w:ascii="Times New Roman" w:hAnsi="Times New Roman" w:cs="Times New Roman"/>
        </w:rPr>
        <w:t xml:space="preserve"> = -0.41, but increased </w:t>
      </w:r>
      <w:r w:rsidR="00E54D21">
        <w:rPr>
          <w:rFonts w:ascii="Times New Roman" w:hAnsi="Times New Roman" w:cs="Times New Roman"/>
        </w:rPr>
        <w:t>warmth</w:t>
      </w:r>
      <w:r w:rsidR="00333C86">
        <w:rPr>
          <w:rFonts w:ascii="Times New Roman" w:hAnsi="Times New Roman" w:cs="Times New Roman"/>
        </w:rPr>
        <w:t xml:space="preserve"> </w:t>
      </w:r>
      <w:r w:rsidR="00E54D21">
        <w:rPr>
          <w:rFonts w:ascii="Times New Roman" w:hAnsi="Times New Roman" w:cs="Times New Roman"/>
        </w:rPr>
        <w:t>for</w:t>
      </w:r>
      <w:r w:rsidR="00333C86">
        <w:rPr>
          <w:rFonts w:ascii="Times New Roman" w:hAnsi="Times New Roman" w:cs="Times New Roman"/>
        </w:rPr>
        <w:t xml:space="preserve"> non-hand-shakers, </w:t>
      </w:r>
      <w:r w:rsidR="00333C86" w:rsidRPr="002D6C09">
        <w:rPr>
          <w:rFonts w:ascii="Times New Roman" w:hAnsi="Times New Roman" w:cs="Times New Roman"/>
          <w:i/>
        </w:rPr>
        <w:t>t</w:t>
      </w:r>
      <w:r w:rsidR="00333C86">
        <w:rPr>
          <w:rFonts w:ascii="Times New Roman" w:hAnsi="Times New Roman" w:cs="Times New Roman"/>
        </w:rPr>
        <w:t xml:space="preserve">(200) = 5.90, </w:t>
      </w:r>
      <w:r w:rsidR="00333C86" w:rsidRPr="002D6C09">
        <w:rPr>
          <w:rFonts w:ascii="Times New Roman" w:hAnsi="Times New Roman" w:cs="Times New Roman"/>
          <w:i/>
        </w:rPr>
        <w:t>p</w:t>
      </w:r>
      <w:r w:rsidR="00333C86">
        <w:rPr>
          <w:rFonts w:ascii="Times New Roman" w:hAnsi="Times New Roman" w:cs="Times New Roman"/>
        </w:rPr>
        <w:t xml:space="preserve"> &lt; .001, </w:t>
      </w:r>
      <w:r w:rsidR="00333C86" w:rsidRPr="002D6C09">
        <w:rPr>
          <w:rFonts w:ascii="Times New Roman" w:hAnsi="Times New Roman" w:cs="Times New Roman"/>
          <w:i/>
        </w:rPr>
        <w:t>d</w:t>
      </w:r>
      <w:r w:rsidR="00333C86">
        <w:rPr>
          <w:rFonts w:ascii="Times New Roman" w:hAnsi="Times New Roman" w:cs="Times New Roman"/>
        </w:rPr>
        <w:t xml:space="preserve"> = 0.83. There was a</w:t>
      </w:r>
      <w:r w:rsidR="0089249D">
        <w:rPr>
          <w:rFonts w:ascii="Times New Roman" w:hAnsi="Times New Roman" w:cs="Times New Roman"/>
        </w:rPr>
        <w:t>lso a</w:t>
      </w:r>
      <w:r w:rsidR="00333C86">
        <w:rPr>
          <w:rFonts w:ascii="Times New Roman" w:hAnsi="Times New Roman" w:cs="Times New Roman"/>
        </w:rPr>
        <w:t xml:space="preserve"> marginal </w:t>
      </w:r>
      <w:r w:rsidR="0089249D">
        <w:rPr>
          <w:rFonts w:ascii="Times New Roman" w:hAnsi="Times New Roman" w:cs="Times New Roman"/>
        </w:rPr>
        <w:t xml:space="preserve">(and unexpected) main </w:t>
      </w:r>
      <w:r w:rsidR="00333C86">
        <w:rPr>
          <w:rFonts w:ascii="Times New Roman" w:hAnsi="Times New Roman" w:cs="Times New Roman"/>
        </w:rPr>
        <w:t xml:space="preserve">effect of explanation, </w:t>
      </w:r>
      <w:r w:rsidR="00333C86" w:rsidRPr="009204C0">
        <w:rPr>
          <w:rFonts w:ascii="Times New Roman" w:hAnsi="Times New Roman" w:cs="Times New Roman"/>
          <w:i/>
        </w:rPr>
        <w:t>F</w:t>
      </w:r>
      <w:r w:rsidR="00333C86">
        <w:rPr>
          <w:rFonts w:ascii="Times New Roman" w:hAnsi="Times New Roman" w:cs="Times New Roman"/>
        </w:rPr>
        <w:t xml:space="preserve">(1, 401) = 3.18, </w:t>
      </w:r>
      <w:r w:rsidR="00333C86" w:rsidRPr="009204C0">
        <w:rPr>
          <w:rFonts w:ascii="Times New Roman" w:hAnsi="Times New Roman" w:cs="Times New Roman"/>
          <w:i/>
        </w:rPr>
        <w:t>p</w:t>
      </w:r>
      <w:r w:rsidR="00333C86">
        <w:rPr>
          <w:rFonts w:ascii="Times New Roman" w:hAnsi="Times New Roman" w:cs="Times New Roman"/>
        </w:rPr>
        <w:t xml:space="preserve"> = .075, </w:t>
      </w:r>
      <w:r w:rsidR="00333C86" w:rsidRPr="00F46B63">
        <w:rPr>
          <w:rFonts w:ascii="Times New Roman" w:eastAsia="Times New Roman" w:hAnsi="Times New Roman" w:cs="Times New Roman"/>
          <w:i/>
          <w:color w:val="000000"/>
        </w:rPr>
        <w:t>η</w:t>
      </w:r>
      <w:r w:rsidR="00333C86" w:rsidRPr="00F46B63">
        <w:rPr>
          <w:rFonts w:ascii="Times New Roman" w:eastAsia="Times New Roman" w:hAnsi="Times New Roman" w:cs="Times New Roman"/>
          <w:i/>
          <w:color w:val="000000"/>
          <w:vertAlign w:val="subscript"/>
        </w:rPr>
        <w:t>p</w:t>
      </w:r>
      <w:r w:rsidR="00333C86" w:rsidRPr="00F46B63">
        <w:rPr>
          <w:rFonts w:ascii="Times New Roman" w:eastAsia="Times New Roman" w:hAnsi="Times New Roman" w:cs="Times New Roman"/>
          <w:color w:val="000000"/>
          <w:vertAlign w:val="superscript"/>
        </w:rPr>
        <w:t>2</w:t>
      </w:r>
      <w:r w:rsidR="00333C86">
        <w:rPr>
          <w:rFonts w:ascii="Times New Roman" w:eastAsia="Times New Roman" w:hAnsi="Times New Roman" w:cs="Times New Roman"/>
          <w:color w:val="000000"/>
        </w:rPr>
        <w:t xml:space="preserve"> </w:t>
      </w:r>
      <w:r w:rsidR="00333C86">
        <w:rPr>
          <w:rFonts w:ascii="Times New Roman" w:hAnsi="Times New Roman" w:cs="Times New Roman"/>
        </w:rPr>
        <w:t xml:space="preserve">= .008, such that participants reported </w:t>
      </w:r>
      <w:r w:rsidR="00333C86">
        <w:rPr>
          <w:rFonts w:ascii="Times New Roman" w:hAnsi="Times New Roman" w:cs="Times New Roman"/>
        </w:rPr>
        <w:lastRenderedPageBreak/>
        <w:t xml:space="preserve">slightly more </w:t>
      </w:r>
      <w:r w:rsidR="00E54D21">
        <w:rPr>
          <w:rFonts w:ascii="Times New Roman" w:hAnsi="Times New Roman" w:cs="Times New Roman"/>
        </w:rPr>
        <w:t>warmth</w:t>
      </w:r>
      <w:r w:rsidR="00333C86">
        <w:rPr>
          <w:rFonts w:ascii="Times New Roman" w:hAnsi="Times New Roman" w:cs="Times New Roman"/>
        </w:rPr>
        <w:t xml:space="preserve"> </w:t>
      </w:r>
      <w:r w:rsidR="00E54D21">
        <w:rPr>
          <w:rFonts w:ascii="Times New Roman" w:hAnsi="Times New Roman" w:cs="Times New Roman"/>
        </w:rPr>
        <w:t>for</w:t>
      </w:r>
      <w:r w:rsidR="00333C86">
        <w:rPr>
          <w:rFonts w:ascii="Times New Roman" w:hAnsi="Times New Roman" w:cs="Times New Roman"/>
        </w:rPr>
        <w:t xml:space="preserve"> the explanation-present (i.e., sick) partner (</w:t>
      </w:r>
      <w:r w:rsidR="00333C86" w:rsidRPr="009204C0">
        <w:rPr>
          <w:rFonts w:ascii="Times New Roman" w:hAnsi="Times New Roman" w:cs="Times New Roman"/>
          <w:i/>
        </w:rPr>
        <w:t>M</w:t>
      </w:r>
      <w:r w:rsidR="00333C86">
        <w:rPr>
          <w:rFonts w:ascii="Times New Roman" w:hAnsi="Times New Roman" w:cs="Times New Roman"/>
        </w:rPr>
        <w:t xml:space="preserve"> = 3.87, </w:t>
      </w:r>
      <w:r w:rsidR="00333C86" w:rsidRPr="009204C0">
        <w:rPr>
          <w:rFonts w:ascii="Times New Roman" w:hAnsi="Times New Roman" w:cs="Times New Roman"/>
          <w:i/>
        </w:rPr>
        <w:t>SD</w:t>
      </w:r>
      <w:r w:rsidR="00333C86">
        <w:rPr>
          <w:rFonts w:ascii="Times New Roman" w:hAnsi="Times New Roman" w:cs="Times New Roman"/>
        </w:rPr>
        <w:t xml:space="preserve"> = 1.41) than the explanation-absent partner (</w:t>
      </w:r>
      <w:r w:rsidR="00333C86" w:rsidRPr="009204C0">
        <w:rPr>
          <w:rFonts w:ascii="Times New Roman" w:hAnsi="Times New Roman" w:cs="Times New Roman"/>
          <w:i/>
        </w:rPr>
        <w:t>M</w:t>
      </w:r>
      <w:r w:rsidR="00333C86">
        <w:rPr>
          <w:rFonts w:ascii="Times New Roman" w:hAnsi="Times New Roman" w:cs="Times New Roman"/>
        </w:rPr>
        <w:t xml:space="preserve"> = 3.67, </w:t>
      </w:r>
      <w:r w:rsidR="00333C86" w:rsidRPr="009204C0">
        <w:rPr>
          <w:rFonts w:ascii="Times New Roman" w:hAnsi="Times New Roman" w:cs="Times New Roman"/>
          <w:i/>
        </w:rPr>
        <w:t>SD</w:t>
      </w:r>
      <w:r w:rsidR="00333C86">
        <w:rPr>
          <w:rFonts w:ascii="Times New Roman" w:hAnsi="Times New Roman" w:cs="Times New Roman"/>
        </w:rPr>
        <w:t xml:space="preserve"> = 1.41). </w:t>
      </w:r>
    </w:p>
    <w:p w14:paraId="013717E3" w14:textId="6FD5B3F5" w:rsidR="00575740" w:rsidRDefault="003D02CE" w:rsidP="00005E65">
      <w:pPr>
        <w:spacing w:line="480" w:lineRule="auto"/>
        <w:rPr>
          <w:rFonts w:ascii="Times New Roman" w:hAnsi="Times New Roman" w:cs="Times New Roman"/>
        </w:rPr>
      </w:pPr>
      <w:r>
        <w:rPr>
          <w:rFonts w:ascii="Times New Roman" w:hAnsi="Times New Roman" w:cs="Times New Roman"/>
        </w:rPr>
        <w:tab/>
        <w:t xml:space="preserve">We further tested for moderated mediation using </w:t>
      </w:r>
      <w:r w:rsidR="00005E65">
        <w:rPr>
          <w:rFonts w:ascii="Times New Roman" w:hAnsi="Times New Roman" w:cs="Times New Roman"/>
        </w:rPr>
        <w:t>predictions about whether one’s partner would defect as a possible mediator</w:t>
      </w:r>
      <w:r w:rsidR="009D75A9">
        <w:rPr>
          <w:rFonts w:ascii="Times New Roman" w:hAnsi="Times New Roman" w:cs="Times New Roman"/>
        </w:rPr>
        <w:t xml:space="preserve"> for one’s own behavior</w:t>
      </w:r>
      <w:r w:rsidR="00005E65">
        <w:rPr>
          <w:rFonts w:ascii="Times New Roman" w:hAnsi="Times New Roman" w:cs="Times New Roman"/>
        </w:rPr>
        <w:t xml:space="preserve">. As expected, predicted partner defection mediated the effect of handshaking on participants’ defection only when the explanation was absent, 95% CI [-1.48, -0.78], but not when it was present, 95% CI [-0.47, 0.11]. To be thorough, we tested another possible moderated mediation model using participants’ </w:t>
      </w:r>
      <w:r w:rsidR="009D75A9">
        <w:rPr>
          <w:rFonts w:ascii="Times New Roman" w:hAnsi="Times New Roman" w:cs="Times New Roman"/>
        </w:rPr>
        <w:t xml:space="preserve">perceptions of warmth </w:t>
      </w:r>
      <w:r w:rsidR="009525A4">
        <w:rPr>
          <w:rFonts w:ascii="Times New Roman" w:hAnsi="Times New Roman" w:cs="Times New Roman"/>
        </w:rPr>
        <w:t xml:space="preserve">in </w:t>
      </w:r>
      <w:r>
        <w:rPr>
          <w:rFonts w:ascii="Times New Roman" w:hAnsi="Times New Roman" w:cs="Times New Roman"/>
        </w:rPr>
        <w:t xml:space="preserve">their partner </w:t>
      </w:r>
      <w:r w:rsidR="006402B8">
        <w:rPr>
          <w:rFonts w:ascii="Times New Roman" w:hAnsi="Times New Roman" w:cs="Times New Roman"/>
        </w:rPr>
        <w:t xml:space="preserve">as a potential mediator. </w:t>
      </w:r>
      <w:r w:rsidR="00005E65">
        <w:rPr>
          <w:rFonts w:ascii="Times New Roman" w:hAnsi="Times New Roman" w:cs="Times New Roman"/>
        </w:rPr>
        <w:t>This model revealed a similar pattern of results:</w:t>
      </w:r>
      <w:r w:rsidR="00D2140C">
        <w:rPr>
          <w:rFonts w:ascii="Times New Roman" w:hAnsi="Times New Roman" w:cs="Times New Roman"/>
        </w:rPr>
        <w:t xml:space="preserve"> </w:t>
      </w:r>
      <w:r w:rsidR="00362FAC">
        <w:rPr>
          <w:rFonts w:ascii="Times New Roman" w:hAnsi="Times New Roman" w:cs="Times New Roman"/>
        </w:rPr>
        <w:t xml:space="preserve">warmth </w:t>
      </w:r>
      <w:r w:rsidR="00D2140C">
        <w:rPr>
          <w:rFonts w:ascii="Times New Roman" w:hAnsi="Times New Roman" w:cs="Times New Roman"/>
        </w:rPr>
        <w:t>mediated the effect of handshaking on defection only when explanation was absent, 95% CI [0.79, 1.83], not when it was</w:t>
      </w:r>
      <w:r w:rsidR="00005E65">
        <w:rPr>
          <w:rFonts w:ascii="Times New Roman" w:hAnsi="Times New Roman" w:cs="Times New Roman"/>
        </w:rPr>
        <w:t xml:space="preserve"> present, 95% CI [-0.25, 0.35]. </w:t>
      </w:r>
    </w:p>
    <w:p w14:paraId="139AC5C1" w14:textId="1BDEF46A" w:rsidR="00814673" w:rsidRDefault="005D0673" w:rsidP="00814673">
      <w:pPr>
        <w:spacing w:line="480" w:lineRule="auto"/>
        <w:rPr>
          <w:rFonts w:ascii="Times New Roman" w:hAnsi="Times New Roman" w:cs="Times New Roman"/>
          <w:b/>
        </w:rPr>
      </w:pPr>
      <w:r>
        <w:rPr>
          <w:rFonts w:ascii="Times New Roman" w:hAnsi="Times New Roman" w:cs="Times New Roman"/>
          <w:b/>
        </w:rPr>
        <w:t>Discussion</w:t>
      </w:r>
    </w:p>
    <w:p w14:paraId="356889C9" w14:textId="53A3CF31" w:rsidR="00960395" w:rsidRDefault="00450BD2" w:rsidP="00362FAC">
      <w:pPr>
        <w:spacing w:line="480" w:lineRule="auto"/>
        <w:ind w:firstLine="720"/>
        <w:rPr>
          <w:rFonts w:ascii="Times New Roman" w:hAnsi="Times New Roman" w:cs="Times New Roman"/>
        </w:rPr>
      </w:pPr>
      <w:r>
        <w:rPr>
          <w:rFonts w:ascii="Times New Roman" w:hAnsi="Times New Roman" w:cs="Times New Roman"/>
        </w:rPr>
        <w:t xml:space="preserve">By providing individuals with an opposing cue to their partner’s intentions and hence trustworthiness in a competitive economic game, we counteracted the </w:t>
      </w:r>
      <w:r w:rsidR="006402B8">
        <w:rPr>
          <w:rFonts w:ascii="Times New Roman" w:hAnsi="Times New Roman" w:cs="Times New Roman"/>
        </w:rPr>
        <w:t>cooperative effect of handshaking</w:t>
      </w:r>
      <w:r>
        <w:rPr>
          <w:rFonts w:ascii="Times New Roman" w:hAnsi="Times New Roman" w:cs="Times New Roman"/>
        </w:rPr>
        <w:t xml:space="preserve"> that we observed in prior studies. </w:t>
      </w:r>
      <w:r w:rsidR="00943855">
        <w:rPr>
          <w:rFonts w:ascii="Times New Roman" w:hAnsi="Times New Roman" w:cs="Times New Roman"/>
        </w:rPr>
        <w:t>However, w</w:t>
      </w:r>
      <w:r w:rsidR="00960395">
        <w:rPr>
          <w:rFonts w:ascii="Times New Roman" w:hAnsi="Times New Roman" w:cs="Times New Roman"/>
        </w:rPr>
        <w:t xml:space="preserve">e note that our manipulation was not perfectly parallel </w:t>
      </w:r>
      <w:r w:rsidR="00943855">
        <w:rPr>
          <w:rFonts w:ascii="Times New Roman" w:hAnsi="Times New Roman" w:cs="Times New Roman"/>
        </w:rPr>
        <w:t>across</w:t>
      </w:r>
      <w:r w:rsidR="00960395">
        <w:rPr>
          <w:rFonts w:ascii="Times New Roman" w:hAnsi="Times New Roman" w:cs="Times New Roman"/>
        </w:rPr>
        <w:t xml:space="preserve"> conditions in this experiment; in the “explanation-absent” condition, the partner said nothing</w:t>
      </w:r>
      <w:r w:rsidR="00930ADB">
        <w:rPr>
          <w:rFonts w:ascii="Times New Roman" w:hAnsi="Times New Roman" w:cs="Times New Roman"/>
        </w:rPr>
        <w:t>,</w:t>
      </w:r>
      <w:r w:rsidR="00960395">
        <w:rPr>
          <w:rFonts w:ascii="Times New Roman" w:hAnsi="Times New Roman" w:cs="Times New Roman"/>
        </w:rPr>
        <w:t xml:space="preserve"> whereas in the “explanation-present” condition, the partner spoke. </w:t>
      </w:r>
      <w:r w:rsidR="009D75A9">
        <w:rPr>
          <w:rFonts w:ascii="Times New Roman" w:hAnsi="Times New Roman" w:cs="Times New Roman"/>
        </w:rPr>
        <w:t>T</w:t>
      </w:r>
      <w:r w:rsidR="00960395">
        <w:rPr>
          <w:rFonts w:ascii="Times New Roman" w:hAnsi="Times New Roman" w:cs="Times New Roman"/>
        </w:rPr>
        <w:t xml:space="preserve">o remove any possible confounds between conditions, we conducted a pre-registered, conceptual replication of this experiment. In the </w:t>
      </w:r>
      <w:r w:rsidR="009D75A9">
        <w:rPr>
          <w:rFonts w:ascii="Times New Roman" w:hAnsi="Times New Roman" w:cs="Times New Roman"/>
        </w:rPr>
        <w:t xml:space="preserve">countervailing </w:t>
      </w:r>
      <w:r w:rsidR="00960395">
        <w:rPr>
          <w:rFonts w:ascii="Times New Roman" w:hAnsi="Times New Roman" w:cs="Times New Roman"/>
        </w:rPr>
        <w:t>explanation-present condition, the partner said, “I’m feeling sick and could be contagious</w:t>
      </w:r>
      <w:r w:rsidR="00930ADB">
        <w:rPr>
          <w:rFonts w:ascii="Times New Roman" w:hAnsi="Times New Roman" w:cs="Times New Roman"/>
        </w:rPr>
        <w:t>,</w:t>
      </w:r>
      <w:r w:rsidR="00960395">
        <w:rPr>
          <w:rFonts w:ascii="Times New Roman" w:hAnsi="Times New Roman" w:cs="Times New Roman"/>
        </w:rPr>
        <w:t>” and in the explanation-absent condition, the partner said, “I’d prefer to sit down to play the g</w:t>
      </w:r>
      <w:r w:rsidR="00943855">
        <w:rPr>
          <w:rFonts w:ascii="Times New Roman" w:hAnsi="Times New Roman" w:cs="Times New Roman"/>
        </w:rPr>
        <w:t xml:space="preserve">ame.” </w:t>
      </w:r>
      <w:r w:rsidR="00567823">
        <w:rPr>
          <w:rFonts w:ascii="Times New Roman" w:hAnsi="Times New Roman" w:cs="Times New Roman"/>
        </w:rPr>
        <w:t>The results from this experiment were consistent with those from Study 5</w:t>
      </w:r>
      <w:r w:rsidR="00943855">
        <w:rPr>
          <w:rFonts w:ascii="Times New Roman" w:hAnsi="Times New Roman" w:cs="Times New Roman"/>
        </w:rPr>
        <w:t xml:space="preserve"> (see </w:t>
      </w:r>
      <w:r w:rsidR="00911C98">
        <w:rPr>
          <w:rFonts w:ascii="Times New Roman" w:hAnsi="Times New Roman" w:cs="Times New Roman"/>
        </w:rPr>
        <w:t>Appendix</w:t>
      </w:r>
      <w:r w:rsidR="00943855">
        <w:rPr>
          <w:rFonts w:ascii="Times New Roman" w:hAnsi="Times New Roman" w:cs="Times New Roman"/>
        </w:rPr>
        <w:t xml:space="preserve"> for details).</w:t>
      </w:r>
      <w:r w:rsidR="00960395">
        <w:rPr>
          <w:rFonts w:ascii="Times New Roman" w:hAnsi="Times New Roman" w:cs="Times New Roman"/>
        </w:rPr>
        <w:t xml:space="preserve"> </w:t>
      </w:r>
    </w:p>
    <w:p w14:paraId="7450FDBB" w14:textId="5DFB20A4" w:rsidR="00943855" w:rsidRPr="005D0673" w:rsidRDefault="00943855" w:rsidP="00B13503">
      <w:pPr>
        <w:spacing w:line="480" w:lineRule="auto"/>
        <w:ind w:firstLine="720"/>
        <w:rPr>
          <w:rFonts w:ascii="Times New Roman" w:hAnsi="Times New Roman" w:cs="Times New Roman"/>
        </w:rPr>
      </w:pPr>
      <w:r>
        <w:rPr>
          <w:rFonts w:ascii="Times New Roman" w:hAnsi="Times New Roman" w:cs="Times New Roman"/>
        </w:rPr>
        <w:t xml:space="preserve">In conjunction, these findings suggest that a handshake’s effect on cooperation is context-dependent; it can be interrupted when the same behavior is attributed to an alternative disposition </w:t>
      </w:r>
      <w:r>
        <w:rPr>
          <w:rFonts w:ascii="Times New Roman" w:hAnsi="Times New Roman" w:cs="Times New Roman"/>
        </w:rPr>
        <w:lastRenderedPageBreak/>
        <w:t>or motive (e.g., touching hands is thoughtless instead of a sign of trustworthiness). Notably, providing an explanation for a partner’s behavior also affected how people interpreted the act of avoiding a handshake. For instance, whereas avoiding a handshake may typically seem like a non-cooperative behavior, avoiding a handshake to protect one’s partner against a contagious sickness may instead seem like a cooperative behavior.</w:t>
      </w:r>
      <w:r w:rsidR="009D75A9">
        <w:rPr>
          <w:rFonts w:ascii="Times New Roman" w:hAnsi="Times New Roman" w:cs="Times New Roman"/>
        </w:rPr>
        <w:t xml:space="preserve"> </w:t>
      </w:r>
    </w:p>
    <w:p w14:paraId="13F3186D" w14:textId="19C8EFDA" w:rsidR="00601CB3" w:rsidRPr="00A22C43" w:rsidRDefault="00601CB3" w:rsidP="00601CB3">
      <w:pPr>
        <w:spacing w:line="480" w:lineRule="auto"/>
        <w:jc w:val="center"/>
        <w:rPr>
          <w:rFonts w:ascii="Times New Roman" w:eastAsia="Times New Roman" w:hAnsi="Times New Roman" w:cs="Times New Roman"/>
          <w:b/>
          <w:color w:val="000000"/>
        </w:rPr>
      </w:pPr>
      <w:r w:rsidRPr="00A22C43">
        <w:rPr>
          <w:rFonts w:ascii="Times New Roman" w:eastAsia="Times New Roman" w:hAnsi="Times New Roman" w:cs="Times New Roman"/>
          <w:b/>
          <w:color w:val="000000"/>
        </w:rPr>
        <w:t xml:space="preserve">Study </w:t>
      </w:r>
      <w:r w:rsidR="005104BB">
        <w:rPr>
          <w:rFonts w:ascii="Times New Roman" w:eastAsia="Times New Roman" w:hAnsi="Times New Roman" w:cs="Times New Roman"/>
          <w:b/>
          <w:color w:val="000000"/>
        </w:rPr>
        <w:t>6</w:t>
      </w:r>
      <w:r w:rsidR="00E14112">
        <w:rPr>
          <w:rFonts w:ascii="Times New Roman" w:eastAsia="Times New Roman" w:hAnsi="Times New Roman" w:cs="Times New Roman"/>
          <w:b/>
          <w:color w:val="000000"/>
        </w:rPr>
        <w:t xml:space="preserve">: </w:t>
      </w:r>
      <w:r w:rsidR="00804C35">
        <w:rPr>
          <w:rFonts w:ascii="Times New Roman" w:eastAsia="Times New Roman" w:hAnsi="Times New Roman" w:cs="Times New Roman"/>
          <w:b/>
          <w:color w:val="000000"/>
        </w:rPr>
        <w:t xml:space="preserve">Evidence from </w:t>
      </w:r>
      <w:r w:rsidR="00063C8F">
        <w:rPr>
          <w:rFonts w:ascii="Times New Roman" w:eastAsia="Times New Roman" w:hAnsi="Times New Roman" w:cs="Times New Roman"/>
          <w:b/>
          <w:color w:val="000000"/>
        </w:rPr>
        <w:t>a D</w:t>
      </w:r>
      <w:r w:rsidR="001C5E60">
        <w:rPr>
          <w:rFonts w:ascii="Times New Roman" w:eastAsia="Times New Roman" w:hAnsi="Times New Roman" w:cs="Times New Roman"/>
          <w:b/>
          <w:color w:val="000000"/>
        </w:rPr>
        <w:t>istributive Negotiation</w:t>
      </w:r>
    </w:p>
    <w:p w14:paraId="6FFCC20B" w14:textId="477D364B" w:rsidR="00601CB3" w:rsidRDefault="00601CB3" w:rsidP="00601CB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our final study, </w:t>
      </w:r>
      <w:r w:rsidRPr="00A22C43">
        <w:rPr>
          <w:rFonts w:ascii="Times New Roman" w:eastAsia="Times New Roman" w:hAnsi="Times New Roman" w:cs="Times New Roman"/>
          <w:color w:val="000000"/>
        </w:rPr>
        <w:t xml:space="preserve">we examine the effect of shaking hands on a </w:t>
      </w:r>
      <w:r w:rsidR="000A2095">
        <w:rPr>
          <w:rFonts w:ascii="Times New Roman" w:eastAsia="Times New Roman" w:hAnsi="Times New Roman" w:cs="Times New Roman"/>
          <w:color w:val="000000"/>
        </w:rPr>
        <w:t>typically</w:t>
      </w:r>
      <w:r w:rsidRPr="00A22C43">
        <w:rPr>
          <w:rFonts w:ascii="Times New Roman" w:eastAsia="Times New Roman" w:hAnsi="Times New Roman" w:cs="Times New Roman"/>
          <w:color w:val="000000"/>
        </w:rPr>
        <w:t xml:space="preserve"> antagonistic</w:t>
      </w:r>
      <w:r w:rsidR="000A2095">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type of negotiation: a single-issue distributive negotiation</w:t>
      </w:r>
      <w:r>
        <w:rPr>
          <w:rFonts w:ascii="Times New Roman" w:eastAsia="Times New Roman" w:hAnsi="Times New Roman" w:cs="Times New Roman"/>
          <w:color w:val="000000"/>
        </w:rPr>
        <w:t xml:space="preserve">. In </w:t>
      </w:r>
      <w:r w:rsidR="000D632B">
        <w:rPr>
          <w:rFonts w:ascii="Times New Roman" w:eastAsia="Times New Roman" w:hAnsi="Times New Roman" w:cs="Times New Roman"/>
          <w:color w:val="000000"/>
        </w:rPr>
        <w:t>integrative negotiations</w:t>
      </w:r>
      <w:r w:rsidR="002D6C09">
        <w:rPr>
          <w:rFonts w:ascii="Times New Roman" w:eastAsia="Times New Roman" w:hAnsi="Times New Roman" w:cs="Times New Roman"/>
          <w:color w:val="000000"/>
        </w:rPr>
        <w:t xml:space="preserve"> and the prisoner’s dilemma game</w:t>
      </w:r>
      <w:r w:rsidR="002A4100">
        <w:rPr>
          <w:rFonts w:ascii="Times New Roman" w:eastAsia="Times New Roman" w:hAnsi="Times New Roman" w:cs="Times New Roman"/>
          <w:color w:val="000000"/>
        </w:rPr>
        <w:t xml:space="preserve"> (particularly under cooperative incentives)</w:t>
      </w:r>
      <w:r w:rsidR="000D632B">
        <w:rPr>
          <w:rFonts w:ascii="Times New Roman" w:eastAsia="Times New Roman" w:hAnsi="Times New Roman" w:cs="Times New Roman"/>
          <w:color w:val="000000"/>
        </w:rPr>
        <w:t xml:space="preserve">, cooperation </w:t>
      </w:r>
      <w:r w:rsidR="002D6C09">
        <w:rPr>
          <w:rFonts w:ascii="Times New Roman" w:eastAsia="Times New Roman" w:hAnsi="Times New Roman" w:cs="Times New Roman"/>
          <w:color w:val="000000"/>
        </w:rPr>
        <w:t xml:space="preserve">can be </w:t>
      </w:r>
      <w:r w:rsidR="000D632B">
        <w:rPr>
          <w:rFonts w:ascii="Times New Roman" w:eastAsia="Times New Roman" w:hAnsi="Times New Roman" w:cs="Times New Roman"/>
          <w:color w:val="000000"/>
        </w:rPr>
        <w:t xml:space="preserve">in </w:t>
      </w:r>
      <w:r>
        <w:rPr>
          <w:rFonts w:ascii="Times New Roman" w:eastAsia="Times New Roman" w:hAnsi="Times New Roman" w:cs="Times New Roman"/>
          <w:color w:val="000000"/>
        </w:rPr>
        <w:t>one’s own self-interest.</w:t>
      </w:r>
      <w:r w:rsidR="000D632B">
        <w:rPr>
          <w:rFonts w:ascii="Times New Roman" w:eastAsia="Times New Roman" w:hAnsi="Times New Roman" w:cs="Times New Roman"/>
          <w:color w:val="000000"/>
        </w:rPr>
        <w:t xml:space="preserve"> That is, cooperative motives a</w:t>
      </w:r>
      <w:r>
        <w:rPr>
          <w:rFonts w:ascii="Times New Roman" w:eastAsia="Times New Roman" w:hAnsi="Times New Roman" w:cs="Times New Roman"/>
          <w:color w:val="000000"/>
        </w:rPr>
        <w:t>re confounded with egoistic motives because both motives would increase one’s own p</w:t>
      </w:r>
      <w:r w:rsidR="000D632B">
        <w:rPr>
          <w:rFonts w:ascii="Times New Roman" w:eastAsia="Times New Roman" w:hAnsi="Times New Roman" w:cs="Times New Roman"/>
          <w:color w:val="000000"/>
        </w:rPr>
        <w:t>ayoffs</w:t>
      </w:r>
      <w:r>
        <w:rPr>
          <w:rFonts w:ascii="Times New Roman" w:eastAsia="Times New Roman" w:hAnsi="Times New Roman" w:cs="Times New Roman"/>
          <w:color w:val="000000"/>
        </w:rPr>
        <w:t xml:space="preserve">. In a distributive negotiation, </w:t>
      </w:r>
      <w:r w:rsidR="000D632B">
        <w:rPr>
          <w:rFonts w:ascii="Times New Roman" w:eastAsia="Times New Roman" w:hAnsi="Times New Roman" w:cs="Times New Roman"/>
          <w:color w:val="000000"/>
        </w:rPr>
        <w:t xml:space="preserve">however, </w:t>
      </w:r>
      <w:r>
        <w:rPr>
          <w:rFonts w:ascii="Times New Roman" w:eastAsia="Times New Roman" w:hAnsi="Times New Roman" w:cs="Times New Roman"/>
          <w:color w:val="000000"/>
        </w:rPr>
        <w:t xml:space="preserve">each party can only benefit to the detriment of the other party (as in a zero-sum game); being cooperative would likely decrease one’s own points. We </w:t>
      </w:r>
      <w:r w:rsidR="002D6C09">
        <w:rPr>
          <w:rFonts w:ascii="Times New Roman" w:eastAsia="Times New Roman" w:hAnsi="Times New Roman" w:cs="Times New Roman"/>
          <w:color w:val="000000"/>
        </w:rPr>
        <w:t>test whether</w:t>
      </w:r>
      <w:r w:rsidRPr="00A22C43">
        <w:rPr>
          <w:rFonts w:ascii="Times New Roman" w:eastAsia="Times New Roman" w:hAnsi="Times New Roman" w:cs="Times New Roman"/>
          <w:color w:val="000000"/>
        </w:rPr>
        <w:t xml:space="preserve"> handshakes can produce cooperation even </w:t>
      </w:r>
      <w:r>
        <w:rPr>
          <w:rFonts w:ascii="Times New Roman" w:eastAsia="Times New Roman" w:hAnsi="Times New Roman" w:cs="Times New Roman"/>
          <w:color w:val="000000"/>
        </w:rPr>
        <w:t>to one’s own</w:t>
      </w:r>
      <w:r w:rsidRPr="00A22C43">
        <w:rPr>
          <w:rFonts w:ascii="Times New Roman" w:eastAsia="Times New Roman" w:hAnsi="Times New Roman" w:cs="Times New Roman"/>
          <w:color w:val="000000"/>
        </w:rPr>
        <w:t xml:space="preserve"> detriment</w:t>
      </w:r>
      <w:r>
        <w:rPr>
          <w:rFonts w:ascii="Times New Roman" w:eastAsia="Times New Roman" w:hAnsi="Times New Roman" w:cs="Times New Roman"/>
          <w:color w:val="000000"/>
        </w:rPr>
        <w:t>. Specifically, w</w:t>
      </w:r>
      <w:r w:rsidRPr="00A22C43">
        <w:rPr>
          <w:rFonts w:ascii="Times New Roman" w:eastAsia="Times New Roman" w:hAnsi="Times New Roman" w:cs="Times New Roman"/>
          <w:color w:val="000000"/>
        </w:rPr>
        <w:t xml:space="preserve">e predicted that </w:t>
      </w:r>
      <w:r w:rsidR="000A2095">
        <w:rPr>
          <w:rFonts w:ascii="Times New Roman" w:eastAsia="Times New Roman" w:hAnsi="Times New Roman" w:cs="Times New Roman"/>
          <w:color w:val="000000"/>
        </w:rPr>
        <w:t>handshakes</w:t>
      </w:r>
      <w:r w:rsidRPr="00A22C43">
        <w:rPr>
          <w:rFonts w:ascii="Times New Roman" w:eastAsia="Times New Roman" w:hAnsi="Times New Roman" w:cs="Times New Roman"/>
          <w:color w:val="000000"/>
        </w:rPr>
        <w:t xml:space="preserve"> would lead to a smaller point discrepancy within the zone of possible agreement </w:t>
      </w:r>
      <w:r w:rsidRPr="00A22C43">
        <w:rPr>
          <w:rFonts w:ascii="Times New Roman" w:eastAsia="Times New Roman" w:hAnsi="Times New Roman" w:cs="Times New Roman"/>
          <w:color w:val="222222"/>
        </w:rPr>
        <w:t>(ZOPA)</w:t>
      </w:r>
      <w:r w:rsidRPr="00A22C43">
        <w:rPr>
          <w:rFonts w:ascii="Times New Roman" w:eastAsia="Times New Roman" w:hAnsi="Times New Roman" w:cs="Times New Roman"/>
          <w:color w:val="000000"/>
        </w:rPr>
        <w:t xml:space="preserve">, such that outcomes would be more equitable. </w:t>
      </w:r>
    </w:p>
    <w:p w14:paraId="4EAD25E4" w14:textId="02C3AAB5" w:rsidR="00601CB3" w:rsidRPr="00A22C43" w:rsidRDefault="00601CB3" w:rsidP="00601CB3">
      <w:pPr>
        <w:spacing w:line="480" w:lineRule="auto"/>
        <w:ind w:firstLine="720"/>
        <w:rPr>
          <w:rFonts w:ascii="Times New Roman" w:eastAsia="Times New Roman" w:hAnsi="Times New Roman" w:cs="Times New Roman"/>
          <w:color w:val="000000"/>
        </w:rPr>
      </w:pPr>
      <w:r w:rsidRPr="00A22C43">
        <w:rPr>
          <w:rFonts w:ascii="Times New Roman" w:eastAsia="Times New Roman" w:hAnsi="Times New Roman" w:cs="Times New Roman"/>
          <w:color w:val="000000"/>
        </w:rPr>
        <w:t>Distributive negotiations are not affected by open</w:t>
      </w:r>
      <w:r>
        <w:rPr>
          <w:rFonts w:ascii="Times New Roman" w:eastAsia="Times New Roman" w:hAnsi="Times New Roman" w:cs="Times New Roman"/>
          <w:color w:val="000000"/>
        </w:rPr>
        <w:t xml:space="preserve">ly discussing one’s interests </w:t>
      </w:r>
      <w:r w:rsidRPr="00A22C43">
        <w:rPr>
          <w:rFonts w:ascii="Times New Roman" w:eastAsia="Times New Roman" w:hAnsi="Times New Roman" w:cs="Times New Roman"/>
          <w:color w:val="000000"/>
        </w:rPr>
        <w:t xml:space="preserve">because each side’s preferences are in opposition. </w:t>
      </w:r>
      <w:r>
        <w:rPr>
          <w:rFonts w:ascii="Times New Roman" w:eastAsia="Times New Roman" w:hAnsi="Times New Roman" w:cs="Times New Roman"/>
          <w:color w:val="000000"/>
        </w:rPr>
        <w:t xml:space="preserve">In these negotiations, negotiators commonly arrive at the bargaining table with competitive rather than cooperative motives; they are focused on their own preferences and how to best keep them hidden so as to reach the most favorable outcomes </w:t>
      </w:r>
      <w:r w:rsidR="00E14112">
        <w:rPr>
          <w:rFonts w:ascii="Times New Roman" w:eastAsia="Times New Roman" w:hAnsi="Times New Roman" w:cs="Times New Roman"/>
          <w:color w:val="000000"/>
        </w:rPr>
        <w:t>for themselves</w:t>
      </w:r>
      <w:r>
        <w:rPr>
          <w:rFonts w:ascii="Times New Roman" w:eastAsia="Times New Roman" w:hAnsi="Times New Roman" w:cs="Times New Roman"/>
          <w:color w:val="000000"/>
        </w:rPr>
        <w:t>. In fact</w:t>
      </w:r>
      <w:r w:rsidRPr="00A22C43">
        <w:rPr>
          <w:rFonts w:ascii="Times New Roman" w:eastAsia="Times New Roman" w:hAnsi="Times New Roman" w:cs="Times New Roman"/>
          <w:color w:val="000000"/>
        </w:rPr>
        <w:t xml:space="preserve">, distributive negotiations </w:t>
      </w:r>
      <w:r>
        <w:rPr>
          <w:rFonts w:ascii="Times New Roman" w:eastAsia="Times New Roman" w:hAnsi="Times New Roman" w:cs="Times New Roman"/>
          <w:color w:val="000000"/>
        </w:rPr>
        <w:t xml:space="preserve">often </w:t>
      </w:r>
      <w:r w:rsidRPr="00A22C43">
        <w:rPr>
          <w:rFonts w:ascii="Times New Roman" w:eastAsia="Times New Roman" w:hAnsi="Times New Roman" w:cs="Times New Roman"/>
          <w:color w:val="000000"/>
        </w:rPr>
        <w:t xml:space="preserve">involve asymmetric information that negotiators can choose to disclose, hide—or lie about. We focused in particular on lies that distort the counterpart’s perception of the ZOPA. We predicted that handshakes would reduce </w:t>
      </w:r>
      <w:r w:rsidRPr="00A22C43">
        <w:rPr>
          <w:rFonts w:ascii="Times New Roman" w:eastAsia="Times New Roman" w:hAnsi="Times New Roman" w:cs="Times New Roman"/>
          <w:color w:val="000000"/>
        </w:rPr>
        <w:lastRenderedPageBreak/>
        <w:t>the number of lies told, which would</w:t>
      </w:r>
      <w:r>
        <w:rPr>
          <w:rFonts w:ascii="Times New Roman" w:eastAsia="Times New Roman" w:hAnsi="Times New Roman" w:cs="Times New Roman"/>
          <w:color w:val="000000"/>
        </w:rPr>
        <w:t xml:space="preserve"> then</w:t>
      </w:r>
      <w:r w:rsidRPr="00A22C43">
        <w:rPr>
          <w:rFonts w:ascii="Times New Roman" w:eastAsia="Times New Roman" w:hAnsi="Times New Roman" w:cs="Times New Roman"/>
          <w:color w:val="000000"/>
        </w:rPr>
        <w:t xml:space="preserve"> reduce </w:t>
      </w:r>
      <w:r w:rsidR="00930ADB">
        <w:rPr>
          <w:rFonts w:ascii="Times New Roman" w:eastAsia="Times New Roman" w:hAnsi="Times New Roman" w:cs="Times New Roman"/>
          <w:color w:val="000000"/>
        </w:rPr>
        <w:t xml:space="preserve">the </w:t>
      </w:r>
      <w:r w:rsidRPr="00A22C43">
        <w:rPr>
          <w:rFonts w:ascii="Times New Roman" w:eastAsia="Times New Roman" w:hAnsi="Times New Roman" w:cs="Times New Roman"/>
          <w:color w:val="000000"/>
        </w:rPr>
        <w:t xml:space="preserve">point discrepancy between negotiators. We </w:t>
      </w:r>
      <w:r w:rsidR="002D6C09">
        <w:rPr>
          <w:rFonts w:ascii="Times New Roman" w:eastAsia="Times New Roman" w:hAnsi="Times New Roman" w:cs="Times New Roman"/>
          <w:color w:val="000000"/>
        </w:rPr>
        <w:t>tested</w:t>
      </w:r>
      <w:r w:rsidRPr="00A22C43">
        <w:rPr>
          <w:rFonts w:ascii="Times New Roman" w:eastAsia="Times New Roman" w:hAnsi="Times New Roman" w:cs="Times New Roman"/>
          <w:color w:val="000000"/>
        </w:rPr>
        <w:t xml:space="preserve"> these predictions by </w:t>
      </w:r>
      <w:r>
        <w:rPr>
          <w:rFonts w:ascii="Times New Roman" w:eastAsia="Times New Roman" w:hAnsi="Times New Roman" w:cs="Times New Roman"/>
          <w:color w:val="000000"/>
        </w:rPr>
        <w:t xml:space="preserve">running a field experiment with </w:t>
      </w:r>
      <w:r w:rsidRPr="00A22C43">
        <w:rPr>
          <w:rFonts w:ascii="Times New Roman" w:eastAsia="Times New Roman" w:hAnsi="Times New Roman" w:cs="Times New Roman"/>
          <w:color w:val="000000"/>
        </w:rPr>
        <w:t xml:space="preserve">executives </w:t>
      </w:r>
      <w:r>
        <w:rPr>
          <w:rFonts w:ascii="Times New Roman" w:eastAsia="Times New Roman" w:hAnsi="Times New Roman" w:cs="Times New Roman"/>
          <w:color w:val="000000"/>
        </w:rPr>
        <w:t>completing</w:t>
      </w:r>
      <w:r w:rsidRPr="00A22C4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 </w:t>
      </w:r>
      <w:r w:rsidRPr="00A22C43">
        <w:rPr>
          <w:rFonts w:ascii="Times New Roman" w:eastAsia="Times New Roman" w:hAnsi="Times New Roman" w:cs="Times New Roman"/>
          <w:color w:val="000000"/>
        </w:rPr>
        <w:t>distributive negotiation</w:t>
      </w:r>
      <w:r w:rsidRPr="00A22C43">
        <w:rPr>
          <w:rFonts w:ascii="Times New Roman" w:eastAsia="Times New Roman" w:hAnsi="Times New Roman" w:cs="Times New Roman"/>
        </w:rPr>
        <w:t>.</w:t>
      </w:r>
    </w:p>
    <w:p w14:paraId="63938C72" w14:textId="77777777" w:rsidR="00601CB3" w:rsidRPr="00A22C43" w:rsidRDefault="00601CB3" w:rsidP="00601CB3">
      <w:pPr>
        <w:spacing w:line="480" w:lineRule="auto"/>
        <w:rPr>
          <w:rFonts w:ascii="Times New Roman" w:eastAsia="Times New Roman" w:hAnsi="Times New Roman" w:cs="Times New Roman"/>
          <w:b/>
          <w:color w:val="000000"/>
        </w:rPr>
      </w:pPr>
      <w:r w:rsidRPr="00A22C43">
        <w:rPr>
          <w:rFonts w:ascii="Times New Roman" w:eastAsia="Times New Roman" w:hAnsi="Times New Roman" w:cs="Times New Roman"/>
          <w:b/>
          <w:color w:val="000000"/>
        </w:rPr>
        <w:t xml:space="preserve">Method </w:t>
      </w:r>
    </w:p>
    <w:p w14:paraId="2E7FCB7B" w14:textId="11CEFF3C" w:rsidR="00601CB3" w:rsidRPr="00A22C43" w:rsidRDefault="00601CB3" w:rsidP="00601CB3">
      <w:pPr>
        <w:spacing w:line="480" w:lineRule="auto"/>
        <w:ind w:firstLine="720"/>
        <w:rPr>
          <w:rFonts w:ascii="Times New Roman" w:eastAsia="Times New Roman" w:hAnsi="Times New Roman" w:cs="Times New Roman"/>
        </w:rPr>
      </w:pPr>
      <w:r w:rsidRPr="00A22C43">
        <w:rPr>
          <w:rFonts w:ascii="Times New Roman" w:eastAsia="Times New Roman" w:hAnsi="Times New Roman" w:cs="Times New Roman"/>
          <w:b/>
          <w:color w:val="000000"/>
        </w:rPr>
        <w:t>Participants.</w:t>
      </w:r>
      <w:r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rPr>
        <w:t xml:space="preserve">One hundred seventy executives </w:t>
      </w:r>
      <w:r w:rsidRPr="00A22C43">
        <w:rPr>
          <w:rFonts w:ascii="Times New Roman" w:eastAsia="Times New Roman" w:hAnsi="Times New Roman" w:cs="Times New Roman"/>
          <w:color w:val="000000"/>
        </w:rPr>
        <w:t>(133 males)</w:t>
      </w:r>
      <w:r w:rsidRPr="00A22C43">
        <w:rPr>
          <w:rFonts w:ascii="Times New Roman" w:eastAsia="Times New Roman" w:hAnsi="Times New Roman" w:cs="Times New Roman"/>
        </w:rPr>
        <w:t xml:space="preserve"> who attended a negotiation course in the Executive Education Program at a top business school in the Northeastern United States completed a distributive negotiation. </w:t>
      </w:r>
      <w:r>
        <w:rPr>
          <w:rFonts w:ascii="Times New Roman" w:eastAsia="Times New Roman" w:hAnsi="Times New Roman" w:cs="Times New Roman"/>
        </w:rPr>
        <w:t xml:space="preserve">This was the first negotiation exercise the executives completed in their </w:t>
      </w:r>
      <w:r w:rsidR="00930ADB">
        <w:rPr>
          <w:rFonts w:ascii="Times New Roman" w:eastAsia="Times New Roman" w:hAnsi="Times New Roman" w:cs="Times New Roman"/>
        </w:rPr>
        <w:t>p</w:t>
      </w:r>
      <w:r>
        <w:rPr>
          <w:rFonts w:ascii="Times New Roman" w:eastAsia="Times New Roman" w:hAnsi="Times New Roman" w:cs="Times New Roman"/>
        </w:rPr>
        <w:t>rogram. As we know from years of teaching the same program, executives generally have a competitive mindset when engaging in this negotiation and are focused on how to best claim value for themselves.</w:t>
      </w:r>
    </w:p>
    <w:p w14:paraId="77ADEDE5" w14:textId="4D226BE0" w:rsidR="00601CB3" w:rsidRPr="00A22C43" w:rsidRDefault="00601CB3" w:rsidP="00601CB3">
      <w:pPr>
        <w:spacing w:line="480" w:lineRule="auto"/>
        <w:ind w:firstLine="720"/>
        <w:rPr>
          <w:rFonts w:ascii="Times New Roman" w:eastAsia="Times New Roman" w:hAnsi="Times New Roman" w:cs="Times New Roman"/>
          <w:color w:val="000000"/>
        </w:rPr>
      </w:pPr>
      <w:r w:rsidRPr="00A22C43">
        <w:rPr>
          <w:rFonts w:ascii="Times New Roman" w:eastAsia="Times New Roman" w:hAnsi="Times New Roman" w:cs="Times New Roman"/>
          <w:b/>
        </w:rPr>
        <w:t>Procedure.</w:t>
      </w:r>
      <w:r w:rsidRPr="00A22C43">
        <w:rPr>
          <w:rFonts w:ascii="Times New Roman" w:eastAsia="Times New Roman" w:hAnsi="Times New Roman" w:cs="Times New Roman"/>
        </w:rPr>
        <w:t xml:space="preserve"> </w:t>
      </w:r>
      <w:r w:rsidRPr="00A22C43">
        <w:rPr>
          <w:rFonts w:ascii="Times New Roman" w:eastAsia="Times New Roman" w:hAnsi="Times New Roman" w:cs="Times New Roman"/>
          <w:color w:val="000000"/>
        </w:rPr>
        <w:t xml:space="preserve">Participants negotiated a sale of real estate property. We randomly assigned participants to the role of “Seller” or “Buyer” in the negotiation. </w:t>
      </w:r>
      <w:r w:rsidRPr="00A22C43">
        <w:rPr>
          <w:rFonts w:ascii="Times New Roman" w:eastAsia="Times New Roman" w:hAnsi="Times New Roman" w:cs="Times New Roman"/>
        </w:rPr>
        <w:t>We instructed half of the pairs to shake hands before starting negotiations using similar instructions as in Study 2: “It is common for negotiators to shake hands prior to engaging in discussions at the bargaining table</w:t>
      </w:r>
      <w:r w:rsidRPr="00A22C43">
        <w:rPr>
          <w:rFonts w:ascii="Times New Roman" w:eastAsia="Times New Roman" w:hAnsi="Times New Roman" w:cs="Times New Roman"/>
          <w:color w:val="000000"/>
        </w:rPr>
        <w:t>. Please shake your counterpart’s hand prior to starting the negotiation.</w:t>
      </w:r>
      <w:r w:rsidRPr="00A22C43">
        <w:rPr>
          <w:rFonts w:ascii="Times New Roman" w:eastAsia="Times New Roman" w:hAnsi="Times New Roman" w:cs="Times New Roman"/>
        </w:rPr>
        <w:t xml:space="preserve">” The other half did not receive any further instructions: “Please start the negotiation.” </w:t>
      </w:r>
      <w:r w:rsidRPr="00A22C43">
        <w:rPr>
          <w:rFonts w:ascii="Times New Roman" w:eastAsia="Times New Roman" w:hAnsi="Times New Roman" w:cs="Times New Roman"/>
          <w:color w:val="000000"/>
        </w:rPr>
        <w:t xml:space="preserve">After the negotiation, the </w:t>
      </w:r>
      <w:r w:rsidR="00736167">
        <w:rPr>
          <w:rFonts w:ascii="Times New Roman" w:eastAsia="Times New Roman" w:hAnsi="Times New Roman" w:cs="Times New Roman"/>
          <w:color w:val="000000"/>
        </w:rPr>
        <w:t>b</w:t>
      </w:r>
      <w:r w:rsidRPr="00A22C43">
        <w:rPr>
          <w:rFonts w:ascii="Times New Roman" w:eastAsia="Times New Roman" w:hAnsi="Times New Roman" w:cs="Times New Roman"/>
          <w:color w:val="000000"/>
        </w:rPr>
        <w:t>uyers completed a survey.</w:t>
      </w:r>
    </w:p>
    <w:p w14:paraId="668C5D94" w14:textId="77777777" w:rsidR="00601CB3" w:rsidRPr="00A22C43" w:rsidRDefault="00601CB3" w:rsidP="00601CB3">
      <w:pPr>
        <w:spacing w:line="480" w:lineRule="auto"/>
        <w:ind w:firstLine="720"/>
        <w:rPr>
          <w:rFonts w:ascii="Times New Roman" w:eastAsia="Times New Roman" w:hAnsi="Times New Roman" w:cs="Times New Roman"/>
        </w:rPr>
      </w:pPr>
      <w:r w:rsidRPr="00A22C43">
        <w:rPr>
          <w:rFonts w:ascii="Times New Roman" w:eastAsia="Times New Roman" w:hAnsi="Times New Roman" w:cs="Times New Roman"/>
          <w:b/>
        </w:rPr>
        <w:t>Materials.</w:t>
      </w:r>
      <w:r w:rsidRPr="00A22C43">
        <w:rPr>
          <w:rFonts w:ascii="Times New Roman" w:eastAsia="Times New Roman" w:hAnsi="Times New Roman" w:cs="Times New Roman"/>
        </w:rPr>
        <w:t xml:space="preserve"> In the Hamilton Real Estate negotiation (Malhotra, 2010), a Seller offers a property for sale to a Buyer. The ZOPA ranges from $41.8 million to $60 million (i.e., from the Seller’s reservation value to the Buyer’s reservation value). This negotiation contains a key information asymmetry, with important consequences for the ZOPA. The Buyer knows that zoning laws will soon change, allowing him to develop the land as commercial (rather than residential) property, making it considerably more valuable. The Seller believes that zoning laws </w:t>
      </w:r>
      <w:r w:rsidRPr="00A22C43">
        <w:rPr>
          <w:rFonts w:ascii="Times New Roman" w:eastAsia="Times New Roman" w:hAnsi="Times New Roman" w:cs="Times New Roman"/>
        </w:rPr>
        <w:lastRenderedPageBreak/>
        <w:t>restricting development to residential property are unlikely to change. In short, the Buyer benefits from the Seller not knowing this information</w:t>
      </w:r>
      <w:r w:rsidRPr="00A22C43">
        <w:rPr>
          <w:rFonts w:ascii="Times New Roman" w:eastAsia="Times New Roman" w:hAnsi="Times New Roman" w:cs="Times New Roman"/>
          <w:color w:val="000000"/>
        </w:rPr>
        <w:t>—</w:t>
      </w:r>
      <w:r w:rsidRPr="00A22C43">
        <w:rPr>
          <w:rFonts w:ascii="Times New Roman" w:eastAsia="Times New Roman" w:hAnsi="Times New Roman" w:cs="Times New Roman"/>
        </w:rPr>
        <w:t>such that lying about this information is tempting. The only issue the executives were asked to agree upon was the price for the property, making the negotiation a one-issue, zero-sum negotiation.</w:t>
      </w:r>
    </w:p>
    <w:p w14:paraId="31EEEC7B" w14:textId="77777777" w:rsidR="00601CB3" w:rsidRPr="00A22C43" w:rsidRDefault="00601CB3" w:rsidP="00601CB3">
      <w:pPr>
        <w:spacing w:line="480" w:lineRule="auto"/>
        <w:ind w:firstLine="720"/>
        <w:rPr>
          <w:rFonts w:ascii="Times New Roman" w:eastAsia="Times New Roman" w:hAnsi="Times New Roman" w:cs="Times New Roman"/>
        </w:rPr>
      </w:pPr>
      <w:r w:rsidRPr="00A22C43">
        <w:rPr>
          <w:rFonts w:ascii="Times New Roman" w:eastAsia="Times New Roman" w:hAnsi="Times New Roman" w:cs="Times New Roman"/>
        </w:rPr>
        <w:t>Because Buyers (not Sellers) have the additional information that makes it tempting for them to lie and thus obtain a larger share of the ZOPA, we only surveyed the Buyers. Buyers represent the critical test of our hypothesis because they have more to lose by cooperating. If handshakes truly increase cooperative motives in both parties, then even the advantaged Buyers will share more of the pie with the Sellers after shaking hands.</w:t>
      </w:r>
    </w:p>
    <w:p w14:paraId="35F2EBDF" w14:textId="3C914A5D" w:rsidR="00601CB3" w:rsidRPr="00A22C43" w:rsidRDefault="00601CB3" w:rsidP="00601CB3">
      <w:pPr>
        <w:spacing w:line="480" w:lineRule="auto"/>
        <w:ind w:firstLine="720"/>
        <w:rPr>
          <w:rFonts w:ascii="Times New Roman" w:eastAsia="Times New Roman" w:hAnsi="Times New Roman" w:cs="Times New Roman"/>
          <w:color w:val="000000"/>
        </w:rPr>
      </w:pPr>
      <w:r w:rsidRPr="00A22C43">
        <w:rPr>
          <w:rFonts w:ascii="Times New Roman" w:eastAsia="Times New Roman" w:hAnsi="Times New Roman" w:cs="Times New Roman"/>
        </w:rPr>
        <w:t>Buyers</w:t>
      </w:r>
      <w:r w:rsidRPr="00A22C43">
        <w:rPr>
          <w:rFonts w:ascii="Times New Roman" w:eastAsia="Times New Roman" w:hAnsi="Times New Roman" w:cs="Times New Roman"/>
          <w:color w:val="000000"/>
        </w:rPr>
        <w:t xml:space="preserve"> first reported whether they had reached an agreement in the negotiation and, if so, the price at which they agreed to purchase the property from the Seller. In addition, they answered two questions assessing the extent to which they were intentionally misleading during the negotiation (1 = </w:t>
      </w:r>
      <w:r w:rsidRPr="00A22C43">
        <w:rPr>
          <w:rFonts w:ascii="Times New Roman" w:eastAsia="Times New Roman" w:hAnsi="Times New Roman" w:cs="Times New Roman"/>
          <w:i/>
          <w:color w:val="000000"/>
        </w:rPr>
        <w:t>I was truthful</w:t>
      </w:r>
      <w:r w:rsidRPr="00A22C43">
        <w:rPr>
          <w:rFonts w:ascii="Times New Roman" w:eastAsia="Times New Roman" w:hAnsi="Times New Roman" w:cs="Times New Roman"/>
          <w:color w:val="000000"/>
        </w:rPr>
        <w:t xml:space="preserve">; 7 = </w:t>
      </w:r>
      <w:r w:rsidRPr="00A22C43">
        <w:rPr>
          <w:rFonts w:ascii="Times New Roman" w:eastAsia="Times New Roman" w:hAnsi="Times New Roman" w:cs="Times New Roman"/>
          <w:i/>
          <w:color w:val="000000"/>
        </w:rPr>
        <w:t>I was intentionally misleading</w:t>
      </w:r>
      <w:r w:rsidRPr="00A22C43">
        <w:rPr>
          <w:rFonts w:ascii="Times New Roman" w:eastAsia="Times New Roman" w:hAnsi="Times New Roman" w:cs="Times New Roman"/>
          <w:color w:val="000000"/>
        </w:rPr>
        <w:t xml:space="preserve">): </w:t>
      </w:r>
      <w:r w:rsidR="00BD1F36">
        <w:rPr>
          <w:rFonts w:ascii="Times New Roman" w:eastAsia="Times New Roman" w:hAnsi="Times New Roman" w:cs="Times New Roman"/>
          <w:color w:val="000000"/>
        </w:rPr>
        <w:t>“</w:t>
      </w:r>
      <w:r w:rsidRPr="00A22C43">
        <w:rPr>
          <w:rFonts w:ascii="Times New Roman" w:eastAsia="Times New Roman" w:hAnsi="Times New Roman" w:cs="Times New Roman"/>
          <w:color w:val="000000"/>
        </w:rPr>
        <w:t>When discussing the issues of this negotiation with the Seller, in general, how intentionally misleading were you (e.g., lying about what was important to you or about information you had that you did not want to disclose)?</w:t>
      </w:r>
      <w:r w:rsidR="00BD1F36">
        <w:rPr>
          <w:rFonts w:ascii="Times New Roman" w:eastAsia="Times New Roman" w:hAnsi="Times New Roman" w:cs="Times New Roman"/>
          <w:color w:val="000000"/>
        </w:rPr>
        <w:t>” and “</w:t>
      </w:r>
      <w:r w:rsidRPr="00A22C43">
        <w:rPr>
          <w:rFonts w:ascii="Times New Roman" w:eastAsia="Times New Roman" w:hAnsi="Times New Roman" w:cs="Times New Roman"/>
          <w:color w:val="000000"/>
        </w:rPr>
        <w:t>When discussing how you intended to use the property if you acquired it from the Seller, how intentionally misleading were you?</w:t>
      </w:r>
      <w:r w:rsidR="00BD1F36">
        <w:rPr>
          <w:rFonts w:ascii="Times New Roman" w:eastAsia="Times New Roman" w:hAnsi="Times New Roman" w:cs="Times New Roman"/>
          <w:color w:val="000000"/>
        </w:rPr>
        <w:t>"</w:t>
      </w:r>
      <w:r w:rsidRPr="00A22C43">
        <w:rPr>
          <w:rFonts w:ascii="Times New Roman" w:eastAsia="Times New Roman" w:hAnsi="Times New Roman" w:cs="Times New Roman"/>
          <w:color w:val="000000"/>
        </w:rPr>
        <w:t xml:space="preserve"> We averaged these two items into a composite measure of lying (</w:t>
      </w:r>
      <w:r w:rsidRPr="00A22C43">
        <w:rPr>
          <w:rFonts w:ascii="Times New Roman" w:eastAsia="Times New Roman" w:hAnsi="Times New Roman" w:cs="Times New Roman"/>
          <w:i/>
          <w:color w:val="000000"/>
        </w:rPr>
        <w:t xml:space="preserve">α </w:t>
      </w:r>
      <w:r w:rsidRPr="00A22C43">
        <w:rPr>
          <w:rFonts w:ascii="Times New Roman" w:eastAsia="Times New Roman" w:hAnsi="Times New Roman" w:cs="Times New Roman"/>
          <w:color w:val="000000"/>
        </w:rPr>
        <w:t>= .71).</w:t>
      </w:r>
    </w:p>
    <w:p w14:paraId="434FA4E6" w14:textId="77777777" w:rsidR="00601CB3" w:rsidRPr="00A22C43" w:rsidRDefault="00601CB3" w:rsidP="00601CB3">
      <w:pPr>
        <w:spacing w:line="480" w:lineRule="auto"/>
        <w:rPr>
          <w:rFonts w:ascii="Times New Roman" w:eastAsia="Times New Roman" w:hAnsi="Times New Roman" w:cs="Times New Roman"/>
          <w:b/>
          <w:color w:val="000000"/>
        </w:rPr>
      </w:pPr>
      <w:r w:rsidRPr="00A22C43">
        <w:rPr>
          <w:rFonts w:ascii="Times New Roman" w:eastAsia="Times New Roman" w:hAnsi="Times New Roman" w:cs="Times New Roman"/>
          <w:b/>
          <w:color w:val="000000"/>
        </w:rPr>
        <w:t>Results</w:t>
      </w:r>
    </w:p>
    <w:p w14:paraId="6175F20E" w14:textId="77777777" w:rsidR="00601CB3" w:rsidRPr="00A22C43" w:rsidRDefault="00601CB3" w:rsidP="00601CB3">
      <w:pPr>
        <w:spacing w:line="480" w:lineRule="auto"/>
        <w:ind w:firstLine="720"/>
        <w:rPr>
          <w:rFonts w:ascii="Times New Roman" w:eastAsia="Times New Roman" w:hAnsi="Times New Roman" w:cs="Times New Roman"/>
          <w:color w:val="000000"/>
        </w:rPr>
      </w:pPr>
      <w:r w:rsidRPr="00A22C43">
        <w:rPr>
          <w:rFonts w:ascii="Times New Roman" w:eastAsia="Times New Roman" w:hAnsi="Times New Roman" w:cs="Times New Roman"/>
          <w:color w:val="000000"/>
        </w:rPr>
        <w:t>We first computed the Buyer’s profit based on the $18.2 million ZOPA range</w:t>
      </w:r>
      <w:r w:rsidRPr="00A22C43">
        <w:rPr>
          <w:rFonts w:ascii="Times New Roman" w:eastAsia="Times New Roman" w:hAnsi="Times New Roman" w:cs="Times New Roman"/>
        </w:rPr>
        <w:t xml:space="preserve"> from $41.8 to $60 million. </w:t>
      </w:r>
      <w:r w:rsidRPr="00A22C43">
        <w:rPr>
          <w:rFonts w:ascii="Times New Roman" w:eastAsia="Times New Roman" w:hAnsi="Times New Roman" w:cs="Times New Roman"/>
          <w:color w:val="000000"/>
        </w:rPr>
        <w:t xml:space="preserve">The percentage of the overall ZOPA that the Buyer captured was our main dependent variable. For instance, if a dyad reached a final agreement of $45M, the Buyer’s profit would be $15M ($60M–$45M), or 82% of the ZOPA captured ($15M/$18.2M). As predicted, </w:t>
      </w:r>
      <w:r w:rsidRPr="00A22C43">
        <w:rPr>
          <w:rFonts w:ascii="Times New Roman" w:eastAsia="Times New Roman" w:hAnsi="Times New Roman" w:cs="Times New Roman"/>
          <w:color w:val="000000"/>
        </w:rPr>
        <w:lastRenderedPageBreak/>
        <w:t xml:space="preserve">when pairs shook hands, the percentage of the ZOPA captured by Buyers was closer to the equal split (i.e., 50%) than when they did not shake hands (handshake vs. no handshake: </w:t>
      </w:r>
      <w:r w:rsidRPr="00A22C43">
        <w:rPr>
          <w:rFonts w:ascii="Times New Roman" w:eastAsia="Times New Roman" w:hAnsi="Times New Roman" w:cs="Times New Roman"/>
          <w:i/>
          <w:color w:val="000000"/>
        </w:rPr>
        <w:t>M</w:t>
      </w:r>
      <w:r w:rsidRPr="00A22C43">
        <w:rPr>
          <w:rFonts w:ascii="Times New Roman" w:eastAsia="Times New Roman" w:hAnsi="Times New Roman" w:cs="Times New Roman"/>
          <w:i/>
          <w:color w:val="000000"/>
          <w:vertAlign w:val="subscript"/>
        </w:rPr>
        <w:t xml:space="preserve"> </w:t>
      </w:r>
      <w:r w:rsidRPr="00A22C43">
        <w:rPr>
          <w:rFonts w:ascii="Times New Roman" w:eastAsia="Times New Roman" w:hAnsi="Times New Roman" w:cs="Times New Roman"/>
          <w:color w:val="000000"/>
        </w:rPr>
        <w:t xml:space="preserve">= 56.6%, </w:t>
      </w:r>
      <w:r w:rsidRPr="00A22C43">
        <w:rPr>
          <w:rFonts w:ascii="Times New Roman" w:eastAsia="Times New Roman" w:hAnsi="Times New Roman" w:cs="Times New Roman"/>
          <w:i/>
          <w:color w:val="000000"/>
        </w:rPr>
        <w:t xml:space="preserve">SD </w:t>
      </w:r>
      <w:r w:rsidRPr="00A22C43">
        <w:rPr>
          <w:rFonts w:ascii="Times New Roman" w:eastAsia="Times New Roman" w:hAnsi="Times New Roman" w:cs="Times New Roman"/>
          <w:color w:val="000000"/>
        </w:rPr>
        <w:t xml:space="preserve">= 16.5% vs. </w:t>
      </w:r>
      <w:r w:rsidRPr="00A22C43">
        <w:rPr>
          <w:rFonts w:ascii="Times New Roman" w:eastAsia="Times New Roman" w:hAnsi="Times New Roman" w:cs="Times New Roman"/>
          <w:i/>
          <w:color w:val="000000"/>
        </w:rPr>
        <w:t xml:space="preserve">M </w:t>
      </w:r>
      <w:r w:rsidRPr="00A22C43">
        <w:rPr>
          <w:rFonts w:ascii="Times New Roman" w:eastAsia="Times New Roman" w:hAnsi="Times New Roman" w:cs="Times New Roman"/>
          <w:color w:val="000000"/>
        </w:rPr>
        <w:t xml:space="preserve">= 78.4%, </w:t>
      </w:r>
      <w:r w:rsidRPr="00A22C43">
        <w:rPr>
          <w:rFonts w:ascii="Times New Roman" w:eastAsia="Times New Roman" w:hAnsi="Times New Roman" w:cs="Times New Roman"/>
          <w:i/>
          <w:color w:val="000000"/>
        </w:rPr>
        <w:t xml:space="preserve">SD = </w:t>
      </w:r>
      <w:r w:rsidRPr="00A22C43">
        <w:rPr>
          <w:rFonts w:ascii="Times New Roman" w:eastAsia="Times New Roman" w:hAnsi="Times New Roman" w:cs="Times New Roman"/>
          <w:color w:val="000000"/>
        </w:rPr>
        <w:t xml:space="preserve">25.3%), </w:t>
      </w:r>
      <w:r w:rsidRPr="00A22C43">
        <w:rPr>
          <w:rFonts w:ascii="Times New Roman" w:eastAsia="Times New Roman" w:hAnsi="Times New Roman" w:cs="Times New Roman"/>
          <w:i/>
          <w:color w:val="000000"/>
        </w:rPr>
        <w:t>t</w:t>
      </w:r>
      <w:r w:rsidRPr="00A22C43">
        <w:rPr>
          <w:rFonts w:ascii="Times New Roman" w:eastAsia="Times New Roman" w:hAnsi="Times New Roman" w:cs="Times New Roman"/>
          <w:color w:val="000000"/>
        </w:rPr>
        <w:t xml:space="preserve">(83) = 4.73, </w:t>
      </w:r>
      <w:r w:rsidRPr="00A22C43">
        <w:rPr>
          <w:rFonts w:ascii="Times New Roman" w:eastAsia="Times New Roman" w:hAnsi="Times New Roman" w:cs="Times New Roman"/>
          <w:i/>
          <w:color w:val="000000"/>
        </w:rPr>
        <w:t xml:space="preserve">p &lt; </w:t>
      </w:r>
      <w:r w:rsidRPr="00A22C43">
        <w:rPr>
          <w:rFonts w:ascii="Times New Roman" w:eastAsia="Times New Roman" w:hAnsi="Times New Roman" w:cs="Times New Roman"/>
          <w:color w:val="000000"/>
        </w:rPr>
        <w:t xml:space="preserve">.01, </w:t>
      </w:r>
      <w:r w:rsidRPr="00A22C43">
        <w:rPr>
          <w:rFonts w:ascii="Times New Roman" w:eastAsia="Times New Roman" w:hAnsi="Times New Roman" w:cs="Times New Roman"/>
          <w:i/>
          <w:color w:val="000000"/>
        </w:rPr>
        <w:t xml:space="preserve">d </w:t>
      </w:r>
      <w:r w:rsidRPr="00A22C43">
        <w:rPr>
          <w:rFonts w:ascii="Times New Roman" w:eastAsia="Times New Roman" w:hAnsi="Times New Roman" w:cs="Times New Roman"/>
          <w:color w:val="000000"/>
        </w:rPr>
        <w:t xml:space="preserve">= 1.04. </w:t>
      </w:r>
    </w:p>
    <w:p w14:paraId="04D3EF83" w14:textId="2D3BCBBB" w:rsidR="00601CB3" w:rsidRPr="00A22C43" w:rsidRDefault="00601CB3" w:rsidP="00601CB3">
      <w:pPr>
        <w:spacing w:line="480" w:lineRule="auto"/>
        <w:ind w:firstLine="720"/>
        <w:rPr>
          <w:rFonts w:ascii="Times New Roman" w:hAnsi="Times New Roman" w:cs="Times New Roman"/>
        </w:rPr>
      </w:pPr>
      <w:r w:rsidRPr="00A22C43">
        <w:rPr>
          <w:rFonts w:ascii="Times New Roman" w:eastAsia="Times New Roman" w:hAnsi="Times New Roman" w:cs="Times New Roman"/>
          <w:color w:val="000000"/>
        </w:rPr>
        <w:t xml:space="preserve">In addition, Buyers who shook hands reported being less misleading than Buyers who did not (handshake vs. no handshake: </w:t>
      </w:r>
      <w:r w:rsidRPr="00A22C43">
        <w:rPr>
          <w:rFonts w:ascii="Times New Roman" w:eastAsia="Times New Roman" w:hAnsi="Times New Roman" w:cs="Times New Roman"/>
          <w:i/>
          <w:color w:val="000000"/>
        </w:rPr>
        <w:t xml:space="preserve">M </w:t>
      </w:r>
      <w:r w:rsidRPr="00A22C43">
        <w:rPr>
          <w:rFonts w:ascii="Times New Roman" w:eastAsia="Times New Roman" w:hAnsi="Times New Roman" w:cs="Times New Roman"/>
          <w:color w:val="000000"/>
        </w:rPr>
        <w:t xml:space="preserve">= 3.29, </w:t>
      </w:r>
      <w:r w:rsidRPr="00A22C43">
        <w:rPr>
          <w:rFonts w:ascii="Times New Roman" w:eastAsia="Times New Roman" w:hAnsi="Times New Roman" w:cs="Times New Roman"/>
          <w:i/>
          <w:color w:val="000000"/>
        </w:rPr>
        <w:t xml:space="preserve">SD </w:t>
      </w:r>
      <w:r w:rsidRPr="00A22C43">
        <w:rPr>
          <w:rFonts w:ascii="Times New Roman" w:eastAsia="Times New Roman" w:hAnsi="Times New Roman" w:cs="Times New Roman"/>
          <w:color w:val="000000"/>
        </w:rPr>
        <w:t xml:space="preserve">= 1.53 vs. </w:t>
      </w:r>
      <w:r w:rsidRPr="00A22C43">
        <w:rPr>
          <w:rFonts w:ascii="Times New Roman" w:eastAsia="Times New Roman" w:hAnsi="Times New Roman" w:cs="Times New Roman"/>
          <w:i/>
          <w:color w:val="000000"/>
        </w:rPr>
        <w:t xml:space="preserve">M </w:t>
      </w:r>
      <w:r w:rsidRPr="00A22C43">
        <w:rPr>
          <w:rFonts w:ascii="Times New Roman" w:eastAsia="Times New Roman" w:hAnsi="Times New Roman" w:cs="Times New Roman"/>
          <w:color w:val="000000"/>
        </w:rPr>
        <w:t xml:space="preserve">= 4.19, </w:t>
      </w:r>
      <w:r w:rsidRPr="00A22C43">
        <w:rPr>
          <w:rFonts w:ascii="Times New Roman" w:eastAsia="Times New Roman" w:hAnsi="Times New Roman" w:cs="Times New Roman"/>
          <w:i/>
          <w:color w:val="000000"/>
        </w:rPr>
        <w:t xml:space="preserve">SD </w:t>
      </w:r>
      <w:r w:rsidRPr="00A22C43">
        <w:rPr>
          <w:rFonts w:ascii="Times New Roman" w:eastAsia="Times New Roman" w:hAnsi="Times New Roman" w:cs="Times New Roman"/>
          <w:color w:val="000000"/>
        </w:rPr>
        <w:t xml:space="preserve">= 1.37), </w:t>
      </w:r>
      <w:r w:rsidRPr="00A22C43">
        <w:rPr>
          <w:rFonts w:ascii="Times New Roman" w:eastAsia="Times New Roman" w:hAnsi="Times New Roman" w:cs="Times New Roman"/>
          <w:i/>
          <w:color w:val="000000"/>
        </w:rPr>
        <w:t>t</w:t>
      </w:r>
      <w:r w:rsidRPr="00A22C43">
        <w:rPr>
          <w:rFonts w:ascii="Times New Roman" w:eastAsia="Times New Roman" w:hAnsi="Times New Roman" w:cs="Times New Roman"/>
          <w:color w:val="000000"/>
        </w:rPr>
        <w:t xml:space="preserve">(83) = -2.85, </w:t>
      </w:r>
      <w:r w:rsidR="0063546F">
        <w:rPr>
          <w:rFonts w:ascii="Times New Roman" w:eastAsia="Times New Roman" w:hAnsi="Times New Roman" w:cs="Times New Roman"/>
          <w:i/>
          <w:color w:val="000000"/>
        </w:rPr>
        <w:t xml:space="preserve">p </w:t>
      </w:r>
      <w:r w:rsidR="0063546F" w:rsidRPr="0063546F">
        <w:rPr>
          <w:rFonts w:ascii="Times New Roman" w:eastAsia="Times New Roman" w:hAnsi="Times New Roman" w:cs="Times New Roman"/>
          <w:color w:val="000000"/>
        </w:rPr>
        <w:t>&lt;</w:t>
      </w:r>
      <w:r w:rsidRPr="00A22C43">
        <w:rPr>
          <w:rFonts w:ascii="Times New Roman" w:eastAsia="Times New Roman" w:hAnsi="Times New Roman" w:cs="Times New Roman"/>
          <w:i/>
          <w:color w:val="000000"/>
        </w:rPr>
        <w:t xml:space="preserve"> </w:t>
      </w:r>
      <w:r w:rsidRPr="00A22C43">
        <w:rPr>
          <w:rFonts w:ascii="Times New Roman" w:eastAsia="Times New Roman" w:hAnsi="Times New Roman" w:cs="Times New Roman"/>
          <w:color w:val="000000"/>
        </w:rPr>
        <w:t xml:space="preserve">.01, </w:t>
      </w:r>
      <w:r w:rsidRPr="00A22C43">
        <w:rPr>
          <w:rFonts w:ascii="Times New Roman" w:eastAsia="Times New Roman" w:hAnsi="Times New Roman" w:cs="Times New Roman"/>
          <w:i/>
          <w:color w:val="000000"/>
        </w:rPr>
        <w:t xml:space="preserve">d </w:t>
      </w:r>
      <w:r w:rsidRPr="00A22C43">
        <w:rPr>
          <w:rFonts w:ascii="Times New Roman" w:eastAsia="Times New Roman" w:hAnsi="Times New Roman" w:cs="Times New Roman"/>
          <w:color w:val="000000"/>
        </w:rPr>
        <w:t xml:space="preserve">= -0.63. </w:t>
      </w:r>
      <w:r w:rsidRPr="00A22C43">
        <w:rPr>
          <w:rFonts w:ascii="Times New Roman" w:hAnsi="Times New Roman" w:cs="Times New Roman"/>
        </w:rPr>
        <w:t xml:space="preserve">The effect of shaking hands on </w:t>
      </w:r>
      <w:r w:rsidRPr="00A22C43">
        <w:rPr>
          <w:rFonts w:ascii="Times New Roman" w:eastAsia="Times New Roman" w:hAnsi="Times New Roman" w:cs="Times New Roman"/>
          <w:color w:val="000000"/>
        </w:rPr>
        <w:t>the percentage of the ZOPA captured</w:t>
      </w:r>
      <w:r w:rsidRPr="00A22C43">
        <w:rPr>
          <w:rFonts w:ascii="Times New Roman" w:hAnsi="Times New Roman" w:cs="Times New Roman"/>
        </w:rPr>
        <w:t xml:space="preserve"> was reduced (from </w:t>
      </w:r>
      <w:r w:rsidRPr="00A22C43">
        <w:rPr>
          <w:rFonts w:ascii="Times New Roman" w:hAnsi="Times New Roman" w:cs="Times New Roman"/>
          <w:i/>
        </w:rPr>
        <w:t xml:space="preserve">β = </w:t>
      </w:r>
      <w:r w:rsidRPr="00A22C43">
        <w:rPr>
          <w:rFonts w:ascii="Times New Roman" w:hAnsi="Times New Roman" w:cs="Times New Roman"/>
        </w:rPr>
        <w:t xml:space="preserve">-.46, </w:t>
      </w:r>
      <w:r w:rsidRPr="00A22C43">
        <w:rPr>
          <w:rFonts w:ascii="Times New Roman" w:hAnsi="Times New Roman" w:cs="Times New Roman"/>
          <w:i/>
        </w:rPr>
        <w:t xml:space="preserve">p &lt; </w:t>
      </w:r>
      <w:r w:rsidRPr="00A22C43">
        <w:rPr>
          <w:rFonts w:ascii="Times New Roman" w:hAnsi="Times New Roman" w:cs="Times New Roman"/>
        </w:rPr>
        <w:t xml:space="preserve">.01 to </w:t>
      </w:r>
      <w:r w:rsidRPr="00A22C43">
        <w:rPr>
          <w:rFonts w:ascii="Times New Roman" w:hAnsi="Times New Roman" w:cs="Times New Roman"/>
          <w:i/>
        </w:rPr>
        <w:t xml:space="preserve">β = </w:t>
      </w:r>
      <w:r w:rsidRPr="00A22C43">
        <w:rPr>
          <w:rFonts w:ascii="Times New Roman" w:hAnsi="Times New Roman" w:cs="Times New Roman"/>
        </w:rPr>
        <w:t xml:space="preserve">-.41, </w:t>
      </w:r>
      <w:r w:rsidRPr="00A22C43">
        <w:rPr>
          <w:rFonts w:ascii="Times New Roman" w:hAnsi="Times New Roman" w:cs="Times New Roman"/>
          <w:i/>
        </w:rPr>
        <w:t xml:space="preserve">p &lt; </w:t>
      </w:r>
      <w:r w:rsidRPr="00A22C43">
        <w:rPr>
          <w:rFonts w:ascii="Times New Roman" w:hAnsi="Times New Roman" w:cs="Times New Roman"/>
        </w:rPr>
        <w:t>.01) when self-reported lying was included in the equation, and lying marginally predicted how much value they captured in the negotiation (</w:t>
      </w:r>
      <w:r w:rsidRPr="00A22C43">
        <w:rPr>
          <w:rFonts w:ascii="Times New Roman" w:hAnsi="Times New Roman" w:cs="Times New Roman"/>
          <w:i/>
        </w:rPr>
        <w:t xml:space="preserve">β = </w:t>
      </w:r>
      <w:r w:rsidRPr="00A22C43">
        <w:rPr>
          <w:rFonts w:ascii="Times New Roman" w:hAnsi="Times New Roman" w:cs="Times New Roman"/>
        </w:rPr>
        <w:t xml:space="preserve">.17, </w:t>
      </w:r>
      <w:r w:rsidRPr="00A22C43">
        <w:rPr>
          <w:rFonts w:ascii="Times New Roman" w:hAnsi="Times New Roman" w:cs="Times New Roman"/>
          <w:i/>
        </w:rPr>
        <w:t xml:space="preserve">p = </w:t>
      </w:r>
      <w:r w:rsidRPr="00A22C43">
        <w:rPr>
          <w:rFonts w:ascii="Times New Roman" w:hAnsi="Times New Roman" w:cs="Times New Roman"/>
        </w:rPr>
        <w:t xml:space="preserve">.09). </w:t>
      </w:r>
      <w:r w:rsidRPr="00A22C43">
        <w:rPr>
          <w:rFonts w:ascii="Times New Roman" w:eastAsia="Times New Roman" w:hAnsi="Times New Roman" w:cs="Times New Roman"/>
        </w:rPr>
        <w:t xml:space="preserve">A </w:t>
      </w:r>
      <w:r w:rsidR="004A2AE8">
        <w:rPr>
          <w:rFonts w:ascii="Times New Roman" w:eastAsia="Times New Roman" w:hAnsi="Times New Roman" w:cs="Times New Roman"/>
        </w:rPr>
        <w:t xml:space="preserve">5,000 sample </w:t>
      </w:r>
      <w:r w:rsidRPr="00A22C43">
        <w:rPr>
          <w:rFonts w:ascii="Times New Roman" w:eastAsia="Times New Roman" w:hAnsi="Times New Roman" w:cs="Times New Roman"/>
        </w:rPr>
        <w:t xml:space="preserve">bootstrap </w:t>
      </w:r>
      <w:r w:rsidR="004A2AE8">
        <w:rPr>
          <w:rFonts w:ascii="Times New Roman" w:eastAsia="Times New Roman" w:hAnsi="Times New Roman" w:cs="Times New Roman"/>
        </w:rPr>
        <w:t xml:space="preserve">mediation </w:t>
      </w:r>
      <w:r w:rsidRPr="00A22C43">
        <w:rPr>
          <w:rFonts w:ascii="Times New Roman" w:eastAsia="Times New Roman" w:hAnsi="Times New Roman" w:cs="Times New Roman"/>
        </w:rPr>
        <w:t>analysis showed that the 95% bias-corrected confidence interval excluded zero</w:t>
      </w:r>
      <w:r w:rsidRPr="00A22C43">
        <w:rPr>
          <w:rFonts w:ascii="Times New Roman" w:hAnsi="Times New Roman" w:cs="Times New Roman"/>
        </w:rPr>
        <w:t xml:space="preserve"> [0.61, 4.01], suggesting a significant indirect effect. </w:t>
      </w:r>
    </w:p>
    <w:p w14:paraId="519821B2" w14:textId="77777777" w:rsidR="00601CB3" w:rsidRPr="00A22C43" w:rsidRDefault="00601CB3" w:rsidP="00601CB3">
      <w:pPr>
        <w:spacing w:line="480" w:lineRule="auto"/>
        <w:rPr>
          <w:rFonts w:ascii="Times New Roman" w:hAnsi="Times New Roman" w:cs="Times New Roman"/>
          <w:b/>
        </w:rPr>
      </w:pPr>
      <w:r w:rsidRPr="00A22C43">
        <w:rPr>
          <w:rFonts w:ascii="Times New Roman" w:hAnsi="Times New Roman" w:cs="Times New Roman"/>
          <w:b/>
        </w:rPr>
        <w:t>Discussion</w:t>
      </w:r>
    </w:p>
    <w:p w14:paraId="545190D7" w14:textId="08C71AEB" w:rsidR="00601CB3" w:rsidRPr="00A22C43" w:rsidRDefault="00601CB3" w:rsidP="00601CB3">
      <w:pPr>
        <w:spacing w:line="480" w:lineRule="auto"/>
        <w:ind w:firstLine="720"/>
        <w:rPr>
          <w:rFonts w:ascii="Times New Roman" w:eastAsia="Times New Roman" w:hAnsi="Times New Roman" w:cs="Times New Roman"/>
          <w:color w:val="000000"/>
        </w:rPr>
      </w:pPr>
      <w:r w:rsidRPr="00A22C43">
        <w:rPr>
          <w:rFonts w:ascii="Times New Roman" w:eastAsia="Times New Roman" w:hAnsi="Times New Roman" w:cs="Times New Roman"/>
          <w:color w:val="000000"/>
        </w:rPr>
        <w:t>Not only can a handshake improve cooperation in integrative negotiations</w:t>
      </w:r>
      <w:r w:rsidR="002A4100">
        <w:rPr>
          <w:rFonts w:ascii="Times New Roman" w:eastAsia="Times New Roman" w:hAnsi="Times New Roman" w:cs="Times New Roman"/>
          <w:color w:val="000000"/>
        </w:rPr>
        <w:t xml:space="preserve"> and economic games</w:t>
      </w:r>
      <w:r w:rsidRPr="00A22C43">
        <w:rPr>
          <w:rFonts w:ascii="Times New Roman" w:eastAsia="Times New Roman" w:hAnsi="Times New Roman" w:cs="Times New Roman"/>
          <w:color w:val="000000"/>
        </w:rPr>
        <w:t xml:space="preserve">, increasing joint outcomes for both parties, </w:t>
      </w:r>
      <w:r w:rsidR="00BD1F36">
        <w:rPr>
          <w:rFonts w:ascii="Times New Roman" w:eastAsia="Times New Roman" w:hAnsi="Times New Roman" w:cs="Times New Roman"/>
          <w:color w:val="000000"/>
        </w:rPr>
        <w:t xml:space="preserve">but </w:t>
      </w:r>
      <w:r w:rsidRPr="00A22C43">
        <w:rPr>
          <w:rFonts w:ascii="Times New Roman" w:eastAsia="Times New Roman" w:hAnsi="Times New Roman" w:cs="Times New Roman"/>
          <w:color w:val="000000"/>
        </w:rPr>
        <w:t>it can even improve cooperation in more antagonistic distributive negotiations. In this experiment, the Buyers had a natural advantage over Sellers because they had beneficial information in their case that they could withhold from the Sellers. But the Buyers who shook hands with the Sellers were less likely to lie—even to their own detriment—which made the outcomes more equitable and allowed Sellers to do better. Handshakes can apparently increase cooperation even at one party’s own expense.</w:t>
      </w:r>
    </w:p>
    <w:p w14:paraId="0A52577D" w14:textId="071FAAB3" w:rsidR="00601CB3" w:rsidRDefault="00601CB3" w:rsidP="00601CB3">
      <w:pPr>
        <w:spacing w:line="480" w:lineRule="auto"/>
        <w:ind w:firstLine="720"/>
        <w:rPr>
          <w:rFonts w:ascii="Times New Roman" w:eastAsia="Times New Roman" w:hAnsi="Times New Roman" w:cs="Times New Roman"/>
          <w:color w:val="000000"/>
        </w:rPr>
      </w:pPr>
      <w:r w:rsidRPr="00A22C43">
        <w:rPr>
          <w:rFonts w:ascii="Times New Roman" w:eastAsia="Times New Roman" w:hAnsi="Times New Roman" w:cs="Times New Roman"/>
          <w:color w:val="000000"/>
        </w:rPr>
        <w:t>Lying behavior partially, but not fully, mediated the relationship between shaking hands and point outcomes. We note that we could only collect self-reported lying in this study, which is unlikely to perfectly reflect actual lying behavior in the negotiations. A more objective measure of lying from videotapes of the negotiations (which we were unable to obtain for the current study) may have revealed a stronger effect of lies on point outcomes.</w:t>
      </w:r>
    </w:p>
    <w:p w14:paraId="317961B3" w14:textId="0854B2A8" w:rsidR="00445E93" w:rsidRPr="00A22C43" w:rsidRDefault="00445E93" w:rsidP="0043588A">
      <w:pPr>
        <w:spacing w:line="480" w:lineRule="auto"/>
        <w:jc w:val="center"/>
        <w:rPr>
          <w:rFonts w:ascii="Times New Roman" w:hAnsi="Times New Roman" w:cs="Times New Roman"/>
          <w:b/>
        </w:rPr>
      </w:pPr>
      <w:r w:rsidRPr="00A22C43">
        <w:rPr>
          <w:rFonts w:ascii="Times New Roman" w:hAnsi="Times New Roman" w:cs="Times New Roman"/>
          <w:b/>
        </w:rPr>
        <w:lastRenderedPageBreak/>
        <w:t>General Discussion</w:t>
      </w:r>
    </w:p>
    <w:p w14:paraId="76E22833" w14:textId="764840D6" w:rsidR="00C02C2E" w:rsidRPr="00A22C43" w:rsidRDefault="00C02C2E" w:rsidP="00A22C43">
      <w:pPr>
        <w:spacing w:line="480" w:lineRule="auto"/>
        <w:ind w:firstLine="720"/>
        <w:rPr>
          <w:rFonts w:ascii="Times New Roman" w:hAnsi="Times New Roman" w:cs="Times New Roman"/>
        </w:rPr>
      </w:pPr>
      <w:r w:rsidRPr="00A22C43">
        <w:rPr>
          <w:rFonts w:ascii="Times New Roman" w:hAnsi="Times New Roman" w:cs="Times New Roman"/>
        </w:rPr>
        <w:t xml:space="preserve">Children in conflict are often told by parents to “shake hands and make up,” suggesting a belief in the cooperation-inducing properties of this simple gesture. </w:t>
      </w:r>
      <w:r w:rsidR="00C37A96">
        <w:rPr>
          <w:rFonts w:ascii="Times New Roman" w:hAnsi="Times New Roman" w:cs="Times New Roman"/>
        </w:rPr>
        <w:t>We</w:t>
      </w:r>
      <w:r w:rsidR="009875E9" w:rsidRPr="00A22C43">
        <w:rPr>
          <w:rFonts w:ascii="Times New Roman" w:hAnsi="Times New Roman" w:cs="Times New Roman"/>
        </w:rPr>
        <w:t xml:space="preserve"> show </w:t>
      </w:r>
      <w:r w:rsidR="00530B17" w:rsidRPr="00A22C43">
        <w:rPr>
          <w:rFonts w:ascii="Times New Roman" w:hAnsi="Times New Roman" w:cs="Times New Roman"/>
        </w:rPr>
        <w:t xml:space="preserve">that </w:t>
      </w:r>
      <w:r w:rsidR="009875E9" w:rsidRPr="00A22C43">
        <w:rPr>
          <w:rFonts w:ascii="Times New Roman" w:hAnsi="Times New Roman" w:cs="Times New Roman"/>
        </w:rPr>
        <w:t>adults also believe tha</w:t>
      </w:r>
      <w:r w:rsidR="00C37A96">
        <w:rPr>
          <w:rFonts w:ascii="Times New Roman" w:hAnsi="Times New Roman" w:cs="Times New Roman"/>
        </w:rPr>
        <w:t>t handshakes signal cooperation</w:t>
      </w:r>
      <w:r w:rsidR="00295776" w:rsidRPr="00A22C43">
        <w:rPr>
          <w:rFonts w:ascii="Times New Roman" w:hAnsi="Times New Roman" w:cs="Times New Roman"/>
        </w:rPr>
        <w:t xml:space="preserve">, </w:t>
      </w:r>
      <w:r w:rsidR="00672BD8">
        <w:rPr>
          <w:rFonts w:ascii="Times New Roman" w:hAnsi="Times New Roman" w:cs="Times New Roman"/>
        </w:rPr>
        <w:t xml:space="preserve">yet they </w:t>
      </w:r>
      <w:r w:rsidR="00295776" w:rsidRPr="00A22C43">
        <w:rPr>
          <w:rFonts w:ascii="Times New Roman" w:hAnsi="Times New Roman" w:cs="Times New Roman"/>
        </w:rPr>
        <w:t xml:space="preserve">do not expect this subtle nonverbal behavior to actually affect their </w:t>
      </w:r>
      <w:r w:rsidR="00300B6C">
        <w:rPr>
          <w:rFonts w:ascii="Times New Roman" w:hAnsi="Times New Roman" w:cs="Times New Roman"/>
        </w:rPr>
        <w:t>deal</w:t>
      </w:r>
      <w:r w:rsidR="00063C8F">
        <w:rPr>
          <w:rFonts w:ascii="Times New Roman" w:hAnsi="Times New Roman" w:cs="Times New Roman"/>
        </w:rPr>
        <w:t>-</w:t>
      </w:r>
      <w:r w:rsidR="00300B6C">
        <w:rPr>
          <w:rFonts w:ascii="Times New Roman" w:hAnsi="Times New Roman" w:cs="Times New Roman"/>
        </w:rPr>
        <w:t xml:space="preserve">making </w:t>
      </w:r>
      <w:r w:rsidR="00FD7CD1" w:rsidRPr="00A22C43">
        <w:rPr>
          <w:rFonts w:ascii="Times New Roman" w:hAnsi="Times New Roman" w:cs="Times New Roman"/>
        </w:rPr>
        <w:t xml:space="preserve">outcomes. </w:t>
      </w:r>
      <w:r w:rsidR="00672BD8">
        <w:rPr>
          <w:rFonts w:ascii="Times New Roman" w:hAnsi="Times New Roman" w:cs="Times New Roman"/>
        </w:rPr>
        <w:t>Contrary to these expectations, two correlational studies and five experiments</w:t>
      </w:r>
      <w:r w:rsidR="00295776" w:rsidRPr="00A22C43">
        <w:rPr>
          <w:rFonts w:ascii="Times New Roman" w:hAnsi="Times New Roman" w:cs="Times New Roman"/>
        </w:rPr>
        <w:t xml:space="preserve"> demonstrate that</w:t>
      </w:r>
      <w:r w:rsidR="00591E48">
        <w:rPr>
          <w:rFonts w:ascii="Times New Roman" w:hAnsi="Times New Roman" w:cs="Times New Roman"/>
        </w:rPr>
        <w:t xml:space="preserve"> handshakes </w:t>
      </w:r>
      <w:r w:rsidR="00672BD8">
        <w:rPr>
          <w:rFonts w:ascii="Times New Roman" w:hAnsi="Times New Roman" w:cs="Times New Roman"/>
        </w:rPr>
        <w:t>can affect real cooperation</w:t>
      </w:r>
      <w:r w:rsidR="00BD1F36">
        <w:rPr>
          <w:rFonts w:ascii="Times New Roman" w:hAnsi="Times New Roman" w:cs="Times New Roman"/>
        </w:rPr>
        <w:t xml:space="preserve"> </w:t>
      </w:r>
      <w:r w:rsidR="00300B6C">
        <w:rPr>
          <w:rFonts w:ascii="Times New Roman" w:hAnsi="Times New Roman" w:cs="Times New Roman"/>
        </w:rPr>
        <w:t>in negotiations and economic games</w:t>
      </w:r>
      <w:r w:rsidR="00591E48">
        <w:rPr>
          <w:rFonts w:ascii="Times New Roman" w:hAnsi="Times New Roman" w:cs="Times New Roman"/>
        </w:rPr>
        <w:t xml:space="preserve">. Across multiple </w:t>
      </w:r>
      <w:r w:rsidR="00300B6C">
        <w:rPr>
          <w:rFonts w:ascii="Times New Roman" w:hAnsi="Times New Roman" w:cs="Times New Roman"/>
        </w:rPr>
        <w:t xml:space="preserve">mixed-motive </w:t>
      </w:r>
      <w:r w:rsidR="00591E48">
        <w:rPr>
          <w:rFonts w:ascii="Times New Roman" w:hAnsi="Times New Roman" w:cs="Times New Roman"/>
        </w:rPr>
        <w:t>contexts (</w:t>
      </w:r>
      <w:r w:rsidR="00591E48" w:rsidRPr="00A22C43">
        <w:rPr>
          <w:rFonts w:ascii="Times New Roman" w:hAnsi="Times New Roman" w:cs="Times New Roman"/>
        </w:rPr>
        <w:t xml:space="preserve">integrative </w:t>
      </w:r>
      <w:r w:rsidR="00591E48">
        <w:rPr>
          <w:rFonts w:ascii="Times New Roman" w:hAnsi="Times New Roman" w:cs="Times New Roman"/>
        </w:rPr>
        <w:t xml:space="preserve">negotiations, </w:t>
      </w:r>
      <w:r w:rsidR="00591E48" w:rsidRPr="00A22C43">
        <w:rPr>
          <w:rFonts w:ascii="Times New Roman" w:hAnsi="Times New Roman" w:cs="Times New Roman"/>
        </w:rPr>
        <w:t>distributive negotiations,</w:t>
      </w:r>
      <w:r w:rsidR="00591E48">
        <w:rPr>
          <w:rFonts w:ascii="Times New Roman" w:hAnsi="Times New Roman" w:cs="Times New Roman"/>
        </w:rPr>
        <w:t xml:space="preserve"> and economic games) with</w:t>
      </w:r>
      <w:r w:rsidR="00591E48" w:rsidRPr="00A22C43">
        <w:rPr>
          <w:rFonts w:ascii="Times New Roman" w:hAnsi="Times New Roman" w:cs="Times New Roman"/>
        </w:rPr>
        <w:t xml:space="preserve"> executives, MBA students, and undergraduates, </w:t>
      </w:r>
      <w:r w:rsidR="00591E48">
        <w:rPr>
          <w:rFonts w:ascii="Times New Roman" w:hAnsi="Times New Roman" w:cs="Times New Roman"/>
        </w:rPr>
        <w:t xml:space="preserve">shaking hands signaled a counterpart’s cooperative intentions, increasing </w:t>
      </w:r>
      <w:r w:rsidR="00063C8F">
        <w:rPr>
          <w:rFonts w:ascii="Times New Roman" w:hAnsi="Times New Roman" w:cs="Times New Roman"/>
        </w:rPr>
        <w:t xml:space="preserve">perceived warmth </w:t>
      </w:r>
      <w:r w:rsidR="00591E48">
        <w:rPr>
          <w:rFonts w:ascii="Times New Roman" w:hAnsi="Times New Roman" w:cs="Times New Roman"/>
        </w:rPr>
        <w:t>and cooperation</w:t>
      </w:r>
      <w:r w:rsidR="00295776" w:rsidRPr="00A22C43">
        <w:rPr>
          <w:rFonts w:ascii="Times New Roman" w:hAnsi="Times New Roman" w:cs="Times New Roman"/>
        </w:rPr>
        <w:t xml:space="preserve">. </w:t>
      </w:r>
      <w:r w:rsidR="00BD1496">
        <w:rPr>
          <w:rFonts w:ascii="Times New Roman" w:hAnsi="Times New Roman" w:cs="Times New Roman"/>
        </w:rPr>
        <w:t xml:space="preserve">Handshakes </w:t>
      </w:r>
      <w:r w:rsidR="008C4FDB">
        <w:rPr>
          <w:rFonts w:ascii="Times New Roman" w:hAnsi="Times New Roman" w:cs="Times New Roman"/>
        </w:rPr>
        <w:t>influenced cooperation</w:t>
      </w:r>
      <w:r w:rsidR="00BD1496">
        <w:rPr>
          <w:rFonts w:ascii="Times New Roman" w:hAnsi="Times New Roman" w:cs="Times New Roman"/>
        </w:rPr>
        <w:t xml:space="preserve"> </w:t>
      </w:r>
      <w:r w:rsidR="00063C8F">
        <w:rPr>
          <w:rFonts w:ascii="Times New Roman" w:hAnsi="Times New Roman" w:cs="Times New Roman"/>
        </w:rPr>
        <w:t xml:space="preserve">even </w:t>
      </w:r>
      <w:r w:rsidR="00300B6C">
        <w:rPr>
          <w:rFonts w:ascii="Times New Roman" w:hAnsi="Times New Roman" w:cs="Times New Roman"/>
        </w:rPr>
        <w:t>when controlling for</w:t>
      </w:r>
      <w:r w:rsidR="00BD1496">
        <w:rPr>
          <w:rFonts w:ascii="Times New Roman" w:hAnsi="Times New Roman" w:cs="Times New Roman"/>
        </w:rPr>
        <w:t xml:space="preserve"> </w:t>
      </w:r>
      <w:r w:rsidR="008C4FDB">
        <w:rPr>
          <w:rFonts w:ascii="Times New Roman" w:hAnsi="Times New Roman" w:cs="Times New Roman"/>
        </w:rPr>
        <w:t xml:space="preserve">interactants’ social value orientation and their explicit incentives during </w:t>
      </w:r>
      <w:r w:rsidR="00300B6C">
        <w:rPr>
          <w:rFonts w:ascii="Times New Roman" w:hAnsi="Times New Roman" w:cs="Times New Roman"/>
        </w:rPr>
        <w:t xml:space="preserve">a </w:t>
      </w:r>
      <w:r w:rsidR="008C4FDB">
        <w:rPr>
          <w:rFonts w:ascii="Times New Roman" w:hAnsi="Times New Roman" w:cs="Times New Roman"/>
        </w:rPr>
        <w:t>negotiation or game.</w:t>
      </w:r>
      <w:r w:rsidR="00BD1496">
        <w:rPr>
          <w:rFonts w:ascii="Times New Roman" w:hAnsi="Times New Roman" w:cs="Times New Roman"/>
        </w:rPr>
        <w:t xml:space="preserve"> </w:t>
      </w:r>
      <w:r w:rsidR="008C4FDB">
        <w:rPr>
          <w:rFonts w:ascii="Times New Roman" w:hAnsi="Times New Roman" w:cs="Times New Roman"/>
        </w:rPr>
        <w:t>Most compelling, e</w:t>
      </w:r>
      <w:r w:rsidR="006864F4">
        <w:rPr>
          <w:rFonts w:ascii="Times New Roman" w:hAnsi="Times New Roman" w:cs="Times New Roman"/>
        </w:rPr>
        <w:t xml:space="preserve">ven when cooperation hurt </w:t>
      </w:r>
      <w:r w:rsidR="005C06EC">
        <w:rPr>
          <w:rFonts w:ascii="Times New Roman" w:hAnsi="Times New Roman" w:cs="Times New Roman"/>
        </w:rPr>
        <w:t>one’s</w:t>
      </w:r>
      <w:r w:rsidR="006864F4">
        <w:rPr>
          <w:rFonts w:ascii="Times New Roman" w:hAnsi="Times New Roman" w:cs="Times New Roman"/>
        </w:rPr>
        <w:t xml:space="preserve"> own outcome in</w:t>
      </w:r>
      <w:r w:rsidR="006864F4" w:rsidRPr="00A22C43">
        <w:rPr>
          <w:rFonts w:ascii="Times New Roman" w:hAnsi="Times New Roman" w:cs="Times New Roman"/>
        </w:rPr>
        <w:t xml:space="preserve"> a distributive negotiation </w:t>
      </w:r>
      <w:r w:rsidR="006864F4">
        <w:rPr>
          <w:rFonts w:ascii="Times New Roman" w:hAnsi="Times New Roman" w:cs="Times New Roman"/>
        </w:rPr>
        <w:t>context</w:t>
      </w:r>
      <w:r w:rsidR="006864F4" w:rsidRPr="00A22C43">
        <w:rPr>
          <w:rFonts w:ascii="Times New Roman" w:hAnsi="Times New Roman" w:cs="Times New Roman"/>
        </w:rPr>
        <w:t>, shaking hands</w:t>
      </w:r>
      <w:r w:rsidR="006864F4">
        <w:rPr>
          <w:rFonts w:ascii="Times New Roman" w:hAnsi="Times New Roman" w:cs="Times New Roman"/>
        </w:rPr>
        <w:t xml:space="preserve"> increase</w:t>
      </w:r>
      <w:r w:rsidR="00824AA3">
        <w:rPr>
          <w:rFonts w:ascii="Times New Roman" w:hAnsi="Times New Roman" w:cs="Times New Roman"/>
        </w:rPr>
        <w:t>d</w:t>
      </w:r>
      <w:r w:rsidR="006864F4">
        <w:rPr>
          <w:rFonts w:ascii="Times New Roman" w:hAnsi="Times New Roman" w:cs="Times New Roman"/>
        </w:rPr>
        <w:t xml:space="preserve"> cooperation by reducing lying, resulting</w:t>
      </w:r>
      <w:r w:rsidR="006864F4" w:rsidRPr="00A22C43">
        <w:rPr>
          <w:rFonts w:ascii="Times New Roman" w:hAnsi="Times New Roman" w:cs="Times New Roman"/>
        </w:rPr>
        <w:t xml:space="preserve"> in more equitable agreements. </w:t>
      </w:r>
      <w:r w:rsidR="005C06EC">
        <w:rPr>
          <w:rFonts w:ascii="Times New Roman" w:hAnsi="Times New Roman" w:cs="Times New Roman"/>
        </w:rPr>
        <w:t xml:space="preserve">Our studies reveal </w:t>
      </w:r>
      <w:r w:rsidR="00063C8F">
        <w:rPr>
          <w:rFonts w:ascii="Times New Roman" w:hAnsi="Times New Roman" w:cs="Times New Roman"/>
        </w:rPr>
        <w:t>one</w:t>
      </w:r>
      <w:r w:rsidR="008C4FDB">
        <w:rPr>
          <w:rFonts w:ascii="Times New Roman" w:hAnsi="Times New Roman" w:cs="Times New Roman"/>
        </w:rPr>
        <w:t xml:space="preserve"> reason </w:t>
      </w:r>
      <w:r w:rsidR="00063C8F">
        <w:rPr>
          <w:rFonts w:ascii="Times New Roman" w:hAnsi="Times New Roman" w:cs="Times New Roman"/>
        </w:rPr>
        <w:t>why</w:t>
      </w:r>
      <w:r w:rsidR="005C06EC">
        <w:rPr>
          <w:rFonts w:ascii="Times New Roman" w:hAnsi="Times New Roman" w:cs="Times New Roman"/>
        </w:rPr>
        <w:t xml:space="preserve"> handshaking </w:t>
      </w:r>
      <w:r w:rsidR="00063C8F">
        <w:rPr>
          <w:rFonts w:ascii="Times New Roman" w:hAnsi="Times New Roman" w:cs="Times New Roman"/>
        </w:rPr>
        <w:t>promotes</w:t>
      </w:r>
      <w:r w:rsidR="005C06EC">
        <w:rPr>
          <w:rFonts w:ascii="Times New Roman" w:hAnsi="Times New Roman" w:cs="Times New Roman"/>
        </w:rPr>
        <w:t xml:space="preserve"> cooperation: </w:t>
      </w:r>
      <w:r w:rsidR="008C4FDB">
        <w:rPr>
          <w:rFonts w:ascii="Times New Roman" w:hAnsi="Times New Roman" w:cs="Times New Roman"/>
        </w:rPr>
        <w:t xml:space="preserve">it makes people ascribe cooperative motives to their counterpart. Supporting this, when a psychological signal of </w:t>
      </w:r>
      <w:r w:rsidR="00063C8F">
        <w:rPr>
          <w:rFonts w:ascii="Times New Roman" w:hAnsi="Times New Roman" w:cs="Times New Roman"/>
        </w:rPr>
        <w:t>mal</w:t>
      </w:r>
      <w:r w:rsidR="00BD1F36">
        <w:rPr>
          <w:rFonts w:ascii="Times New Roman" w:hAnsi="Times New Roman" w:cs="Times New Roman"/>
        </w:rPr>
        <w:t xml:space="preserve">icious </w:t>
      </w:r>
      <w:r w:rsidR="008C4FDB">
        <w:rPr>
          <w:rFonts w:ascii="Times New Roman" w:hAnsi="Times New Roman" w:cs="Times New Roman"/>
        </w:rPr>
        <w:t>intent counteracted the signal of a handshake, such as when the hand-shaker</w:t>
      </w:r>
      <w:r w:rsidR="006864F4" w:rsidRPr="00A22C43">
        <w:rPr>
          <w:rFonts w:ascii="Times New Roman" w:hAnsi="Times New Roman" w:cs="Times New Roman"/>
        </w:rPr>
        <w:t xml:space="preserve"> </w:t>
      </w:r>
      <w:r w:rsidR="008C4FDB">
        <w:rPr>
          <w:rFonts w:ascii="Times New Roman" w:hAnsi="Times New Roman" w:cs="Times New Roman"/>
        </w:rPr>
        <w:t xml:space="preserve">was sick, handshakes no longer influenced cooperation. </w:t>
      </w:r>
      <w:r w:rsidRPr="00A22C43">
        <w:rPr>
          <w:rFonts w:ascii="Times New Roman" w:hAnsi="Times New Roman" w:cs="Times New Roman"/>
        </w:rPr>
        <w:t xml:space="preserve">Taken together, these results suggest that the simple </w:t>
      </w:r>
      <w:r w:rsidR="00063C8F">
        <w:rPr>
          <w:rFonts w:ascii="Times New Roman" w:hAnsi="Times New Roman" w:cs="Times New Roman"/>
        </w:rPr>
        <w:t>ritual</w:t>
      </w:r>
      <w:r w:rsidR="00063C8F" w:rsidRPr="00A22C43">
        <w:rPr>
          <w:rFonts w:ascii="Times New Roman" w:hAnsi="Times New Roman" w:cs="Times New Roman"/>
        </w:rPr>
        <w:t xml:space="preserve"> </w:t>
      </w:r>
      <w:r w:rsidRPr="00A22C43">
        <w:rPr>
          <w:rFonts w:ascii="Times New Roman" w:hAnsi="Times New Roman" w:cs="Times New Roman"/>
        </w:rPr>
        <w:t xml:space="preserve">of shaking hands </w:t>
      </w:r>
      <w:r w:rsidR="005C06EC">
        <w:rPr>
          <w:rFonts w:ascii="Times New Roman" w:hAnsi="Times New Roman" w:cs="Times New Roman"/>
        </w:rPr>
        <w:t>can be</w:t>
      </w:r>
      <w:r w:rsidRPr="00A22C43">
        <w:rPr>
          <w:rFonts w:ascii="Times New Roman" w:hAnsi="Times New Roman" w:cs="Times New Roman"/>
        </w:rPr>
        <w:t xml:space="preserve"> a powerful gesture </w:t>
      </w:r>
      <w:r w:rsidR="005C06EC">
        <w:rPr>
          <w:rFonts w:ascii="Times New Roman" w:hAnsi="Times New Roman" w:cs="Times New Roman"/>
        </w:rPr>
        <w:t>to</w:t>
      </w:r>
      <w:r w:rsidRPr="00A22C43">
        <w:rPr>
          <w:rFonts w:ascii="Times New Roman" w:hAnsi="Times New Roman" w:cs="Times New Roman"/>
        </w:rPr>
        <w:t xml:space="preserve"> </w:t>
      </w:r>
      <w:r w:rsidR="005C06EC">
        <w:rPr>
          <w:rFonts w:ascii="Times New Roman" w:hAnsi="Times New Roman" w:cs="Times New Roman"/>
        </w:rPr>
        <w:t>promote</w:t>
      </w:r>
      <w:r w:rsidR="008C4FDB">
        <w:rPr>
          <w:rFonts w:ascii="Times New Roman" w:hAnsi="Times New Roman" w:cs="Times New Roman"/>
        </w:rPr>
        <w:t xml:space="preserve"> cooperation</w:t>
      </w:r>
      <w:r w:rsidR="001217D7" w:rsidRPr="00A22C43">
        <w:rPr>
          <w:rFonts w:ascii="Times New Roman" w:hAnsi="Times New Roman" w:cs="Times New Roman"/>
        </w:rPr>
        <w:t xml:space="preserve">. </w:t>
      </w:r>
    </w:p>
    <w:p w14:paraId="28FAE203" w14:textId="34569DD7" w:rsidR="00C71A70" w:rsidRPr="00321A6A" w:rsidRDefault="00C71A70" w:rsidP="00A22C43">
      <w:pPr>
        <w:spacing w:line="480" w:lineRule="auto"/>
        <w:rPr>
          <w:rFonts w:ascii="Times New Roman" w:hAnsi="Times New Roman" w:cs="Times New Roman"/>
          <w:b/>
        </w:rPr>
      </w:pPr>
      <w:r w:rsidRPr="00321A6A">
        <w:rPr>
          <w:rFonts w:ascii="Times New Roman" w:hAnsi="Times New Roman" w:cs="Times New Roman"/>
          <w:b/>
        </w:rPr>
        <w:t>Theoretical Implications</w:t>
      </w:r>
    </w:p>
    <w:p w14:paraId="573372E9" w14:textId="419F4AD1" w:rsidR="005D04CA" w:rsidRPr="00A22C43" w:rsidRDefault="00C02C2E" w:rsidP="00A22C43">
      <w:pPr>
        <w:spacing w:line="480" w:lineRule="auto"/>
        <w:rPr>
          <w:rFonts w:ascii="Times New Roman" w:hAnsi="Times New Roman" w:cs="Times New Roman"/>
        </w:rPr>
      </w:pPr>
      <w:r w:rsidRPr="00A22C43">
        <w:rPr>
          <w:rFonts w:ascii="Times New Roman" w:hAnsi="Times New Roman" w:cs="Times New Roman"/>
        </w:rPr>
        <w:tab/>
      </w:r>
      <w:r w:rsidR="00FD7CD1" w:rsidRPr="00A22C43">
        <w:rPr>
          <w:rFonts w:ascii="Times New Roman" w:hAnsi="Times New Roman" w:cs="Times New Roman"/>
        </w:rPr>
        <w:t>These findings contribute</w:t>
      </w:r>
      <w:r w:rsidR="005D04CA" w:rsidRPr="00A22C43">
        <w:rPr>
          <w:rFonts w:ascii="Times New Roman" w:hAnsi="Times New Roman" w:cs="Times New Roman"/>
        </w:rPr>
        <w:t xml:space="preserve"> to </w:t>
      </w:r>
      <w:r w:rsidR="00FD7CD1" w:rsidRPr="00A22C43">
        <w:rPr>
          <w:rFonts w:ascii="Times New Roman" w:hAnsi="Times New Roman" w:cs="Times New Roman"/>
        </w:rPr>
        <w:t>several interdisciplinary literatures</w:t>
      </w:r>
      <w:r w:rsidR="005D04CA" w:rsidRPr="00A22C43">
        <w:rPr>
          <w:rFonts w:ascii="Times New Roman" w:hAnsi="Times New Roman" w:cs="Times New Roman"/>
        </w:rPr>
        <w:t xml:space="preserve">. First, our </w:t>
      </w:r>
      <w:r w:rsidR="00F11380" w:rsidRPr="00A22C43">
        <w:rPr>
          <w:rFonts w:ascii="Times New Roman" w:hAnsi="Times New Roman" w:cs="Times New Roman"/>
        </w:rPr>
        <w:t>data inform</w:t>
      </w:r>
      <w:r w:rsidR="005D04CA" w:rsidRPr="00A22C43">
        <w:rPr>
          <w:rFonts w:ascii="Times New Roman" w:hAnsi="Times New Roman" w:cs="Times New Roman"/>
        </w:rPr>
        <w:t xml:space="preserve"> research on</w:t>
      </w:r>
      <w:r w:rsidR="00FD7CD1" w:rsidRPr="00A22C43">
        <w:rPr>
          <w:rFonts w:ascii="Times New Roman" w:hAnsi="Times New Roman" w:cs="Times New Roman"/>
        </w:rPr>
        <w:t xml:space="preserve"> how nonverbal cues affect</w:t>
      </w:r>
      <w:r w:rsidR="005D04CA" w:rsidRPr="00A22C43">
        <w:rPr>
          <w:rFonts w:ascii="Times New Roman" w:hAnsi="Times New Roman" w:cs="Times New Roman"/>
        </w:rPr>
        <w:t xml:space="preserve"> </w:t>
      </w:r>
      <w:r w:rsidR="005C06EC">
        <w:rPr>
          <w:rFonts w:ascii="Times New Roman" w:hAnsi="Times New Roman" w:cs="Times New Roman"/>
        </w:rPr>
        <w:t xml:space="preserve">beliefs about </w:t>
      </w:r>
      <w:r w:rsidR="005D04CA" w:rsidRPr="00A22C43">
        <w:rPr>
          <w:rFonts w:ascii="Times New Roman" w:hAnsi="Times New Roman" w:cs="Times New Roman"/>
        </w:rPr>
        <w:t xml:space="preserve">social motives. Prior research has found that individuals behave cooperatively in negotiations (and social dilemmas more generally) when </w:t>
      </w:r>
      <w:r w:rsidR="005D04CA" w:rsidRPr="00A22C43">
        <w:rPr>
          <w:rFonts w:ascii="Times New Roman" w:hAnsi="Times New Roman" w:cs="Times New Roman"/>
        </w:rPr>
        <w:lastRenderedPageBreak/>
        <w:t>they have cooperative goals and expect their counterpart to have cooperative goals too</w:t>
      </w:r>
      <w:r w:rsidR="00FD0E82" w:rsidRPr="00A22C43">
        <w:rPr>
          <w:rFonts w:ascii="Times New Roman" w:hAnsi="Times New Roman" w:cs="Times New Roman"/>
        </w:rPr>
        <w:t xml:space="preserve"> (e.g., </w:t>
      </w:r>
      <w:r w:rsidR="001E4690" w:rsidRPr="00B13503">
        <w:rPr>
          <w:rFonts w:ascii="Times New Roman" w:hAnsi="Times New Roman"/>
          <w:color w:val="000000"/>
        </w:rPr>
        <w:t>Carnevale &amp; Lawler, 1986; De Dreu et al., 1998; Liberman, Samuels, &amp; Ross, 2004</w:t>
      </w:r>
      <w:r w:rsidR="001E4690">
        <w:rPr>
          <w:rFonts w:ascii="Times New Roman" w:hAnsi="Times New Roman"/>
          <w:color w:val="000000"/>
        </w:rPr>
        <w:t xml:space="preserve">; </w:t>
      </w:r>
      <w:r w:rsidR="00FD0E82" w:rsidRPr="00A22C43">
        <w:rPr>
          <w:rFonts w:ascii="Times New Roman" w:hAnsi="Times New Roman" w:cs="Times New Roman"/>
        </w:rPr>
        <w:t>Steinel &amp; De</w:t>
      </w:r>
      <w:r w:rsidR="00FB4DAF">
        <w:rPr>
          <w:rFonts w:ascii="Times New Roman" w:hAnsi="Times New Roman" w:cs="Times New Roman"/>
        </w:rPr>
        <w:t xml:space="preserve"> </w:t>
      </w:r>
      <w:r w:rsidR="00FD0E82" w:rsidRPr="00A22C43">
        <w:rPr>
          <w:rFonts w:ascii="Times New Roman" w:hAnsi="Times New Roman" w:cs="Times New Roman"/>
        </w:rPr>
        <w:t>Dreu, 2004)</w:t>
      </w:r>
      <w:r w:rsidR="005D04CA" w:rsidRPr="00A22C43">
        <w:rPr>
          <w:rFonts w:ascii="Times New Roman" w:hAnsi="Times New Roman" w:cs="Times New Roman"/>
        </w:rPr>
        <w:t>.</w:t>
      </w:r>
      <w:r w:rsidR="00C15A75">
        <w:rPr>
          <w:rFonts w:ascii="Times New Roman" w:hAnsi="Times New Roman" w:cs="Times New Roman"/>
        </w:rPr>
        <w:t xml:space="preserve"> Much of this research examines changes in cooperation </w:t>
      </w:r>
      <w:r w:rsidR="004F6B29">
        <w:rPr>
          <w:rFonts w:ascii="Times New Roman" w:hAnsi="Times New Roman" w:cs="Times New Roman"/>
        </w:rPr>
        <w:t>resulting from</w:t>
      </w:r>
      <w:r w:rsidR="005D04CA" w:rsidRPr="00A22C43">
        <w:rPr>
          <w:rFonts w:ascii="Times New Roman" w:hAnsi="Times New Roman" w:cs="Times New Roman"/>
        </w:rPr>
        <w:t xml:space="preserve"> </w:t>
      </w:r>
      <w:r w:rsidR="001E4690">
        <w:rPr>
          <w:rFonts w:ascii="Times New Roman" w:hAnsi="Times New Roman" w:cs="Times New Roman"/>
        </w:rPr>
        <w:t xml:space="preserve">explicit instruction or </w:t>
      </w:r>
      <w:r w:rsidR="00C15A75">
        <w:rPr>
          <w:rFonts w:ascii="Times New Roman" w:hAnsi="Times New Roman" w:cs="Times New Roman"/>
        </w:rPr>
        <w:t xml:space="preserve">verbal </w:t>
      </w:r>
      <w:r w:rsidR="00C15A75" w:rsidRPr="00A22C43">
        <w:rPr>
          <w:rFonts w:ascii="Times New Roman" w:hAnsi="Times New Roman" w:cs="Times New Roman"/>
        </w:rPr>
        <w:t>communication</w:t>
      </w:r>
      <w:r w:rsidR="00C15A75">
        <w:rPr>
          <w:rFonts w:ascii="Times New Roman" w:hAnsi="Times New Roman" w:cs="Times New Roman"/>
        </w:rPr>
        <w:t>. For example,</w:t>
      </w:r>
      <w:r w:rsidR="00C15A75" w:rsidRPr="00A22C43">
        <w:rPr>
          <w:rFonts w:ascii="Times New Roman" w:hAnsi="Times New Roman" w:cs="Times New Roman"/>
        </w:rPr>
        <w:t xml:space="preserve"> </w:t>
      </w:r>
      <w:r w:rsidR="004F6B29">
        <w:rPr>
          <w:rFonts w:ascii="Times New Roman" w:hAnsi="Times New Roman" w:cs="Times New Roman"/>
        </w:rPr>
        <w:t xml:space="preserve">through conversation, </w:t>
      </w:r>
      <w:r w:rsidR="00C15A75" w:rsidRPr="00A22C43">
        <w:rPr>
          <w:rFonts w:ascii="Times New Roman" w:hAnsi="Times New Roman" w:cs="Times New Roman"/>
        </w:rPr>
        <w:t xml:space="preserve">parties can </w:t>
      </w:r>
      <w:r w:rsidR="00C15A75">
        <w:rPr>
          <w:rFonts w:ascii="Times New Roman" w:hAnsi="Times New Roman" w:cs="Times New Roman"/>
        </w:rPr>
        <w:t xml:space="preserve">explicitly </w:t>
      </w:r>
      <w:r w:rsidR="00C15A75" w:rsidRPr="00A22C43">
        <w:rPr>
          <w:rFonts w:ascii="Times New Roman" w:hAnsi="Times New Roman" w:cs="Times New Roman"/>
        </w:rPr>
        <w:t xml:space="preserve">develop a shared identity that, in turn, encourages cooperation (e.g., Kerr, Garst, Lewandowski, &amp; Harris, 1997; Swaab, Lount, &amp; Brett, 2014). </w:t>
      </w:r>
      <w:r w:rsidR="004F6B29">
        <w:rPr>
          <w:rFonts w:ascii="Times New Roman" w:hAnsi="Times New Roman" w:cs="Times New Roman"/>
        </w:rPr>
        <w:t>We instead focus on nonverbal communication and</w:t>
      </w:r>
      <w:r w:rsidR="00C15A75">
        <w:rPr>
          <w:rFonts w:ascii="Times New Roman" w:hAnsi="Times New Roman" w:cs="Times New Roman"/>
        </w:rPr>
        <w:t xml:space="preserve"> cooperation</w:t>
      </w:r>
      <w:r w:rsidR="004F6B29">
        <w:rPr>
          <w:rFonts w:ascii="Times New Roman" w:hAnsi="Times New Roman" w:cs="Times New Roman"/>
        </w:rPr>
        <w:t>,</w:t>
      </w:r>
      <w:r w:rsidR="005D04CA" w:rsidRPr="00A22C43">
        <w:rPr>
          <w:rFonts w:ascii="Times New Roman" w:hAnsi="Times New Roman" w:cs="Times New Roman"/>
        </w:rPr>
        <w:t xml:space="preserve"> </w:t>
      </w:r>
      <w:r w:rsidR="00C15A75">
        <w:rPr>
          <w:rFonts w:ascii="Times New Roman" w:hAnsi="Times New Roman" w:cs="Times New Roman"/>
        </w:rPr>
        <w:t>join</w:t>
      </w:r>
      <w:r w:rsidR="004F6B29">
        <w:rPr>
          <w:rFonts w:ascii="Times New Roman" w:hAnsi="Times New Roman" w:cs="Times New Roman"/>
        </w:rPr>
        <w:t>ing</w:t>
      </w:r>
      <w:r w:rsidR="00693B42">
        <w:rPr>
          <w:rFonts w:ascii="Times New Roman" w:hAnsi="Times New Roman" w:cs="Times New Roman"/>
        </w:rPr>
        <w:t xml:space="preserve"> a </w:t>
      </w:r>
      <w:r w:rsidR="004F6B29">
        <w:rPr>
          <w:rFonts w:ascii="Times New Roman" w:hAnsi="Times New Roman" w:cs="Times New Roman"/>
        </w:rPr>
        <w:t xml:space="preserve">growing </w:t>
      </w:r>
      <w:r w:rsidR="00693B42">
        <w:rPr>
          <w:rFonts w:ascii="Times New Roman" w:hAnsi="Times New Roman" w:cs="Times New Roman"/>
        </w:rPr>
        <w:t xml:space="preserve">literature examining </w:t>
      </w:r>
      <w:r w:rsidR="004F6B29">
        <w:rPr>
          <w:rFonts w:ascii="Times New Roman" w:hAnsi="Times New Roman" w:cs="Times New Roman"/>
        </w:rPr>
        <w:t xml:space="preserve">how </w:t>
      </w:r>
      <w:r w:rsidR="00693B42">
        <w:rPr>
          <w:rFonts w:ascii="Times New Roman" w:hAnsi="Times New Roman" w:cs="Times New Roman"/>
        </w:rPr>
        <w:t xml:space="preserve">nonverbal cues </w:t>
      </w:r>
      <w:r w:rsidR="004F6B29">
        <w:rPr>
          <w:rFonts w:ascii="Times New Roman" w:hAnsi="Times New Roman" w:cs="Times New Roman"/>
        </w:rPr>
        <w:t xml:space="preserve">can influence </w:t>
      </w:r>
      <w:r w:rsidR="00693B42">
        <w:rPr>
          <w:rFonts w:ascii="Times New Roman" w:hAnsi="Times New Roman" w:cs="Times New Roman"/>
        </w:rPr>
        <w:t>trustworthiness</w:t>
      </w:r>
      <w:r w:rsidR="004F6B29">
        <w:rPr>
          <w:rFonts w:ascii="Times New Roman" w:hAnsi="Times New Roman" w:cs="Times New Roman"/>
        </w:rPr>
        <w:t xml:space="preserve"> and impressions. Facial</w:t>
      </w:r>
      <w:r w:rsidR="00693B42">
        <w:rPr>
          <w:rFonts w:ascii="Times New Roman" w:hAnsi="Times New Roman" w:cs="Times New Roman"/>
        </w:rPr>
        <w:t xml:space="preserve"> expressions</w:t>
      </w:r>
      <w:r w:rsidR="004F6B29">
        <w:rPr>
          <w:rFonts w:ascii="Times New Roman" w:hAnsi="Times New Roman" w:cs="Times New Roman"/>
        </w:rPr>
        <w:t>, for example,</w:t>
      </w:r>
      <w:r w:rsidR="00693B42">
        <w:rPr>
          <w:rFonts w:ascii="Times New Roman" w:hAnsi="Times New Roman" w:cs="Times New Roman"/>
        </w:rPr>
        <w:t xml:space="preserve"> can influence trust (</w:t>
      </w:r>
      <w:r w:rsidR="00693B42">
        <w:rPr>
          <w:rFonts w:ascii="Times New Roman" w:eastAsia="Times New Roman" w:hAnsi="Times New Roman" w:cs="Times New Roman"/>
          <w:color w:val="000000"/>
        </w:rPr>
        <w:t xml:space="preserve">Boone &amp; Buck, 2003; </w:t>
      </w:r>
      <w:r w:rsidR="00235D43">
        <w:rPr>
          <w:rFonts w:ascii="Times New Roman" w:eastAsia="Times New Roman" w:hAnsi="Times New Roman" w:cs="Times New Roman"/>
          <w:color w:val="000000"/>
        </w:rPr>
        <w:t xml:space="preserve">Ekman, 1993; </w:t>
      </w:r>
      <w:r w:rsidR="00693B42" w:rsidRPr="004D1CD4">
        <w:rPr>
          <w:rFonts w:ascii="Times New Roman" w:eastAsia="Times New Roman" w:hAnsi="Times New Roman" w:cs="Times New Roman"/>
          <w:color w:val="000000"/>
        </w:rPr>
        <w:t>Keltner &amp; Haidt</w:t>
      </w:r>
      <w:r w:rsidR="00693B42">
        <w:rPr>
          <w:rFonts w:ascii="Times New Roman" w:eastAsia="Times New Roman" w:hAnsi="Times New Roman" w:cs="Times New Roman"/>
          <w:color w:val="000000"/>
        </w:rPr>
        <w:t>,</w:t>
      </w:r>
      <w:r w:rsidR="00693B42" w:rsidRPr="004D1CD4">
        <w:rPr>
          <w:rFonts w:ascii="Times New Roman" w:eastAsia="Times New Roman" w:hAnsi="Times New Roman" w:cs="Times New Roman"/>
          <w:color w:val="000000"/>
        </w:rPr>
        <w:t xml:space="preserve"> 1999</w:t>
      </w:r>
      <w:r w:rsidR="00693B42">
        <w:rPr>
          <w:rFonts w:ascii="Times New Roman" w:eastAsia="Times New Roman" w:hAnsi="Times New Roman" w:cs="Times New Roman"/>
          <w:color w:val="000000"/>
        </w:rPr>
        <w:t xml:space="preserve">; Krumhuber et al., 2007; </w:t>
      </w:r>
      <w:r w:rsidR="001E4690" w:rsidRPr="00B13503">
        <w:rPr>
          <w:rFonts w:ascii="Times New Roman" w:hAnsi="Times New Roman"/>
          <w:color w:val="000000"/>
        </w:rPr>
        <w:t>Scharlemann, Eckel, Kacelnik, &amp; Wilson, 2001</w:t>
      </w:r>
      <w:r w:rsidR="00693B42">
        <w:rPr>
          <w:rFonts w:ascii="Times New Roman" w:eastAsia="Times New Roman" w:hAnsi="Times New Roman" w:cs="Times New Roman"/>
          <w:color w:val="000000"/>
        </w:rPr>
        <w:t>) and change immediate social attributions in trust-related contexts (</w:t>
      </w:r>
      <w:r w:rsidR="00693B42" w:rsidRPr="00D06911">
        <w:rPr>
          <w:rFonts w:ascii="Times New Roman" w:eastAsia="Times New Roman" w:hAnsi="Times New Roman" w:cs="Times New Roman"/>
          <w:color w:val="000000"/>
        </w:rPr>
        <w:t>Antonakis &amp;</w:t>
      </w:r>
      <w:r w:rsidR="00693B42">
        <w:rPr>
          <w:rFonts w:ascii="Times New Roman" w:eastAsia="Times New Roman" w:hAnsi="Times New Roman" w:cs="Times New Roman"/>
          <w:color w:val="000000"/>
        </w:rPr>
        <w:t xml:space="preserve"> </w:t>
      </w:r>
      <w:r w:rsidR="00693B42" w:rsidRPr="00D06911">
        <w:rPr>
          <w:rFonts w:ascii="Times New Roman" w:eastAsia="Times New Roman" w:hAnsi="Times New Roman" w:cs="Times New Roman"/>
          <w:color w:val="000000"/>
        </w:rPr>
        <w:t>Delgas</w:t>
      </w:r>
      <w:r w:rsidR="00693B42">
        <w:rPr>
          <w:rFonts w:ascii="Times New Roman" w:eastAsia="Times New Roman" w:hAnsi="Times New Roman" w:cs="Times New Roman"/>
          <w:color w:val="000000"/>
        </w:rPr>
        <w:t>,</w:t>
      </w:r>
      <w:r w:rsidR="00693B42" w:rsidRPr="00D06911">
        <w:rPr>
          <w:rFonts w:ascii="Times New Roman" w:eastAsia="Times New Roman" w:hAnsi="Times New Roman" w:cs="Times New Roman"/>
          <w:color w:val="000000"/>
        </w:rPr>
        <w:t xml:space="preserve"> 2009</w:t>
      </w:r>
      <w:r w:rsidR="00693B42">
        <w:rPr>
          <w:rFonts w:ascii="Times New Roman" w:eastAsia="Times New Roman" w:hAnsi="Times New Roman" w:cs="Times New Roman"/>
          <w:color w:val="000000"/>
        </w:rPr>
        <w:t>;</w:t>
      </w:r>
      <w:r w:rsidR="00693B42" w:rsidRPr="00D06911">
        <w:rPr>
          <w:rFonts w:ascii="Times New Roman" w:eastAsia="Times New Roman" w:hAnsi="Times New Roman" w:cs="Times New Roman"/>
          <w:color w:val="000000"/>
        </w:rPr>
        <w:t xml:space="preserve"> Ballew &amp; Todorov</w:t>
      </w:r>
      <w:r w:rsidR="00693B42">
        <w:rPr>
          <w:rFonts w:ascii="Times New Roman" w:eastAsia="Times New Roman" w:hAnsi="Times New Roman" w:cs="Times New Roman"/>
          <w:color w:val="000000"/>
        </w:rPr>
        <w:t xml:space="preserve">, 2007; </w:t>
      </w:r>
      <w:r w:rsidR="00693B42" w:rsidRPr="00D06911">
        <w:rPr>
          <w:rFonts w:ascii="Times New Roman" w:eastAsia="Times New Roman" w:hAnsi="Times New Roman" w:cs="Times New Roman"/>
          <w:color w:val="000000"/>
        </w:rPr>
        <w:t>Eberhardt</w:t>
      </w:r>
      <w:r w:rsidR="00693B42">
        <w:rPr>
          <w:rFonts w:ascii="Times New Roman" w:eastAsia="Times New Roman" w:hAnsi="Times New Roman" w:cs="Times New Roman"/>
          <w:color w:val="000000"/>
        </w:rPr>
        <w:t xml:space="preserve">, Davies, Purdie-Vaughns, &amp; Johnson, </w:t>
      </w:r>
      <w:r w:rsidR="00693B42" w:rsidRPr="00D06911">
        <w:rPr>
          <w:rFonts w:ascii="Times New Roman" w:eastAsia="Times New Roman" w:hAnsi="Times New Roman" w:cs="Times New Roman"/>
          <w:color w:val="000000"/>
        </w:rPr>
        <w:t>2006</w:t>
      </w:r>
      <w:r w:rsidR="00693B42">
        <w:rPr>
          <w:rFonts w:ascii="Times New Roman" w:eastAsia="Times New Roman" w:hAnsi="Times New Roman" w:cs="Times New Roman"/>
          <w:color w:val="000000"/>
        </w:rPr>
        <w:t>; Little, Burriss, Jones, &amp; Roberts, 2007; Olivola &amp; Todorov, 2010;</w:t>
      </w:r>
      <w:r w:rsidR="00693B42" w:rsidRPr="00D06911">
        <w:rPr>
          <w:rFonts w:ascii="Times New Roman" w:eastAsia="Times New Roman" w:hAnsi="Times New Roman" w:cs="Times New Roman"/>
          <w:color w:val="000000"/>
        </w:rPr>
        <w:t xml:space="preserve"> Olivola </w:t>
      </w:r>
      <w:r w:rsidR="00693B42">
        <w:rPr>
          <w:rFonts w:ascii="Times New Roman" w:eastAsia="Times New Roman" w:hAnsi="Times New Roman" w:cs="Times New Roman"/>
          <w:color w:val="000000"/>
        </w:rPr>
        <w:t>et al., 2014).</w:t>
      </w:r>
      <w:r w:rsidR="00693B42">
        <w:rPr>
          <w:rFonts w:ascii="Times New Roman" w:hAnsi="Times New Roman" w:cs="Times New Roman"/>
        </w:rPr>
        <w:t xml:space="preserve"> </w:t>
      </w:r>
    </w:p>
    <w:p w14:paraId="737ACD68" w14:textId="4CEC4714" w:rsidR="009335ED" w:rsidRDefault="004F6B29" w:rsidP="00A22C43">
      <w:pPr>
        <w:spacing w:line="480" w:lineRule="auto"/>
        <w:ind w:firstLine="720"/>
        <w:rPr>
          <w:rFonts w:ascii="Times New Roman" w:hAnsi="Times New Roman" w:cs="Times New Roman"/>
        </w:rPr>
      </w:pPr>
      <w:r>
        <w:rPr>
          <w:rFonts w:ascii="Times New Roman" w:hAnsi="Times New Roman" w:cs="Times New Roman"/>
        </w:rPr>
        <w:t>Certain coordinated behaviors can also build</w:t>
      </w:r>
      <w:r w:rsidR="00BD1496">
        <w:rPr>
          <w:rFonts w:ascii="Times New Roman" w:hAnsi="Times New Roman" w:cs="Times New Roman"/>
        </w:rPr>
        <w:t xml:space="preserve"> rapport in </w:t>
      </w:r>
      <w:r w:rsidR="009335ED" w:rsidRPr="00A22C43">
        <w:rPr>
          <w:rFonts w:ascii="Times New Roman" w:hAnsi="Times New Roman" w:cs="Times New Roman"/>
        </w:rPr>
        <w:t xml:space="preserve">conflicts </w:t>
      </w:r>
      <w:r w:rsidR="00AD5636" w:rsidRPr="00A22C43">
        <w:rPr>
          <w:rFonts w:ascii="Times New Roman" w:hAnsi="Times New Roman" w:cs="Times New Roman"/>
        </w:rPr>
        <w:t xml:space="preserve">(Drolet &amp; Morris, 1999; </w:t>
      </w:r>
      <w:r w:rsidR="00E54B3F" w:rsidRPr="00A22C43">
        <w:rPr>
          <w:rFonts w:ascii="Times New Roman" w:hAnsi="Times New Roman" w:cs="Times New Roman"/>
        </w:rPr>
        <w:t>Maddux</w:t>
      </w:r>
      <w:r w:rsidR="006D0601">
        <w:rPr>
          <w:rFonts w:ascii="Times New Roman" w:hAnsi="Times New Roman" w:cs="Times New Roman"/>
        </w:rPr>
        <w:t xml:space="preserve"> et al.</w:t>
      </w:r>
      <w:r w:rsidR="00E54B3F" w:rsidRPr="00A22C43">
        <w:rPr>
          <w:rFonts w:ascii="Times New Roman" w:hAnsi="Times New Roman" w:cs="Times New Roman"/>
        </w:rPr>
        <w:t>, 200</w:t>
      </w:r>
      <w:r w:rsidR="00D3122B" w:rsidRPr="00A22C43">
        <w:rPr>
          <w:rFonts w:ascii="Times New Roman" w:hAnsi="Times New Roman" w:cs="Times New Roman"/>
        </w:rPr>
        <w:t>8</w:t>
      </w:r>
      <w:r w:rsidR="00E54B3F" w:rsidRPr="00A22C43">
        <w:rPr>
          <w:rFonts w:ascii="Times New Roman" w:hAnsi="Times New Roman" w:cs="Times New Roman"/>
        </w:rPr>
        <w:t xml:space="preserve">; </w:t>
      </w:r>
      <w:r w:rsidR="00AD5636" w:rsidRPr="00A22C43">
        <w:rPr>
          <w:rFonts w:ascii="Times New Roman" w:hAnsi="Times New Roman" w:cs="Times New Roman"/>
        </w:rPr>
        <w:t>Moore, Kurtzberg, Thompson, &amp; Morris, 1999)</w:t>
      </w:r>
      <w:r w:rsidR="009335ED" w:rsidRPr="00A22C43">
        <w:rPr>
          <w:rFonts w:ascii="Times New Roman" w:hAnsi="Times New Roman" w:cs="Times New Roman"/>
        </w:rPr>
        <w:t>. For instance, Drolet and Morris (</w:t>
      </w:r>
      <w:r w:rsidR="00AD5636" w:rsidRPr="00A22C43">
        <w:rPr>
          <w:rFonts w:ascii="Times New Roman" w:hAnsi="Times New Roman" w:cs="Times New Roman"/>
        </w:rPr>
        <w:t>1999</w:t>
      </w:r>
      <w:r w:rsidR="009335ED" w:rsidRPr="00A22C43">
        <w:rPr>
          <w:rFonts w:ascii="Times New Roman" w:hAnsi="Times New Roman" w:cs="Times New Roman"/>
        </w:rPr>
        <w:t xml:space="preserve">) found that </w:t>
      </w:r>
      <w:r>
        <w:rPr>
          <w:rFonts w:ascii="Times New Roman" w:hAnsi="Times New Roman" w:cs="Times New Roman"/>
        </w:rPr>
        <w:t xml:space="preserve">the mere ability to see one’s partner (versus only hearing) enables </w:t>
      </w:r>
      <w:r w:rsidR="009335ED" w:rsidRPr="00A22C43">
        <w:rPr>
          <w:rFonts w:ascii="Times New Roman" w:hAnsi="Times New Roman" w:cs="Times New Roman"/>
        </w:rPr>
        <w:t>rapport</w:t>
      </w:r>
      <w:r>
        <w:rPr>
          <w:rFonts w:ascii="Times New Roman" w:hAnsi="Times New Roman" w:cs="Times New Roman"/>
        </w:rPr>
        <w:t>-building, increasing</w:t>
      </w:r>
      <w:r w:rsidR="009335ED" w:rsidRPr="00A22C43">
        <w:rPr>
          <w:rFonts w:ascii="Times New Roman" w:hAnsi="Times New Roman" w:cs="Times New Roman"/>
        </w:rPr>
        <w:t xml:space="preserve"> coordination on solutions to mixed-motive conflicts and lead</w:t>
      </w:r>
      <w:r>
        <w:rPr>
          <w:rFonts w:ascii="Times New Roman" w:hAnsi="Times New Roman" w:cs="Times New Roman"/>
        </w:rPr>
        <w:t>ing</w:t>
      </w:r>
      <w:r w:rsidR="009335ED" w:rsidRPr="00A22C43">
        <w:rPr>
          <w:rFonts w:ascii="Times New Roman" w:hAnsi="Times New Roman" w:cs="Times New Roman"/>
        </w:rPr>
        <w:t xml:space="preserve"> to integrative outcomes. </w:t>
      </w:r>
      <w:r w:rsidR="00E54B3F" w:rsidRPr="00A22C43">
        <w:rPr>
          <w:rFonts w:ascii="Times New Roman" w:hAnsi="Times New Roman" w:cs="Times New Roman"/>
        </w:rPr>
        <w:t>Maddux and colleagues (200</w:t>
      </w:r>
      <w:r w:rsidR="009F3CDD" w:rsidRPr="00A22C43">
        <w:rPr>
          <w:rFonts w:ascii="Times New Roman" w:hAnsi="Times New Roman" w:cs="Times New Roman"/>
        </w:rPr>
        <w:t>8</w:t>
      </w:r>
      <w:r w:rsidR="00E54B3F" w:rsidRPr="00A22C43">
        <w:rPr>
          <w:rFonts w:ascii="Times New Roman" w:hAnsi="Times New Roman" w:cs="Times New Roman"/>
        </w:rPr>
        <w:t>) found that mimicking the mannerism</w:t>
      </w:r>
      <w:r w:rsidR="00BD1F36">
        <w:rPr>
          <w:rFonts w:ascii="Times New Roman" w:hAnsi="Times New Roman" w:cs="Times New Roman"/>
        </w:rPr>
        <w:t>s</w:t>
      </w:r>
      <w:r w:rsidR="00E54B3F" w:rsidRPr="00A22C43">
        <w:rPr>
          <w:rFonts w:ascii="Times New Roman" w:hAnsi="Times New Roman" w:cs="Times New Roman"/>
        </w:rPr>
        <w:t xml:space="preserve"> of one’s opponent in negotiation increases trust and value creation. </w:t>
      </w:r>
      <w:r w:rsidR="00693B42">
        <w:rPr>
          <w:rFonts w:ascii="Times New Roman" w:hAnsi="Times New Roman" w:cs="Times New Roman"/>
        </w:rPr>
        <w:t xml:space="preserve">In Wiltermuth and Heath (2009), performing actions at the same time enhanced cooperation. </w:t>
      </w:r>
      <w:r>
        <w:rPr>
          <w:rFonts w:ascii="Times New Roman" w:hAnsi="Times New Roman" w:cs="Times New Roman"/>
        </w:rPr>
        <w:t>Whereas prior research considers the physical antecedents of coordination</w:t>
      </w:r>
      <w:r w:rsidR="000703B7">
        <w:rPr>
          <w:rFonts w:ascii="Times New Roman" w:hAnsi="Times New Roman" w:cs="Times New Roman"/>
        </w:rPr>
        <w:t xml:space="preserve"> and </w:t>
      </w:r>
      <w:r w:rsidR="00F65F14">
        <w:rPr>
          <w:rFonts w:ascii="Times New Roman" w:hAnsi="Times New Roman" w:cs="Times New Roman"/>
        </w:rPr>
        <w:t xml:space="preserve">cooperation, </w:t>
      </w:r>
      <w:r w:rsidR="00693B42">
        <w:rPr>
          <w:rFonts w:ascii="Times New Roman" w:hAnsi="Times New Roman" w:cs="Times New Roman"/>
        </w:rPr>
        <w:t xml:space="preserve">we </w:t>
      </w:r>
      <w:r w:rsidR="00F65F14">
        <w:rPr>
          <w:rFonts w:ascii="Times New Roman" w:hAnsi="Times New Roman" w:cs="Times New Roman"/>
        </w:rPr>
        <w:t>focus on</w:t>
      </w:r>
      <w:r w:rsidR="00693B42">
        <w:rPr>
          <w:rFonts w:ascii="Times New Roman" w:hAnsi="Times New Roman" w:cs="Times New Roman"/>
        </w:rPr>
        <w:t xml:space="preserve"> a </w:t>
      </w:r>
      <w:r>
        <w:rPr>
          <w:rFonts w:ascii="Times New Roman" w:hAnsi="Times New Roman" w:cs="Times New Roman"/>
        </w:rPr>
        <w:t xml:space="preserve">specific </w:t>
      </w:r>
      <w:r w:rsidR="00F65F14">
        <w:rPr>
          <w:rFonts w:ascii="Times New Roman" w:hAnsi="Times New Roman" w:cs="Times New Roman"/>
        </w:rPr>
        <w:t>ritualistic</w:t>
      </w:r>
      <w:r w:rsidR="00693B42">
        <w:rPr>
          <w:rFonts w:ascii="Times New Roman" w:hAnsi="Times New Roman" w:cs="Times New Roman"/>
        </w:rPr>
        <w:t xml:space="preserve"> behavior </w:t>
      </w:r>
      <w:r>
        <w:rPr>
          <w:rFonts w:ascii="Times New Roman" w:hAnsi="Times New Roman" w:cs="Times New Roman"/>
        </w:rPr>
        <w:t xml:space="preserve">(the handshake) </w:t>
      </w:r>
      <w:r w:rsidR="00693B42">
        <w:rPr>
          <w:rFonts w:ascii="Times New Roman" w:hAnsi="Times New Roman" w:cs="Times New Roman"/>
        </w:rPr>
        <w:t xml:space="preserve">that is imbued with meaning </w:t>
      </w:r>
      <w:r w:rsidR="00D76AD5">
        <w:rPr>
          <w:rFonts w:ascii="Times New Roman" w:hAnsi="Times New Roman" w:cs="Times New Roman"/>
        </w:rPr>
        <w:t>in</w:t>
      </w:r>
      <w:r>
        <w:rPr>
          <w:rFonts w:ascii="Times New Roman" w:hAnsi="Times New Roman" w:cs="Times New Roman"/>
        </w:rPr>
        <w:t xml:space="preserve"> </w:t>
      </w:r>
      <w:r w:rsidR="00693B42">
        <w:rPr>
          <w:rFonts w:ascii="Times New Roman" w:hAnsi="Times New Roman" w:cs="Times New Roman"/>
        </w:rPr>
        <w:t>mixed-motive contexts</w:t>
      </w:r>
      <w:r w:rsidR="000703B7">
        <w:rPr>
          <w:rFonts w:ascii="Times New Roman" w:hAnsi="Times New Roman" w:cs="Times New Roman"/>
        </w:rPr>
        <w:t xml:space="preserve"> </w:t>
      </w:r>
      <w:r w:rsidR="000703B7">
        <w:rPr>
          <w:rFonts w:ascii="Times New Roman" w:hAnsi="Times New Roman" w:cs="Times New Roman"/>
        </w:rPr>
        <w:lastRenderedPageBreak/>
        <w:t>beyond its physical features</w:t>
      </w:r>
      <w:r w:rsidR="00693B42">
        <w:rPr>
          <w:rFonts w:ascii="Times New Roman" w:hAnsi="Times New Roman" w:cs="Times New Roman"/>
        </w:rPr>
        <w:t xml:space="preserve">. </w:t>
      </w:r>
      <w:r w:rsidR="00F65F14">
        <w:rPr>
          <w:rFonts w:ascii="Times New Roman" w:hAnsi="Times New Roman" w:cs="Times New Roman"/>
        </w:rPr>
        <w:t xml:space="preserve">Thus, rather than focus only on bottom-up cues, we </w:t>
      </w:r>
      <w:r w:rsidR="000703B7">
        <w:rPr>
          <w:rFonts w:ascii="Times New Roman" w:hAnsi="Times New Roman" w:cs="Times New Roman"/>
        </w:rPr>
        <w:t xml:space="preserve">consider how top-down processing can </w:t>
      </w:r>
      <w:r w:rsidR="00974A84">
        <w:rPr>
          <w:rFonts w:ascii="Times New Roman" w:hAnsi="Times New Roman" w:cs="Times New Roman"/>
        </w:rPr>
        <w:t xml:space="preserve">also </w:t>
      </w:r>
      <w:r w:rsidR="000703B7">
        <w:rPr>
          <w:rFonts w:ascii="Times New Roman" w:hAnsi="Times New Roman" w:cs="Times New Roman"/>
        </w:rPr>
        <w:t>lead to cooperation.</w:t>
      </w:r>
      <w:r w:rsidR="00F65F14">
        <w:rPr>
          <w:rFonts w:ascii="Times New Roman" w:hAnsi="Times New Roman" w:cs="Times New Roman"/>
        </w:rPr>
        <w:t xml:space="preserve"> </w:t>
      </w:r>
    </w:p>
    <w:p w14:paraId="0075F3E7" w14:textId="19FC1352" w:rsidR="00C15A75" w:rsidRPr="00A22C43" w:rsidRDefault="004F6B29" w:rsidP="00C15A75">
      <w:pPr>
        <w:spacing w:line="480" w:lineRule="auto"/>
        <w:ind w:firstLine="720"/>
        <w:rPr>
          <w:rFonts w:ascii="Times New Roman" w:hAnsi="Times New Roman" w:cs="Times New Roman"/>
        </w:rPr>
      </w:pPr>
      <w:r>
        <w:rPr>
          <w:rFonts w:ascii="Times New Roman" w:hAnsi="Times New Roman" w:cs="Times New Roman"/>
        </w:rPr>
        <w:t xml:space="preserve">By focusing on </w:t>
      </w:r>
      <w:r w:rsidR="00974A84">
        <w:rPr>
          <w:rFonts w:ascii="Times New Roman" w:hAnsi="Times New Roman" w:cs="Times New Roman"/>
        </w:rPr>
        <w:t xml:space="preserve">the </w:t>
      </w:r>
      <w:r>
        <w:rPr>
          <w:rFonts w:ascii="Times New Roman" w:hAnsi="Times New Roman" w:cs="Times New Roman"/>
        </w:rPr>
        <w:t>consequences of handshakes</w:t>
      </w:r>
      <w:r w:rsidR="00693B42">
        <w:rPr>
          <w:rFonts w:ascii="Times New Roman" w:hAnsi="Times New Roman" w:cs="Times New Roman"/>
        </w:rPr>
        <w:t>, our work connects to</w:t>
      </w:r>
      <w:r w:rsidR="00C15A75">
        <w:rPr>
          <w:rFonts w:ascii="Times New Roman" w:hAnsi="Times New Roman" w:cs="Times New Roman"/>
        </w:rPr>
        <w:t xml:space="preserve"> </w:t>
      </w:r>
      <w:r w:rsidR="00C15A75" w:rsidRPr="00A22C43">
        <w:rPr>
          <w:rFonts w:ascii="Times New Roman" w:hAnsi="Times New Roman" w:cs="Times New Roman"/>
        </w:rPr>
        <w:t xml:space="preserve">emerging experimental research on rituals. </w:t>
      </w:r>
      <w:r>
        <w:rPr>
          <w:rFonts w:ascii="Times New Roman" w:hAnsi="Times New Roman" w:cs="Times New Roman"/>
        </w:rPr>
        <w:t>A h</w:t>
      </w:r>
      <w:r w:rsidR="00C15A75" w:rsidRPr="00A22C43">
        <w:rPr>
          <w:rFonts w:ascii="Times New Roman" w:hAnsi="Times New Roman" w:cs="Times New Roman"/>
        </w:rPr>
        <w:t xml:space="preserve">andshake </w:t>
      </w:r>
      <w:r>
        <w:rPr>
          <w:rFonts w:ascii="Times New Roman" w:hAnsi="Times New Roman" w:cs="Times New Roman"/>
        </w:rPr>
        <w:t xml:space="preserve">is </w:t>
      </w:r>
      <w:r w:rsidR="00C15A75">
        <w:rPr>
          <w:rFonts w:ascii="Times New Roman" w:hAnsi="Times New Roman" w:cs="Times New Roman"/>
        </w:rPr>
        <w:t xml:space="preserve">a </w:t>
      </w:r>
      <w:r>
        <w:rPr>
          <w:rFonts w:ascii="Times New Roman" w:hAnsi="Times New Roman" w:cs="Times New Roman"/>
        </w:rPr>
        <w:t xml:space="preserve">type </w:t>
      </w:r>
      <w:r w:rsidR="00C15A75">
        <w:rPr>
          <w:rFonts w:ascii="Times New Roman" w:hAnsi="Times New Roman" w:cs="Times New Roman"/>
        </w:rPr>
        <w:t xml:space="preserve">of social ritual because </w:t>
      </w:r>
      <w:r>
        <w:rPr>
          <w:rFonts w:ascii="Times New Roman" w:hAnsi="Times New Roman" w:cs="Times New Roman"/>
        </w:rPr>
        <w:t xml:space="preserve">it is </w:t>
      </w:r>
      <w:r w:rsidR="00C15A75">
        <w:rPr>
          <w:rFonts w:ascii="Times New Roman" w:hAnsi="Times New Roman" w:cs="Times New Roman"/>
        </w:rPr>
        <w:t xml:space="preserve">a structured, rigid, and repetitive action that </w:t>
      </w:r>
      <w:r>
        <w:rPr>
          <w:rFonts w:ascii="Times New Roman" w:hAnsi="Times New Roman" w:cs="Times New Roman"/>
        </w:rPr>
        <w:t>carries symbolic</w:t>
      </w:r>
      <w:r w:rsidR="00C15A75">
        <w:rPr>
          <w:rFonts w:ascii="Times New Roman" w:hAnsi="Times New Roman" w:cs="Times New Roman"/>
        </w:rPr>
        <w:t xml:space="preserve"> meaning</w:t>
      </w:r>
      <w:r>
        <w:rPr>
          <w:rFonts w:ascii="Times New Roman" w:hAnsi="Times New Roman" w:cs="Times New Roman"/>
        </w:rPr>
        <w:t xml:space="preserve"> to the performer (and recipient)</w:t>
      </w:r>
      <w:r w:rsidR="00C15A75">
        <w:rPr>
          <w:rFonts w:ascii="Times New Roman" w:hAnsi="Times New Roman" w:cs="Times New Roman"/>
        </w:rPr>
        <w:t xml:space="preserve">. But handshakes are </w:t>
      </w:r>
      <w:r w:rsidR="00C15A75" w:rsidRPr="00A22C43">
        <w:rPr>
          <w:rFonts w:ascii="Times New Roman" w:hAnsi="Times New Roman" w:cs="Times New Roman"/>
        </w:rPr>
        <w:t xml:space="preserve">just one of the many types of small acts that shape social interactions; indeed, social interactions are </w:t>
      </w:r>
      <w:r>
        <w:rPr>
          <w:rFonts w:ascii="Times New Roman" w:hAnsi="Times New Roman" w:cs="Times New Roman"/>
        </w:rPr>
        <w:t xml:space="preserve">often </w:t>
      </w:r>
      <w:r w:rsidR="00C15A75" w:rsidRPr="00A22C43">
        <w:rPr>
          <w:rFonts w:ascii="Times New Roman" w:hAnsi="Times New Roman" w:cs="Times New Roman"/>
        </w:rPr>
        <w:t xml:space="preserve">guided by similar “everyday” rituals (e.g., Durkheim, 1912; Goffman, 1967). Recent research has found positive effects of engaging in rituals, </w:t>
      </w:r>
      <w:r w:rsidR="00C15A75">
        <w:rPr>
          <w:rFonts w:ascii="Times New Roman" w:hAnsi="Times New Roman" w:cs="Times New Roman"/>
        </w:rPr>
        <w:t>such as improving self-control (Tian, Schroeder, Haubl, Risen, Norton, &amp; Gino, 2018),</w:t>
      </w:r>
      <w:r w:rsidR="00C15A75" w:rsidRPr="00A22C43">
        <w:rPr>
          <w:rFonts w:ascii="Times New Roman" w:hAnsi="Times New Roman" w:cs="Times New Roman"/>
        </w:rPr>
        <w:t xml:space="preserve"> alleviat</w:t>
      </w:r>
      <w:r w:rsidR="00C15A75">
        <w:rPr>
          <w:rFonts w:ascii="Times New Roman" w:hAnsi="Times New Roman" w:cs="Times New Roman"/>
        </w:rPr>
        <w:t>ing grief (Norton &amp; Gino, 2014),</w:t>
      </w:r>
      <w:r w:rsidR="00C15A75" w:rsidRPr="00A22C43">
        <w:rPr>
          <w:rFonts w:ascii="Times New Roman" w:hAnsi="Times New Roman" w:cs="Times New Roman"/>
        </w:rPr>
        <w:t xml:space="preserve"> improving consumption experiences (Vo</w:t>
      </w:r>
      <w:r w:rsidR="00C15A75">
        <w:rPr>
          <w:rFonts w:ascii="Times New Roman" w:hAnsi="Times New Roman" w:cs="Times New Roman"/>
        </w:rPr>
        <w:t xml:space="preserve">hs, Wang, Gino, &amp; Norton, 2013), and </w:t>
      </w:r>
      <w:r w:rsidR="00C15A75" w:rsidRPr="00A22C43">
        <w:rPr>
          <w:rFonts w:ascii="Times New Roman" w:hAnsi="Times New Roman" w:cs="Times New Roman"/>
        </w:rPr>
        <w:t>reduc</w:t>
      </w:r>
      <w:r w:rsidR="00C15A75">
        <w:rPr>
          <w:rFonts w:ascii="Times New Roman" w:hAnsi="Times New Roman" w:cs="Times New Roman"/>
        </w:rPr>
        <w:t>ing anxiety (Brooks et al., 2016</w:t>
      </w:r>
      <w:r w:rsidR="00C15A75" w:rsidRPr="00A22C43">
        <w:rPr>
          <w:rFonts w:ascii="Times New Roman" w:hAnsi="Times New Roman" w:cs="Times New Roman"/>
        </w:rPr>
        <w:t xml:space="preserve">). We show that a simple </w:t>
      </w:r>
      <w:r w:rsidR="00C15A75">
        <w:rPr>
          <w:rFonts w:ascii="Times New Roman" w:hAnsi="Times New Roman" w:cs="Times New Roman"/>
        </w:rPr>
        <w:t xml:space="preserve">greeting </w:t>
      </w:r>
      <w:r w:rsidR="00C15A75" w:rsidRPr="00A22C43">
        <w:rPr>
          <w:rFonts w:ascii="Times New Roman" w:hAnsi="Times New Roman" w:cs="Times New Roman"/>
        </w:rPr>
        <w:t>ritual</w:t>
      </w:r>
      <w:r w:rsidR="00C15A75">
        <w:rPr>
          <w:rFonts w:ascii="Times New Roman" w:hAnsi="Times New Roman" w:cs="Times New Roman"/>
        </w:rPr>
        <w:t xml:space="preserve">—the </w:t>
      </w:r>
      <w:r w:rsidR="00C15A75" w:rsidRPr="00A22C43">
        <w:rPr>
          <w:rFonts w:ascii="Times New Roman" w:hAnsi="Times New Roman" w:cs="Times New Roman"/>
        </w:rPr>
        <w:t>handshake</w:t>
      </w:r>
      <w:r w:rsidR="00C15A75">
        <w:rPr>
          <w:rFonts w:ascii="Times New Roman" w:hAnsi="Times New Roman" w:cs="Times New Roman"/>
        </w:rPr>
        <w:t>—</w:t>
      </w:r>
      <w:r w:rsidR="00C15A75" w:rsidRPr="00A22C43">
        <w:rPr>
          <w:rFonts w:ascii="Times New Roman" w:hAnsi="Times New Roman" w:cs="Times New Roman"/>
        </w:rPr>
        <w:t>can create positive outcomes not just for individuals, but for dyads. Successful social rituals have been show</w:t>
      </w:r>
      <w:r w:rsidR="00C15A75">
        <w:rPr>
          <w:rFonts w:ascii="Times New Roman" w:hAnsi="Times New Roman" w:cs="Times New Roman"/>
        </w:rPr>
        <w:t>n to increase positive emotions</w:t>
      </w:r>
      <w:r w:rsidR="00C15A75" w:rsidRPr="00A22C43">
        <w:rPr>
          <w:rFonts w:ascii="Times New Roman" w:hAnsi="Times New Roman" w:cs="Times New Roman"/>
        </w:rPr>
        <w:t xml:space="preserve"> and induce prosociality in groups (Collins</w:t>
      </w:r>
      <w:r w:rsidR="00C15A75">
        <w:rPr>
          <w:rFonts w:ascii="Times New Roman" w:hAnsi="Times New Roman" w:cs="Times New Roman"/>
        </w:rPr>
        <w:t>, 2004; Xygalatas et al., 2013), and scholars suggest that one of the primary functions of rituals is to create social connection (Hobson et al., 2017).</w:t>
      </w:r>
      <w:r w:rsidR="00C15A75" w:rsidRPr="00A22C43">
        <w:rPr>
          <w:rFonts w:ascii="Times New Roman" w:hAnsi="Times New Roman" w:cs="Times New Roman"/>
        </w:rPr>
        <w:t xml:space="preserve"> Whereas this previous research suggests that rituals can increase harmony in existing groups, our results </w:t>
      </w:r>
      <w:r w:rsidR="00235D43">
        <w:rPr>
          <w:rFonts w:ascii="Times New Roman" w:hAnsi="Times New Roman" w:cs="Times New Roman"/>
        </w:rPr>
        <w:t xml:space="preserve">further </w:t>
      </w:r>
      <w:r w:rsidR="00C15A75" w:rsidRPr="00A22C43">
        <w:rPr>
          <w:rFonts w:ascii="Times New Roman" w:hAnsi="Times New Roman" w:cs="Times New Roman"/>
        </w:rPr>
        <w:t xml:space="preserve">suggest that such rituals can </w:t>
      </w:r>
      <w:r w:rsidR="009775BD">
        <w:rPr>
          <w:rFonts w:ascii="Times New Roman" w:hAnsi="Times New Roman" w:cs="Times New Roman"/>
        </w:rPr>
        <w:t>enhance cooperation</w:t>
      </w:r>
      <w:r w:rsidR="00C15A75" w:rsidRPr="00A22C43">
        <w:rPr>
          <w:rFonts w:ascii="Times New Roman" w:hAnsi="Times New Roman" w:cs="Times New Roman"/>
        </w:rPr>
        <w:t xml:space="preserve"> even in more antagonistic settings</w:t>
      </w:r>
      <w:r w:rsidR="00BD1F36">
        <w:rPr>
          <w:rFonts w:ascii="Times New Roman" w:hAnsi="Times New Roman" w:cs="Times New Roman"/>
        </w:rPr>
        <w:t>,</w:t>
      </w:r>
      <w:r w:rsidR="00C15A75">
        <w:rPr>
          <w:rFonts w:ascii="Times New Roman" w:hAnsi="Times New Roman" w:cs="Times New Roman"/>
        </w:rPr>
        <w:t xml:space="preserve"> such as distributive negotiations</w:t>
      </w:r>
      <w:r w:rsidR="00C15A75" w:rsidRPr="00A22C43">
        <w:rPr>
          <w:rFonts w:ascii="Times New Roman" w:hAnsi="Times New Roman" w:cs="Times New Roman"/>
        </w:rPr>
        <w:t xml:space="preserve">. </w:t>
      </w:r>
    </w:p>
    <w:p w14:paraId="43BE18B7" w14:textId="6307006A" w:rsidR="00422787" w:rsidRDefault="009775BD" w:rsidP="00A22C43">
      <w:pPr>
        <w:spacing w:line="480" w:lineRule="auto"/>
        <w:ind w:firstLine="720"/>
        <w:rPr>
          <w:rFonts w:ascii="Times New Roman" w:hAnsi="Times New Roman" w:cs="Times New Roman"/>
        </w:rPr>
      </w:pPr>
      <w:r>
        <w:rPr>
          <w:rFonts w:ascii="Times New Roman" w:hAnsi="Times New Roman" w:cs="Times New Roman"/>
        </w:rPr>
        <w:t>In addition to examining the consequences of correctly performed rituals, we</w:t>
      </w:r>
      <w:r w:rsidR="00974A84">
        <w:rPr>
          <w:rFonts w:ascii="Times New Roman" w:hAnsi="Times New Roman" w:cs="Times New Roman"/>
        </w:rPr>
        <w:t xml:space="preserve"> </w:t>
      </w:r>
      <w:r>
        <w:rPr>
          <w:rFonts w:ascii="Times New Roman" w:hAnsi="Times New Roman" w:cs="Times New Roman"/>
        </w:rPr>
        <w:t>also examine</w:t>
      </w:r>
      <w:r w:rsidR="00974A84">
        <w:rPr>
          <w:rFonts w:ascii="Times New Roman" w:hAnsi="Times New Roman" w:cs="Times New Roman"/>
        </w:rPr>
        <w:t>d the</w:t>
      </w:r>
      <w:r>
        <w:rPr>
          <w:rFonts w:ascii="Times New Roman" w:hAnsi="Times New Roman" w:cs="Times New Roman"/>
        </w:rPr>
        <w:t xml:space="preserve"> consequences of misperformance. When one person </w:t>
      </w:r>
      <w:r w:rsidR="00725D9D">
        <w:rPr>
          <w:rFonts w:ascii="Times New Roman" w:hAnsi="Times New Roman" w:cs="Times New Roman"/>
        </w:rPr>
        <w:t xml:space="preserve">extends a </w:t>
      </w:r>
      <w:r>
        <w:rPr>
          <w:rFonts w:ascii="Times New Roman" w:hAnsi="Times New Roman" w:cs="Times New Roman"/>
        </w:rPr>
        <w:t>hand to shake a</w:t>
      </w:r>
      <w:r w:rsidR="00235D43">
        <w:rPr>
          <w:rFonts w:ascii="Times New Roman" w:hAnsi="Times New Roman" w:cs="Times New Roman"/>
        </w:rPr>
        <w:t>nd the other avoids the shake, a</w:t>
      </w:r>
      <w:r>
        <w:rPr>
          <w:rFonts w:ascii="Times New Roman" w:hAnsi="Times New Roman" w:cs="Times New Roman"/>
        </w:rPr>
        <w:t xml:space="preserve"> mismatch </w:t>
      </w:r>
      <w:r w:rsidR="00725D9D">
        <w:rPr>
          <w:rFonts w:ascii="Times New Roman" w:hAnsi="Times New Roman" w:cs="Times New Roman"/>
        </w:rPr>
        <w:t xml:space="preserve">occurs </w:t>
      </w:r>
      <w:r>
        <w:rPr>
          <w:rFonts w:ascii="Times New Roman" w:hAnsi="Times New Roman" w:cs="Times New Roman"/>
        </w:rPr>
        <w:t xml:space="preserve">in </w:t>
      </w:r>
      <w:r w:rsidR="00235D43">
        <w:rPr>
          <w:rFonts w:ascii="Times New Roman" w:hAnsi="Times New Roman" w:cs="Times New Roman"/>
        </w:rPr>
        <w:t xml:space="preserve">the pair’s </w:t>
      </w:r>
      <w:r>
        <w:rPr>
          <w:rFonts w:ascii="Times New Roman" w:hAnsi="Times New Roman" w:cs="Times New Roman"/>
        </w:rPr>
        <w:t>social scripts</w:t>
      </w:r>
      <w:r w:rsidR="00235D43">
        <w:rPr>
          <w:rFonts w:ascii="Times New Roman" w:hAnsi="Times New Roman" w:cs="Times New Roman"/>
        </w:rPr>
        <w:t>. Such a mismatch, our work suggests,</w:t>
      </w:r>
      <w:r>
        <w:rPr>
          <w:rFonts w:ascii="Times New Roman" w:hAnsi="Times New Roman" w:cs="Times New Roman"/>
        </w:rPr>
        <w:t xml:space="preserve"> can reduce cooperation and </w:t>
      </w:r>
      <w:r w:rsidR="00FA5633">
        <w:rPr>
          <w:rFonts w:ascii="Times New Roman" w:hAnsi="Times New Roman" w:cs="Times New Roman"/>
        </w:rPr>
        <w:t>perceptions of a counterpart’s warmth</w:t>
      </w:r>
      <w:r>
        <w:rPr>
          <w:rFonts w:ascii="Times New Roman" w:hAnsi="Times New Roman" w:cs="Times New Roman"/>
        </w:rPr>
        <w:t xml:space="preserve">. To examine this finding </w:t>
      </w:r>
      <w:r w:rsidR="007A0376">
        <w:rPr>
          <w:rFonts w:ascii="Times New Roman" w:hAnsi="Times New Roman" w:cs="Times New Roman"/>
        </w:rPr>
        <w:t>further</w:t>
      </w:r>
      <w:r>
        <w:rPr>
          <w:rFonts w:ascii="Times New Roman" w:hAnsi="Times New Roman" w:cs="Times New Roman"/>
        </w:rPr>
        <w:t>, we conducted an experiment in an interactive science museum</w:t>
      </w:r>
      <w:r w:rsidR="007A0376">
        <w:rPr>
          <w:rFonts w:ascii="Times New Roman" w:hAnsi="Times New Roman" w:cs="Times New Roman"/>
        </w:rPr>
        <w:t xml:space="preserve"> with </w:t>
      </w:r>
      <w:r w:rsidR="000766FF">
        <w:rPr>
          <w:rFonts w:ascii="Times New Roman" w:hAnsi="Times New Roman" w:cs="Times New Roman"/>
        </w:rPr>
        <w:t>73</w:t>
      </w:r>
      <w:r w:rsidR="007A0376">
        <w:rPr>
          <w:rFonts w:ascii="Times New Roman" w:hAnsi="Times New Roman" w:cs="Times New Roman"/>
        </w:rPr>
        <w:t xml:space="preserve"> pairs </w:t>
      </w:r>
      <w:r w:rsidR="007A0376">
        <w:rPr>
          <w:rFonts w:ascii="Times New Roman" w:hAnsi="Times New Roman" w:cs="Times New Roman"/>
        </w:rPr>
        <w:lastRenderedPageBreak/>
        <w:t>of strangers who introduced themselves, had a short conversation, and completed a survey evaluating their partner (</w:t>
      </w:r>
      <w:r w:rsidR="00235D43">
        <w:rPr>
          <w:rFonts w:ascii="Times New Roman" w:hAnsi="Times New Roman" w:cs="Times New Roman"/>
        </w:rPr>
        <w:t xml:space="preserve">e.g., liking, trust; </w:t>
      </w:r>
      <w:r w:rsidR="007A0376">
        <w:rPr>
          <w:rFonts w:ascii="Times New Roman" w:hAnsi="Times New Roman" w:cs="Times New Roman"/>
        </w:rPr>
        <w:t xml:space="preserve">see </w:t>
      </w:r>
      <w:r w:rsidR="00911C98">
        <w:rPr>
          <w:rFonts w:ascii="Times New Roman" w:hAnsi="Times New Roman" w:cs="Times New Roman"/>
        </w:rPr>
        <w:t>Appendix</w:t>
      </w:r>
      <w:r w:rsidR="007A0376">
        <w:rPr>
          <w:rFonts w:ascii="Times New Roman" w:hAnsi="Times New Roman" w:cs="Times New Roman"/>
        </w:rPr>
        <w:t xml:space="preserve"> for full details). Before the conversation began, we instructed one person to either shake hands or not, and the other person to either shake or not, in a 2</w:t>
      </w:r>
      <w:r w:rsidR="00CA4784">
        <w:rPr>
          <w:rFonts w:ascii="Times New Roman" w:hAnsi="Times New Roman" w:cs="Times New Roman"/>
        </w:rPr>
        <w:t xml:space="preserve"> </w:t>
      </w:r>
      <w:r w:rsidR="007A0376">
        <w:rPr>
          <w:rFonts w:ascii="Times New Roman" w:hAnsi="Times New Roman" w:cs="Times New Roman"/>
        </w:rPr>
        <w:t>×</w:t>
      </w:r>
      <w:r w:rsidR="00CA4784">
        <w:rPr>
          <w:rFonts w:ascii="Times New Roman" w:hAnsi="Times New Roman" w:cs="Times New Roman"/>
        </w:rPr>
        <w:t xml:space="preserve"> </w:t>
      </w:r>
      <w:r w:rsidR="007A0376">
        <w:rPr>
          <w:rFonts w:ascii="Times New Roman" w:hAnsi="Times New Roman" w:cs="Times New Roman"/>
        </w:rPr>
        <w:t>2 experimental design.</w:t>
      </w:r>
      <w:r>
        <w:rPr>
          <w:rFonts w:ascii="Times New Roman" w:hAnsi="Times New Roman" w:cs="Times New Roman"/>
        </w:rPr>
        <w:t xml:space="preserve"> </w:t>
      </w:r>
      <w:r w:rsidR="007A0376">
        <w:rPr>
          <w:rFonts w:ascii="Times New Roman" w:hAnsi="Times New Roman" w:cs="Times New Roman"/>
        </w:rPr>
        <w:t xml:space="preserve">Although </w:t>
      </w:r>
      <w:r w:rsidR="00C776D2">
        <w:rPr>
          <w:rFonts w:ascii="Times New Roman" w:hAnsi="Times New Roman" w:cs="Times New Roman"/>
        </w:rPr>
        <w:t xml:space="preserve">partners who </w:t>
      </w:r>
      <w:r w:rsidR="007A0376">
        <w:rPr>
          <w:rFonts w:ascii="Times New Roman" w:hAnsi="Times New Roman" w:cs="Times New Roman"/>
        </w:rPr>
        <w:t>sh</w:t>
      </w:r>
      <w:r w:rsidR="00C776D2">
        <w:rPr>
          <w:rFonts w:ascii="Times New Roman" w:hAnsi="Times New Roman" w:cs="Times New Roman"/>
        </w:rPr>
        <w:t>ook</w:t>
      </w:r>
      <w:r w:rsidR="007A0376">
        <w:rPr>
          <w:rFonts w:ascii="Times New Roman" w:hAnsi="Times New Roman" w:cs="Times New Roman"/>
        </w:rPr>
        <w:t xml:space="preserve"> hands </w:t>
      </w:r>
      <w:r w:rsidR="00C776D2">
        <w:rPr>
          <w:rFonts w:ascii="Times New Roman" w:hAnsi="Times New Roman" w:cs="Times New Roman"/>
        </w:rPr>
        <w:t>had</w:t>
      </w:r>
      <w:r w:rsidR="007A0376">
        <w:rPr>
          <w:rFonts w:ascii="Times New Roman" w:hAnsi="Times New Roman" w:cs="Times New Roman"/>
        </w:rPr>
        <w:t xml:space="preserve"> more positive impressions overall than </w:t>
      </w:r>
      <w:r w:rsidR="00C776D2">
        <w:rPr>
          <w:rFonts w:ascii="Times New Roman" w:hAnsi="Times New Roman" w:cs="Times New Roman"/>
        </w:rPr>
        <w:t xml:space="preserve">those who did </w:t>
      </w:r>
      <w:r w:rsidR="007A0376">
        <w:rPr>
          <w:rFonts w:ascii="Times New Roman" w:hAnsi="Times New Roman" w:cs="Times New Roman"/>
        </w:rPr>
        <w:t>not shak</w:t>
      </w:r>
      <w:r w:rsidR="00C776D2">
        <w:rPr>
          <w:rFonts w:ascii="Times New Roman" w:hAnsi="Times New Roman" w:cs="Times New Roman"/>
        </w:rPr>
        <w:t>e</w:t>
      </w:r>
      <w:r w:rsidR="007A0376">
        <w:rPr>
          <w:rFonts w:ascii="Times New Roman" w:hAnsi="Times New Roman" w:cs="Times New Roman"/>
        </w:rPr>
        <w:t xml:space="preserve"> hands, partners were evaluated most negatively in the “mismatched” conditions—in which one person attempted to shake and the other person avoided the shake—</w:t>
      </w:r>
      <w:r w:rsidR="00725D9D">
        <w:rPr>
          <w:rFonts w:ascii="Times New Roman" w:hAnsi="Times New Roman" w:cs="Times New Roman"/>
        </w:rPr>
        <w:t xml:space="preserve">as </w:t>
      </w:r>
      <w:r w:rsidR="007A0376">
        <w:rPr>
          <w:rFonts w:ascii="Times New Roman" w:hAnsi="Times New Roman" w:cs="Times New Roman"/>
        </w:rPr>
        <w:t>compared to</w:t>
      </w:r>
      <w:r w:rsidR="00974A84">
        <w:rPr>
          <w:rFonts w:ascii="Times New Roman" w:hAnsi="Times New Roman" w:cs="Times New Roman"/>
        </w:rPr>
        <w:t xml:space="preserve"> </w:t>
      </w:r>
      <w:r w:rsidR="005679B1">
        <w:rPr>
          <w:rFonts w:ascii="Times New Roman" w:hAnsi="Times New Roman" w:cs="Times New Roman"/>
        </w:rPr>
        <w:t xml:space="preserve">when both were instructed to </w:t>
      </w:r>
      <w:r w:rsidR="007A0376">
        <w:rPr>
          <w:rFonts w:ascii="Times New Roman" w:hAnsi="Times New Roman" w:cs="Times New Roman"/>
        </w:rPr>
        <w:t>either shak</w:t>
      </w:r>
      <w:r w:rsidR="005679B1">
        <w:rPr>
          <w:rFonts w:ascii="Times New Roman" w:hAnsi="Times New Roman" w:cs="Times New Roman"/>
        </w:rPr>
        <w:t>e</w:t>
      </w:r>
      <w:r w:rsidR="007A0376">
        <w:rPr>
          <w:rFonts w:ascii="Times New Roman" w:hAnsi="Times New Roman" w:cs="Times New Roman"/>
        </w:rPr>
        <w:t xml:space="preserve"> or not shak</w:t>
      </w:r>
      <w:r w:rsidR="005679B1">
        <w:rPr>
          <w:rFonts w:ascii="Times New Roman" w:hAnsi="Times New Roman" w:cs="Times New Roman"/>
        </w:rPr>
        <w:t>e</w:t>
      </w:r>
      <w:r w:rsidR="00235D43">
        <w:rPr>
          <w:rFonts w:ascii="Times New Roman" w:hAnsi="Times New Roman" w:cs="Times New Roman"/>
        </w:rPr>
        <w:t xml:space="preserve"> hands</w:t>
      </w:r>
      <w:r w:rsidR="007A0376">
        <w:rPr>
          <w:rFonts w:ascii="Times New Roman" w:hAnsi="Times New Roman" w:cs="Times New Roman"/>
        </w:rPr>
        <w:t xml:space="preserve">. Furthermore, evaluations did not differ whether the participant’s proffered hand was avoided </w:t>
      </w:r>
      <w:r w:rsidR="000E552A">
        <w:rPr>
          <w:rFonts w:ascii="Times New Roman" w:hAnsi="Times New Roman" w:cs="Times New Roman"/>
        </w:rPr>
        <w:t xml:space="preserve">or the participant himself </w:t>
      </w:r>
      <w:r w:rsidR="007A0376">
        <w:rPr>
          <w:rFonts w:ascii="Times New Roman" w:hAnsi="Times New Roman" w:cs="Times New Roman"/>
        </w:rPr>
        <w:t xml:space="preserve">or herself was avoiding the other person’s proffered hand. These data </w:t>
      </w:r>
      <w:r w:rsidR="00725D9D">
        <w:rPr>
          <w:rFonts w:ascii="Times New Roman" w:hAnsi="Times New Roman" w:cs="Times New Roman"/>
        </w:rPr>
        <w:t xml:space="preserve">lead to </w:t>
      </w:r>
      <w:r w:rsidR="00235D43">
        <w:rPr>
          <w:rFonts w:ascii="Times New Roman" w:hAnsi="Times New Roman" w:cs="Times New Roman"/>
        </w:rPr>
        <w:t>a broader conclusion</w:t>
      </w:r>
      <w:r w:rsidR="007A0376">
        <w:rPr>
          <w:rFonts w:ascii="Times New Roman" w:hAnsi="Times New Roman" w:cs="Times New Roman"/>
        </w:rPr>
        <w:t xml:space="preserve"> that mismatches in </w:t>
      </w:r>
      <w:r w:rsidR="00235D43">
        <w:rPr>
          <w:rFonts w:ascii="Times New Roman" w:hAnsi="Times New Roman" w:cs="Times New Roman"/>
        </w:rPr>
        <w:t xml:space="preserve">social </w:t>
      </w:r>
      <w:r w:rsidR="007A0376">
        <w:rPr>
          <w:rFonts w:ascii="Times New Roman" w:hAnsi="Times New Roman" w:cs="Times New Roman"/>
        </w:rPr>
        <w:t>behavior</w:t>
      </w:r>
      <w:r w:rsidR="00235D43">
        <w:rPr>
          <w:rFonts w:ascii="Times New Roman" w:hAnsi="Times New Roman" w:cs="Times New Roman"/>
        </w:rPr>
        <w:t>s</w:t>
      </w:r>
      <w:r w:rsidR="00725D9D">
        <w:rPr>
          <w:rFonts w:ascii="Times New Roman" w:hAnsi="Times New Roman" w:cs="Times New Roman"/>
        </w:rPr>
        <w:t>,</w:t>
      </w:r>
      <w:r w:rsidR="007A0376">
        <w:rPr>
          <w:rFonts w:ascii="Times New Roman" w:hAnsi="Times New Roman" w:cs="Times New Roman"/>
        </w:rPr>
        <w:t xml:space="preserve"> per se</w:t>
      </w:r>
      <w:r w:rsidR="00725D9D">
        <w:rPr>
          <w:rFonts w:ascii="Times New Roman" w:hAnsi="Times New Roman" w:cs="Times New Roman"/>
        </w:rPr>
        <w:t>,</w:t>
      </w:r>
      <w:r w:rsidR="007A0376">
        <w:rPr>
          <w:rFonts w:ascii="Times New Roman" w:hAnsi="Times New Roman" w:cs="Times New Roman"/>
        </w:rPr>
        <w:t xml:space="preserve"> may create social discord</w:t>
      </w:r>
      <w:r w:rsidR="00235D43">
        <w:rPr>
          <w:rFonts w:ascii="Times New Roman" w:hAnsi="Times New Roman" w:cs="Times New Roman"/>
        </w:rPr>
        <w:t>, but more research is needed to understand how misperformed rituals might induce conflict</w:t>
      </w:r>
      <w:r w:rsidR="007A0376">
        <w:rPr>
          <w:rFonts w:ascii="Times New Roman" w:hAnsi="Times New Roman" w:cs="Times New Roman"/>
        </w:rPr>
        <w:t xml:space="preserve">. </w:t>
      </w:r>
    </w:p>
    <w:p w14:paraId="054ECB4D" w14:textId="3AD9EED0" w:rsidR="000E552A" w:rsidRPr="00B13503" w:rsidRDefault="000E552A" w:rsidP="00B13503">
      <w:pPr>
        <w:spacing w:line="480" w:lineRule="auto"/>
        <w:rPr>
          <w:rFonts w:ascii="Times New Roman" w:hAnsi="Times New Roman" w:cs="Times New Roman"/>
          <w:b/>
        </w:rPr>
      </w:pPr>
      <w:r w:rsidRPr="00B13503">
        <w:rPr>
          <w:rFonts w:ascii="Times New Roman" w:hAnsi="Times New Roman" w:cs="Times New Roman"/>
          <w:b/>
        </w:rPr>
        <w:t>Limitations</w:t>
      </w:r>
    </w:p>
    <w:p w14:paraId="205CB0AD" w14:textId="7EEF968E" w:rsidR="00574D85" w:rsidRDefault="000E552A" w:rsidP="00A22C43">
      <w:pPr>
        <w:spacing w:line="480" w:lineRule="auto"/>
        <w:rPr>
          <w:rFonts w:ascii="Times New Roman" w:hAnsi="Times New Roman" w:cs="Times New Roman"/>
        </w:rPr>
      </w:pPr>
      <w:r>
        <w:rPr>
          <w:rFonts w:ascii="Times New Roman" w:hAnsi="Times New Roman" w:cs="Times New Roman"/>
        </w:rPr>
        <w:tab/>
      </w:r>
      <w:r w:rsidR="00122460">
        <w:rPr>
          <w:rFonts w:ascii="Times New Roman" w:hAnsi="Times New Roman" w:cs="Times New Roman"/>
        </w:rPr>
        <w:t xml:space="preserve">There are several limitations to the current set of experiments; here, we consider three. First, our studies only measure explicit beliefs, intentions, and behaviors. It is therefore possible that we are missing an earlier stage of the psychological process </w:t>
      </w:r>
      <w:r w:rsidR="00574D85">
        <w:rPr>
          <w:rFonts w:ascii="Times New Roman" w:hAnsi="Times New Roman" w:cs="Times New Roman"/>
        </w:rPr>
        <w:t>in which</w:t>
      </w:r>
      <w:r w:rsidR="00122460">
        <w:rPr>
          <w:rFonts w:ascii="Times New Roman" w:hAnsi="Times New Roman" w:cs="Times New Roman"/>
        </w:rPr>
        <w:t xml:space="preserve"> a person </w:t>
      </w:r>
      <w:r w:rsidR="00574D85">
        <w:rPr>
          <w:rFonts w:ascii="Times New Roman" w:hAnsi="Times New Roman" w:cs="Times New Roman"/>
        </w:rPr>
        <w:t>reacts</w:t>
      </w:r>
      <w:r w:rsidR="00122460">
        <w:rPr>
          <w:rFonts w:ascii="Times New Roman" w:hAnsi="Times New Roman" w:cs="Times New Roman"/>
        </w:rPr>
        <w:t xml:space="preserve"> intuitively or affectively to the presence o</w:t>
      </w:r>
      <w:r w:rsidR="00574D85">
        <w:rPr>
          <w:rFonts w:ascii="Times New Roman" w:hAnsi="Times New Roman" w:cs="Times New Roman"/>
        </w:rPr>
        <w:t>r</w:t>
      </w:r>
      <w:r w:rsidR="00122460">
        <w:rPr>
          <w:rFonts w:ascii="Times New Roman" w:hAnsi="Times New Roman" w:cs="Times New Roman"/>
        </w:rPr>
        <w:t xml:space="preserve"> absence of a handshake. </w:t>
      </w:r>
      <w:r w:rsidR="00574D85">
        <w:rPr>
          <w:rFonts w:ascii="Times New Roman" w:hAnsi="Times New Roman" w:cs="Times New Roman"/>
        </w:rPr>
        <w:t>Indeed, other psychological models indicate that nonverbal behavior can have affective consequences</w:t>
      </w:r>
      <w:r w:rsidR="00235D43">
        <w:rPr>
          <w:rFonts w:ascii="Times New Roman" w:hAnsi="Times New Roman" w:cs="Times New Roman"/>
        </w:rPr>
        <w:t xml:space="preserve"> (both for the perceiver and actor)</w:t>
      </w:r>
      <w:r w:rsidR="00574D85">
        <w:rPr>
          <w:rFonts w:ascii="Times New Roman" w:hAnsi="Times New Roman" w:cs="Times New Roman"/>
        </w:rPr>
        <w:t xml:space="preserve">, shaping emotions and consequently influencing preferences (Haidt, </w:t>
      </w:r>
      <w:r w:rsidR="00235D43">
        <w:rPr>
          <w:rFonts w:ascii="Times New Roman" w:hAnsi="Times New Roman" w:cs="Times New Roman"/>
        </w:rPr>
        <w:t>2003; Zajonc, 1980</w:t>
      </w:r>
      <w:r w:rsidR="00574D85">
        <w:rPr>
          <w:rFonts w:ascii="Times New Roman" w:hAnsi="Times New Roman" w:cs="Times New Roman"/>
        </w:rPr>
        <w:t xml:space="preserve">). For example, </w:t>
      </w:r>
      <w:r w:rsidR="00C15BCE">
        <w:rPr>
          <w:rFonts w:ascii="Times New Roman" w:hAnsi="Times New Roman" w:cs="Times New Roman"/>
        </w:rPr>
        <w:t>just from watching a person touch someone on the arm, viewers can discern the specific emotion being conveyed at higher-than-chance levels (</w:t>
      </w:r>
      <w:r w:rsidR="005A4957" w:rsidRPr="00A22C43">
        <w:rPr>
          <w:rFonts w:ascii="Times New Roman" w:hAnsi="Times New Roman" w:cs="Times New Roman"/>
        </w:rPr>
        <w:t>Hertenstein</w:t>
      </w:r>
      <w:r w:rsidR="006D0601">
        <w:rPr>
          <w:rFonts w:ascii="Times New Roman" w:hAnsi="Times New Roman" w:cs="Times New Roman"/>
        </w:rPr>
        <w:t xml:space="preserve"> et al.</w:t>
      </w:r>
      <w:r w:rsidR="005A4957">
        <w:rPr>
          <w:rFonts w:ascii="Times New Roman" w:hAnsi="Times New Roman" w:cs="Times New Roman"/>
        </w:rPr>
        <w:t>, 2006</w:t>
      </w:r>
      <w:r w:rsidR="00C15BCE">
        <w:rPr>
          <w:rFonts w:ascii="Times New Roman" w:hAnsi="Times New Roman" w:cs="Times New Roman"/>
        </w:rPr>
        <w:t>)</w:t>
      </w:r>
      <w:r w:rsidR="00725D9D">
        <w:rPr>
          <w:rFonts w:ascii="Times New Roman" w:hAnsi="Times New Roman" w:cs="Times New Roman"/>
        </w:rPr>
        <w:t>,</w:t>
      </w:r>
      <w:r w:rsidR="00C15BCE">
        <w:rPr>
          <w:rFonts w:ascii="Times New Roman" w:hAnsi="Times New Roman" w:cs="Times New Roman"/>
        </w:rPr>
        <w:t xml:space="preserve"> and the effect of touch on one’s own or others’ emotions have separately been linked with cooperation (Kruas, Huang, &amp; Keltner, 2010)</w:t>
      </w:r>
      <w:r w:rsidR="00574D85">
        <w:rPr>
          <w:rFonts w:ascii="Times New Roman" w:hAnsi="Times New Roman" w:cs="Times New Roman"/>
        </w:rPr>
        <w:t xml:space="preserve">. </w:t>
      </w:r>
      <w:r w:rsidR="00C15BCE">
        <w:rPr>
          <w:rFonts w:ascii="Times New Roman" w:hAnsi="Times New Roman" w:cs="Times New Roman"/>
        </w:rPr>
        <w:t xml:space="preserve">Furthermore, the </w:t>
      </w:r>
      <w:r w:rsidR="00574D85">
        <w:rPr>
          <w:rFonts w:ascii="Times New Roman" w:hAnsi="Times New Roman" w:cs="Times New Roman"/>
        </w:rPr>
        <w:t>success</w:t>
      </w:r>
      <w:r w:rsidR="00C15BCE">
        <w:rPr>
          <w:rFonts w:ascii="Times New Roman" w:hAnsi="Times New Roman" w:cs="Times New Roman"/>
        </w:rPr>
        <w:t xml:space="preserve">ful performance of a </w:t>
      </w:r>
      <w:r w:rsidR="00C15BCE">
        <w:rPr>
          <w:rFonts w:ascii="Times New Roman" w:hAnsi="Times New Roman" w:cs="Times New Roman"/>
        </w:rPr>
        <w:lastRenderedPageBreak/>
        <w:t>ritual</w:t>
      </w:r>
      <w:r w:rsidR="00574D85">
        <w:rPr>
          <w:rFonts w:ascii="Times New Roman" w:hAnsi="Times New Roman" w:cs="Times New Roman"/>
        </w:rPr>
        <w:t xml:space="preserve"> </w:t>
      </w:r>
      <w:r w:rsidR="00C15BCE">
        <w:rPr>
          <w:rFonts w:ascii="Times New Roman" w:hAnsi="Times New Roman" w:cs="Times New Roman"/>
        </w:rPr>
        <w:t xml:space="preserve">can </w:t>
      </w:r>
      <w:r w:rsidR="00574D85">
        <w:rPr>
          <w:rFonts w:ascii="Times New Roman" w:hAnsi="Times New Roman" w:cs="Times New Roman"/>
        </w:rPr>
        <w:t>dampen negative affect (</w:t>
      </w:r>
      <w:r w:rsidR="00C15BCE">
        <w:rPr>
          <w:rFonts w:ascii="Times New Roman" w:hAnsi="Times New Roman" w:cs="Times New Roman"/>
        </w:rPr>
        <w:t>e.g., anxiety, Brooks et al., 2016).</w:t>
      </w:r>
      <w:r w:rsidR="00574D85">
        <w:rPr>
          <w:rFonts w:ascii="Times New Roman" w:hAnsi="Times New Roman" w:cs="Times New Roman"/>
        </w:rPr>
        <w:t xml:space="preserve"> </w:t>
      </w:r>
      <w:r w:rsidR="00C15BCE">
        <w:rPr>
          <w:rFonts w:ascii="Times New Roman" w:hAnsi="Times New Roman" w:cs="Times New Roman"/>
        </w:rPr>
        <w:t>Future research could examine how affect might be part of the causal model in which handshakes influence cooperation.</w:t>
      </w:r>
    </w:p>
    <w:p w14:paraId="3CB1EBC4" w14:textId="50235359" w:rsidR="00574D85" w:rsidRDefault="00574D85" w:rsidP="00A22C43">
      <w:pPr>
        <w:spacing w:line="480" w:lineRule="auto"/>
        <w:rPr>
          <w:rFonts w:ascii="Times New Roman" w:hAnsi="Times New Roman" w:cs="Times New Roman"/>
        </w:rPr>
      </w:pPr>
      <w:r>
        <w:rPr>
          <w:rFonts w:ascii="Times New Roman" w:hAnsi="Times New Roman" w:cs="Times New Roman"/>
        </w:rPr>
        <w:tab/>
        <w:t>Second, we note that our samples, whether collected online or in</w:t>
      </w:r>
      <w:r w:rsidR="00725D9D">
        <w:rPr>
          <w:rFonts w:ascii="Times New Roman" w:hAnsi="Times New Roman" w:cs="Times New Roman"/>
        </w:rPr>
        <w:t xml:space="preserve"> </w:t>
      </w:r>
      <w:r>
        <w:rPr>
          <w:rFonts w:ascii="Times New Roman" w:hAnsi="Times New Roman" w:cs="Times New Roman"/>
        </w:rPr>
        <w:t xml:space="preserve">person, were primarily United States citizens. The lack of cultural variation in our studies, and particularly the presence of WEIRD </w:t>
      </w:r>
      <w:r w:rsidR="000766FF">
        <w:rPr>
          <w:rFonts w:ascii="Times New Roman" w:hAnsi="Times New Roman" w:cs="Times New Roman"/>
        </w:rPr>
        <w:t xml:space="preserve">participants </w:t>
      </w:r>
      <w:r>
        <w:rPr>
          <w:rFonts w:ascii="Times New Roman" w:hAnsi="Times New Roman" w:cs="Times New Roman"/>
        </w:rPr>
        <w:t>(</w:t>
      </w:r>
      <w:r w:rsidR="00C15BCE">
        <w:rPr>
          <w:rFonts w:ascii="Times New Roman" w:hAnsi="Times New Roman" w:cs="Times New Roman"/>
        </w:rPr>
        <w:t xml:space="preserve">Western, </w:t>
      </w:r>
      <w:r w:rsidR="00725D9D">
        <w:rPr>
          <w:rFonts w:ascii="Times New Roman" w:hAnsi="Times New Roman" w:cs="Times New Roman"/>
        </w:rPr>
        <w:t>E</w:t>
      </w:r>
      <w:r w:rsidR="00C15BCE">
        <w:rPr>
          <w:rFonts w:ascii="Times New Roman" w:hAnsi="Times New Roman" w:cs="Times New Roman"/>
        </w:rPr>
        <w:t>ducated, Industrialized, Rich, and Democratic; Henrich, Heine, &amp; Norenzayan, 2010</w:t>
      </w:r>
      <w:r>
        <w:rPr>
          <w:rFonts w:ascii="Times New Roman" w:hAnsi="Times New Roman" w:cs="Times New Roman"/>
        </w:rPr>
        <w:t xml:space="preserve">) in our in-person experiments, makes it </w:t>
      </w:r>
      <w:r w:rsidR="00C15BCE">
        <w:rPr>
          <w:rFonts w:ascii="Times New Roman" w:hAnsi="Times New Roman" w:cs="Times New Roman"/>
        </w:rPr>
        <w:t>difficult</w:t>
      </w:r>
      <w:r>
        <w:rPr>
          <w:rFonts w:ascii="Times New Roman" w:hAnsi="Times New Roman" w:cs="Times New Roman"/>
        </w:rPr>
        <w:t xml:space="preserve"> to generalize outside of our dataset across cultures. To the extent that a handshake holds p</w:t>
      </w:r>
      <w:r w:rsidR="00C15BCE">
        <w:rPr>
          <w:rFonts w:ascii="Times New Roman" w:hAnsi="Times New Roman" w:cs="Times New Roman"/>
        </w:rPr>
        <w:t>articular meaning in Western</w:t>
      </w:r>
      <w:r>
        <w:rPr>
          <w:rFonts w:ascii="Times New Roman" w:hAnsi="Times New Roman" w:cs="Times New Roman"/>
        </w:rPr>
        <w:t xml:space="preserve"> cultures, our effects might not operate the same way in other cultures that have different customs and expectations. More broadly, </w:t>
      </w:r>
      <w:r w:rsidR="00FC7DFB">
        <w:rPr>
          <w:rFonts w:ascii="Times New Roman" w:hAnsi="Times New Roman" w:cs="Times New Roman"/>
        </w:rPr>
        <w:t>a probable</w:t>
      </w:r>
      <w:r>
        <w:rPr>
          <w:rFonts w:ascii="Times New Roman" w:hAnsi="Times New Roman" w:cs="Times New Roman"/>
        </w:rPr>
        <w:t xml:space="preserve"> boundary condition of our effects is the</w:t>
      </w:r>
      <w:r w:rsidR="00F70B11">
        <w:rPr>
          <w:rFonts w:ascii="Times New Roman" w:hAnsi="Times New Roman" w:cs="Times New Roman"/>
        </w:rPr>
        <w:t xml:space="preserve"> perceiver’s</w:t>
      </w:r>
      <w:r>
        <w:rPr>
          <w:rFonts w:ascii="Times New Roman" w:hAnsi="Times New Roman" w:cs="Times New Roman"/>
        </w:rPr>
        <w:t xml:space="preserve"> understanding of the significance </w:t>
      </w:r>
      <w:r w:rsidR="00F70B11">
        <w:rPr>
          <w:rFonts w:ascii="Times New Roman" w:hAnsi="Times New Roman" w:cs="Times New Roman"/>
        </w:rPr>
        <w:t xml:space="preserve">of the </w:t>
      </w:r>
      <w:r>
        <w:rPr>
          <w:rFonts w:ascii="Times New Roman" w:hAnsi="Times New Roman" w:cs="Times New Roman"/>
        </w:rPr>
        <w:t>handshake.</w:t>
      </w:r>
      <w:r w:rsidR="00391DD9">
        <w:rPr>
          <w:rFonts w:ascii="Times New Roman" w:hAnsi="Times New Roman" w:cs="Times New Roman"/>
        </w:rPr>
        <w:t xml:space="preserve"> </w:t>
      </w:r>
    </w:p>
    <w:p w14:paraId="55AB70FC" w14:textId="03A55E3A" w:rsidR="000E552A" w:rsidRPr="00B13503" w:rsidRDefault="00574D85" w:rsidP="00B13503">
      <w:pPr>
        <w:spacing w:line="480" w:lineRule="auto"/>
        <w:ind w:firstLine="720"/>
        <w:rPr>
          <w:rFonts w:ascii="Times New Roman" w:hAnsi="Times New Roman" w:cs="Times New Roman"/>
        </w:rPr>
      </w:pPr>
      <w:r>
        <w:rPr>
          <w:rFonts w:ascii="Times New Roman" w:hAnsi="Times New Roman" w:cs="Times New Roman"/>
        </w:rPr>
        <w:t xml:space="preserve">Third, </w:t>
      </w:r>
      <w:r w:rsidR="00F70B11">
        <w:rPr>
          <w:rFonts w:ascii="Times New Roman" w:hAnsi="Times New Roman" w:cs="Times New Roman"/>
        </w:rPr>
        <w:t xml:space="preserve">this paper primarily investigates consequences of the presence versus absence of handshakes in mixed-motive contexts. It does not consider specific features of handshakes, such as the strength of the grip </w:t>
      </w:r>
      <w:r w:rsidR="00725D9D">
        <w:rPr>
          <w:rFonts w:ascii="Times New Roman" w:hAnsi="Times New Roman" w:cs="Times New Roman"/>
        </w:rPr>
        <w:t xml:space="preserve">or </w:t>
      </w:r>
      <w:r w:rsidR="00F70B11">
        <w:rPr>
          <w:rFonts w:ascii="Times New Roman" w:hAnsi="Times New Roman" w:cs="Times New Roman"/>
        </w:rPr>
        <w:t>the sweatiness of the hands</w:t>
      </w:r>
      <w:r w:rsidR="005A4957">
        <w:rPr>
          <w:rFonts w:ascii="Times New Roman" w:hAnsi="Times New Roman" w:cs="Times New Roman"/>
        </w:rPr>
        <w:t xml:space="preserve"> (see Astrom et al., 2003; Chaplin et al., 2000; Stewart et al., 2008)</w:t>
      </w:r>
      <w:r w:rsidR="00F70B11">
        <w:rPr>
          <w:rFonts w:ascii="Times New Roman" w:hAnsi="Times New Roman" w:cs="Times New Roman"/>
        </w:rPr>
        <w:t xml:space="preserve">, nor does it disentangle various aspects </w:t>
      </w:r>
      <w:r w:rsidR="00725D9D">
        <w:rPr>
          <w:rFonts w:ascii="Times New Roman" w:hAnsi="Times New Roman" w:cs="Times New Roman"/>
        </w:rPr>
        <w:t xml:space="preserve">of demeanor </w:t>
      </w:r>
      <w:r w:rsidR="00F70B11">
        <w:rPr>
          <w:rFonts w:ascii="Times New Roman" w:hAnsi="Times New Roman" w:cs="Times New Roman"/>
        </w:rPr>
        <w:t>that could coincide with handshakes</w:t>
      </w:r>
      <w:r w:rsidR="00725D9D">
        <w:rPr>
          <w:rFonts w:ascii="Times New Roman" w:hAnsi="Times New Roman" w:cs="Times New Roman"/>
        </w:rPr>
        <w:t>,</w:t>
      </w:r>
      <w:r w:rsidR="00F70B11">
        <w:rPr>
          <w:rFonts w:ascii="Times New Roman" w:hAnsi="Times New Roman" w:cs="Times New Roman"/>
        </w:rPr>
        <w:t xml:space="preserve"> such </w:t>
      </w:r>
      <w:r w:rsidR="00292F26">
        <w:rPr>
          <w:rFonts w:ascii="Times New Roman" w:hAnsi="Times New Roman" w:cs="Times New Roman"/>
        </w:rPr>
        <w:t xml:space="preserve">as smiles and direct eye gaze. It does not directly compare the effect of handshakes to other behaviors that could </w:t>
      </w:r>
      <w:r w:rsidR="005A4957">
        <w:rPr>
          <w:rFonts w:ascii="Times New Roman" w:hAnsi="Times New Roman" w:cs="Times New Roman"/>
        </w:rPr>
        <w:t xml:space="preserve">also </w:t>
      </w:r>
      <w:r w:rsidR="00292F26">
        <w:rPr>
          <w:rFonts w:ascii="Times New Roman" w:hAnsi="Times New Roman" w:cs="Times New Roman"/>
        </w:rPr>
        <w:t xml:space="preserve">influence </w:t>
      </w:r>
      <w:r w:rsidR="00FA5633">
        <w:rPr>
          <w:rFonts w:ascii="Times New Roman" w:hAnsi="Times New Roman" w:cs="Times New Roman"/>
        </w:rPr>
        <w:t>cooperation</w:t>
      </w:r>
      <w:r w:rsidR="00725D9D">
        <w:rPr>
          <w:rFonts w:ascii="Times New Roman" w:hAnsi="Times New Roman" w:cs="Times New Roman"/>
        </w:rPr>
        <w:t>,</w:t>
      </w:r>
      <w:r w:rsidR="00292F26">
        <w:rPr>
          <w:rFonts w:ascii="Times New Roman" w:hAnsi="Times New Roman" w:cs="Times New Roman"/>
        </w:rPr>
        <w:t xml:space="preserve"> such as hugs, high</w:t>
      </w:r>
      <w:r w:rsidR="00725D9D">
        <w:rPr>
          <w:rFonts w:ascii="Times New Roman" w:hAnsi="Times New Roman" w:cs="Times New Roman"/>
        </w:rPr>
        <w:t xml:space="preserve"> </w:t>
      </w:r>
      <w:r w:rsidR="00292F26">
        <w:rPr>
          <w:rFonts w:ascii="Times New Roman" w:hAnsi="Times New Roman" w:cs="Times New Roman"/>
        </w:rPr>
        <w:t>fives, fist</w:t>
      </w:r>
      <w:r w:rsidR="00725D9D">
        <w:rPr>
          <w:rFonts w:ascii="Times New Roman" w:hAnsi="Times New Roman" w:cs="Times New Roman"/>
        </w:rPr>
        <w:t xml:space="preserve"> </w:t>
      </w:r>
      <w:r w:rsidR="00292F26">
        <w:rPr>
          <w:rFonts w:ascii="Times New Roman" w:hAnsi="Times New Roman" w:cs="Times New Roman"/>
        </w:rPr>
        <w:t xml:space="preserve">bumps, smiles, and so on. </w:t>
      </w:r>
      <w:r w:rsidR="00292F26" w:rsidRPr="00A22C43">
        <w:rPr>
          <w:rFonts w:ascii="Times New Roman" w:hAnsi="Times New Roman" w:cs="Times New Roman"/>
        </w:rPr>
        <w:t xml:space="preserve">In a variety of domains, </w:t>
      </w:r>
      <w:r w:rsidR="005A4957">
        <w:rPr>
          <w:rFonts w:ascii="Times New Roman" w:hAnsi="Times New Roman" w:cs="Times New Roman"/>
        </w:rPr>
        <w:t xml:space="preserve">other types of </w:t>
      </w:r>
      <w:r w:rsidR="00292F26" w:rsidRPr="00A22C43">
        <w:rPr>
          <w:rFonts w:ascii="Times New Roman" w:hAnsi="Times New Roman" w:cs="Times New Roman"/>
        </w:rPr>
        <w:t>touch communicate compassion (Hertenstein</w:t>
      </w:r>
      <w:r w:rsidR="005A4957">
        <w:rPr>
          <w:rFonts w:ascii="Times New Roman" w:hAnsi="Times New Roman" w:cs="Times New Roman"/>
        </w:rPr>
        <w:t xml:space="preserve"> et al.</w:t>
      </w:r>
      <w:r w:rsidR="00292F26" w:rsidRPr="00A22C43">
        <w:rPr>
          <w:rFonts w:ascii="Times New Roman" w:hAnsi="Times New Roman" w:cs="Times New Roman"/>
        </w:rPr>
        <w:t xml:space="preserve">, 2006), increase trust (Kurzban, 2001), </w:t>
      </w:r>
      <w:r w:rsidR="00725D9D">
        <w:rPr>
          <w:rFonts w:ascii="Times New Roman" w:hAnsi="Times New Roman" w:cs="Times New Roman"/>
        </w:rPr>
        <w:t xml:space="preserve">and </w:t>
      </w:r>
      <w:r w:rsidR="00292F26" w:rsidRPr="00A22C43">
        <w:rPr>
          <w:rFonts w:ascii="Times New Roman" w:hAnsi="Times New Roman" w:cs="Times New Roman"/>
        </w:rPr>
        <w:t>incite cooperation (Kraus</w:t>
      </w:r>
      <w:r w:rsidR="005A4957">
        <w:rPr>
          <w:rFonts w:ascii="Times New Roman" w:hAnsi="Times New Roman" w:cs="Times New Roman"/>
        </w:rPr>
        <w:t xml:space="preserve"> et al.</w:t>
      </w:r>
      <w:r w:rsidR="00292F26" w:rsidRPr="00A22C43">
        <w:rPr>
          <w:rFonts w:ascii="Times New Roman" w:hAnsi="Times New Roman" w:cs="Times New Roman"/>
        </w:rPr>
        <w:t xml:space="preserve">, 2010), and </w:t>
      </w:r>
      <w:r w:rsidR="005A4957">
        <w:rPr>
          <w:rFonts w:ascii="Times New Roman" w:hAnsi="Times New Roman" w:cs="Times New Roman"/>
        </w:rPr>
        <w:t>are</w:t>
      </w:r>
      <w:r w:rsidR="00292F26" w:rsidRPr="00A22C43">
        <w:rPr>
          <w:rFonts w:ascii="Times New Roman" w:hAnsi="Times New Roman" w:cs="Times New Roman"/>
        </w:rPr>
        <w:t xml:space="preserve"> even used among primates to communicate and affiliate with each other (De Waal, 1989). </w:t>
      </w:r>
      <w:r w:rsidR="00292F26">
        <w:rPr>
          <w:rFonts w:ascii="Times New Roman" w:hAnsi="Times New Roman" w:cs="Times New Roman"/>
        </w:rPr>
        <w:t xml:space="preserve">This work suggests that </w:t>
      </w:r>
      <w:r w:rsidR="005A4957">
        <w:rPr>
          <w:rFonts w:ascii="Times New Roman" w:hAnsi="Times New Roman" w:cs="Times New Roman"/>
        </w:rPr>
        <w:t>multiple forms of</w:t>
      </w:r>
      <w:r w:rsidR="00292F26" w:rsidRPr="00A22C43">
        <w:rPr>
          <w:rFonts w:ascii="Times New Roman" w:hAnsi="Times New Roman" w:cs="Times New Roman"/>
        </w:rPr>
        <w:t xml:space="preserve"> minimal touch, such as a brief pat on the arm, or other positive greetings, such as a </w:t>
      </w:r>
      <w:r w:rsidR="00292F26">
        <w:rPr>
          <w:rFonts w:ascii="Times New Roman" w:hAnsi="Times New Roman" w:cs="Times New Roman"/>
        </w:rPr>
        <w:t>wave</w:t>
      </w:r>
      <w:r w:rsidR="00292F26" w:rsidRPr="00A22C43">
        <w:rPr>
          <w:rFonts w:ascii="Times New Roman" w:hAnsi="Times New Roman" w:cs="Times New Roman"/>
        </w:rPr>
        <w:t xml:space="preserve">, </w:t>
      </w:r>
      <w:r w:rsidR="005A4957">
        <w:rPr>
          <w:rFonts w:ascii="Times New Roman" w:hAnsi="Times New Roman" w:cs="Times New Roman"/>
        </w:rPr>
        <w:t>could</w:t>
      </w:r>
      <w:r w:rsidR="00292F26">
        <w:rPr>
          <w:rFonts w:ascii="Times New Roman" w:hAnsi="Times New Roman" w:cs="Times New Roman"/>
        </w:rPr>
        <w:t xml:space="preserve"> also influence cooperation. </w:t>
      </w:r>
      <w:r w:rsidR="005A4957">
        <w:rPr>
          <w:rFonts w:ascii="Times New Roman" w:hAnsi="Times New Roman" w:cs="Times New Roman"/>
        </w:rPr>
        <w:t>Future research could explore the relative value of each aspect of touch. However, o</w:t>
      </w:r>
      <w:r w:rsidR="00292F26">
        <w:rPr>
          <w:rFonts w:ascii="Times New Roman" w:hAnsi="Times New Roman" w:cs="Times New Roman"/>
        </w:rPr>
        <w:t xml:space="preserve">ur current </w:t>
      </w:r>
      <w:r w:rsidR="00292F26">
        <w:rPr>
          <w:rFonts w:ascii="Times New Roman" w:hAnsi="Times New Roman" w:cs="Times New Roman"/>
        </w:rPr>
        <w:lastRenderedPageBreak/>
        <w:t xml:space="preserve">studies suggest that handshakes </w:t>
      </w:r>
      <w:r w:rsidR="005A4957">
        <w:rPr>
          <w:rFonts w:ascii="Times New Roman" w:hAnsi="Times New Roman" w:cs="Times New Roman"/>
        </w:rPr>
        <w:t xml:space="preserve">in particular </w:t>
      </w:r>
      <w:r w:rsidR="00292F26">
        <w:rPr>
          <w:rFonts w:ascii="Times New Roman" w:hAnsi="Times New Roman" w:cs="Times New Roman"/>
        </w:rPr>
        <w:t>may be less effective when they are divided into their constituent parts (e.g., a hand touch vs. a shake</w:t>
      </w:r>
      <w:r w:rsidR="005A4957">
        <w:rPr>
          <w:rFonts w:ascii="Times New Roman" w:hAnsi="Times New Roman" w:cs="Times New Roman"/>
        </w:rPr>
        <w:t xml:space="preserve">), because their signal value </w:t>
      </w:r>
      <w:r w:rsidR="00F23C26">
        <w:rPr>
          <w:rFonts w:ascii="Times New Roman" w:hAnsi="Times New Roman" w:cs="Times New Roman"/>
        </w:rPr>
        <w:t xml:space="preserve">as a social ritual </w:t>
      </w:r>
      <w:r w:rsidR="00FC7DFB">
        <w:rPr>
          <w:rFonts w:ascii="Times New Roman" w:hAnsi="Times New Roman" w:cs="Times New Roman"/>
        </w:rPr>
        <w:t>might</w:t>
      </w:r>
      <w:r w:rsidR="005A4957">
        <w:rPr>
          <w:rFonts w:ascii="Times New Roman" w:hAnsi="Times New Roman" w:cs="Times New Roman"/>
        </w:rPr>
        <w:t xml:space="preserve"> </w:t>
      </w:r>
      <w:r w:rsidR="00FC7DFB">
        <w:rPr>
          <w:rFonts w:ascii="Times New Roman" w:hAnsi="Times New Roman" w:cs="Times New Roman"/>
        </w:rPr>
        <w:t xml:space="preserve">only apply </w:t>
      </w:r>
      <w:r w:rsidR="005A4957">
        <w:rPr>
          <w:rFonts w:ascii="Times New Roman" w:hAnsi="Times New Roman" w:cs="Times New Roman"/>
        </w:rPr>
        <w:t xml:space="preserve">when </w:t>
      </w:r>
      <w:r w:rsidR="00FC7DFB">
        <w:rPr>
          <w:rFonts w:ascii="Times New Roman" w:hAnsi="Times New Roman" w:cs="Times New Roman"/>
        </w:rPr>
        <w:t xml:space="preserve">a </w:t>
      </w:r>
      <w:r w:rsidR="005A4957">
        <w:rPr>
          <w:rFonts w:ascii="Times New Roman" w:hAnsi="Times New Roman" w:cs="Times New Roman"/>
        </w:rPr>
        <w:t>handshake is recognized as such</w:t>
      </w:r>
      <w:r w:rsidR="00292F26">
        <w:rPr>
          <w:rFonts w:ascii="Times New Roman" w:hAnsi="Times New Roman" w:cs="Times New Roman"/>
        </w:rPr>
        <w:t>.</w:t>
      </w:r>
    </w:p>
    <w:p w14:paraId="6748C200" w14:textId="6AE37F1B" w:rsidR="00C71A70" w:rsidRPr="00321A6A" w:rsidRDefault="0043588A" w:rsidP="00A22C43">
      <w:pPr>
        <w:spacing w:line="480" w:lineRule="auto"/>
        <w:rPr>
          <w:rFonts w:ascii="Times New Roman" w:hAnsi="Times New Roman" w:cs="Times New Roman"/>
          <w:b/>
        </w:rPr>
      </w:pPr>
      <w:r w:rsidRPr="00321A6A">
        <w:rPr>
          <w:rFonts w:ascii="Times New Roman" w:hAnsi="Times New Roman" w:cs="Times New Roman"/>
          <w:b/>
        </w:rPr>
        <w:t>Future Directions</w:t>
      </w:r>
    </w:p>
    <w:p w14:paraId="377E7DD5" w14:textId="580252CD" w:rsidR="00292F26" w:rsidRDefault="00C02C2E" w:rsidP="00A22C43">
      <w:pPr>
        <w:spacing w:line="480" w:lineRule="auto"/>
        <w:ind w:firstLine="720"/>
        <w:rPr>
          <w:rFonts w:ascii="Times New Roman" w:hAnsi="Times New Roman" w:cs="Times New Roman"/>
        </w:rPr>
      </w:pPr>
      <w:r w:rsidRPr="00A22C43">
        <w:rPr>
          <w:rFonts w:ascii="Times New Roman" w:hAnsi="Times New Roman" w:cs="Times New Roman"/>
        </w:rPr>
        <w:t xml:space="preserve">Our results raise several questions for future research. </w:t>
      </w:r>
      <w:r w:rsidR="00D15906">
        <w:rPr>
          <w:rFonts w:ascii="Times New Roman" w:hAnsi="Times New Roman" w:cs="Times New Roman"/>
        </w:rPr>
        <w:t xml:space="preserve">First, </w:t>
      </w:r>
      <w:r w:rsidR="00FC7DFB">
        <w:rPr>
          <w:rFonts w:ascii="Times New Roman" w:hAnsi="Times New Roman" w:cs="Times New Roman"/>
        </w:rPr>
        <w:t>although we explored the consequences of handshakes in several situations, we could not comprehensively consider all of the domains in which they are used. Another common use of handshakes is as an informal means of establishing connection between strangers—as a way, for example, for one person to introduce two new people to each other. Perhaps handshakes serve as a means of starting a new relationship in good faith</w:t>
      </w:r>
      <w:r w:rsidR="00EF4CD0">
        <w:rPr>
          <w:rFonts w:ascii="Times New Roman" w:hAnsi="Times New Roman" w:cs="Times New Roman"/>
        </w:rPr>
        <w:t>, which might further increase the likelihood of engaging in behaviors that strengthen the relationship</w:t>
      </w:r>
      <w:r w:rsidR="00725D9D">
        <w:rPr>
          <w:rFonts w:ascii="Times New Roman" w:hAnsi="Times New Roman" w:cs="Times New Roman"/>
        </w:rPr>
        <w:t>,</w:t>
      </w:r>
      <w:r w:rsidR="00EF4CD0">
        <w:rPr>
          <w:rFonts w:ascii="Times New Roman" w:hAnsi="Times New Roman" w:cs="Times New Roman"/>
        </w:rPr>
        <w:t xml:space="preserve"> such as self-disclosure (e.g., Aron et al., 1997; Reis, Clark, &amp; Holmes, 2004)</w:t>
      </w:r>
      <w:r w:rsidR="00FC7DFB">
        <w:rPr>
          <w:rFonts w:ascii="Times New Roman" w:hAnsi="Times New Roman" w:cs="Times New Roman"/>
        </w:rPr>
        <w:t xml:space="preserve">. In this way, handshakes could also have implications for creating social networks and forming groups. </w:t>
      </w:r>
    </w:p>
    <w:p w14:paraId="597A9EE0" w14:textId="07E02C1D" w:rsidR="00292F26" w:rsidRDefault="00D15906" w:rsidP="00A22C43">
      <w:pPr>
        <w:spacing w:line="480" w:lineRule="auto"/>
        <w:ind w:firstLine="720"/>
        <w:rPr>
          <w:rFonts w:ascii="Times New Roman" w:hAnsi="Times New Roman" w:cs="Times New Roman"/>
        </w:rPr>
      </w:pPr>
      <w:r>
        <w:rPr>
          <w:rFonts w:ascii="Times New Roman" w:hAnsi="Times New Roman" w:cs="Times New Roman"/>
        </w:rPr>
        <w:t xml:space="preserve">Second, </w:t>
      </w:r>
      <w:r w:rsidR="00EF4CD0">
        <w:rPr>
          <w:rFonts w:ascii="Times New Roman" w:hAnsi="Times New Roman" w:cs="Times New Roman"/>
        </w:rPr>
        <w:t>the current paper proposes</w:t>
      </w:r>
      <w:r w:rsidR="00FC7DFB">
        <w:rPr>
          <w:rFonts w:ascii="Times New Roman" w:hAnsi="Times New Roman" w:cs="Times New Roman"/>
        </w:rPr>
        <w:t xml:space="preserve"> one causal pathway by which handshakes could increase cooperation</w:t>
      </w:r>
      <w:r w:rsidR="00725D9D">
        <w:rPr>
          <w:rFonts w:ascii="Times New Roman" w:hAnsi="Times New Roman" w:cs="Times New Roman"/>
        </w:rPr>
        <w:t xml:space="preserve">: </w:t>
      </w:r>
      <w:r w:rsidR="00FC7DFB">
        <w:rPr>
          <w:rFonts w:ascii="Times New Roman" w:hAnsi="Times New Roman" w:cs="Times New Roman"/>
        </w:rPr>
        <w:t>via beliefs about the hand</w:t>
      </w:r>
      <w:r w:rsidR="007221C7">
        <w:rPr>
          <w:rFonts w:ascii="Times New Roman" w:hAnsi="Times New Roman" w:cs="Times New Roman"/>
        </w:rPr>
        <w:t>-</w:t>
      </w:r>
      <w:r w:rsidR="00FC7DFB">
        <w:rPr>
          <w:rFonts w:ascii="Times New Roman" w:hAnsi="Times New Roman" w:cs="Times New Roman"/>
        </w:rPr>
        <w:t>shaker’s cooperative (or competitive) intentions</w:t>
      </w:r>
      <w:r w:rsidR="00292F26">
        <w:rPr>
          <w:rFonts w:ascii="Times New Roman" w:hAnsi="Times New Roman" w:cs="Times New Roman"/>
        </w:rPr>
        <w:t>.</w:t>
      </w:r>
      <w:r w:rsidR="00FC7DFB">
        <w:rPr>
          <w:rFonts w:ascii="Times New Roman" w:hAnsi="Times New Roman" w:cs="Times New Roman"/>
        </w:rPr>
        <w:t xml:space="preserve"> However, other psychological mechanisms could also be involved in this decision-making process. Another mechanism that could be interesting to explore, for instance, is </w:t>
      </w:r>
      <w:r w:rsidR="008A6BBB">
        <w:rPr>
          <w:rFonts w:ascii="Times New Roman" w:hAnsi="Times New Roman" w:cs="Times New Roman"/>
        </w:rPr>
        <w:t xml:space="preserve">how </w:t>
      </w:r>
      <w:r w:rsidR="00495F94">
        <w:rPr>
          <w:rFonts w:ascii="Times New Roman" w:hAnsi="Times New Roman" w:cs="Times New Roman"/>
        </w:rPr>
        <w:t xml:space="preserve">a person’s perceptions of </w:t>
      </w:r>
      <w:r w:rsidR="00725D9D">
        <w:rPr>
          <w:rFonts w:ascii="Times New Roman" w:hAnsi="Times New Roman" w:cs="Times New Roman"/>
        </w:rPr>
        <w:t xml:space="preserve">her </w:t>
      </w:r>
      <w:r w:rsidR="009118D9">
        <w:rPr>
          <w:rFonts w:ascii="Times New Roman" w:hAnsi="Times New Roman" w:cs="Times New Roman"/>
        </w:rPr>
        <w:t xml:space="preserve">own </w:t>
      </w:r>
      <w:r w:rsidR="00495F94">
        <w:rPr>
          <w:rFonts w:ascii="Times New Roman" w:hAnsi="Times New Roman" w:cs="Times New Roman"/>
        </w:rPr>
        <w:t xml:space="preserve">actions </w:t>
      </w:r>
      <w:r w:rsidR="008A6BBB">
        <w:rPr>
          <w:rFonts w:ascii="Times New Roman" w:hAnsi="Times New Roman" w:cs="Times New Roman"/>
        </w:rPr>
        <w:t xml:space="preserve">might influence </w:t>
      </w:r>
      <w:r w:rsidR="00725D9D">
        <w:rPr>
          <w:rFonts w:ascii="Times New Roman" w:hAnsi="Times New Roman" w:cs="Times New Roman"/>
        </w:rPr>
        <w:t xml:space="preserve">her </w:t>
      </w:r>
      <w:r w:rsidR="008A6BBB">
        <w:rPr>
          <w:rFonts w:ascii="Times New Roman" w:hAnsi="Times New Roman" w:cs="Times New Roman"/>
        </w:rPr>
        <w:t xml:space="preserve">willingness to cooperate </w:t>
      </w:r>
      <w:r w:rsidR="00495F94">
        <w:rPr>
          <w:rFonts w:ascii="Times New Roman" w:hAnsi="Times New Roman" w:cs="Times New Roman"/>
        </w:rPr>
        <w:t xml:space="preserve">(e.g., </w:t>
      </w:r>
      <w:r w:rsidR="00FC7DFB">
        <w:rPr>
          <w:rFonts w:ascii="Times New Roman" w:hAnsi="Times New Roman" w:cs="Times New Roman"/>
        </w:rPr>
        <w:t xml:space="preserve">self-perception </w:t>
      </w:r>
      <w:r w:rsidR="00495F94">
        <w:rPr>
          <w:rFonts w:ascii="Times New Roman" w:hAnsi="Times New Roman" w:cs="Times New Roman"/>
        </w:rPr>
        <w:t xml:space="preserve">theory; </w:t>
      </w:r>
      <w:r w:rsidR="00EF4CD0">
        <w:rPr>
          <w:rFonts w:ascii="Times New Roman" w:hAnsi="Times New Roman" w:cs="Times New Roman"/>
        </w:rPr>
        <w:t>Bem, 1972</w:t>
      </w:r>
      <w:r w:rsidR="00FC7DFB">
        <w:rPr>
          <w:rFonts w:ascii="Times New Roman" w:hAnsi="Times New Roman" w:cs="Times New Roman"/>
        </w:rPr>
        <w:t>)</w:t>
      </w:r>
      <w:r w:rsidR="008A6BBB">
        <w:rPr>
          <w:rFonts w:ascii="Times New Roman" w:hAnsi="Times New Roman" w:cs="Times New Roman"/>
        </w:rPr>
        <w:t>. For instance</w:t>
      </w:r>
      <w:r w:rsidR="00FC7DFB">
        <w:rPr>
          <w:rFonts w:ascii="Times New Roman" w:hAnsi="Times New Roman" w:cs="Times New Roman"/>
        </w:rPr>
        <w:t xml:space="preserve">, a person might infer that because </w:t>
      </w:r>
      <w:r w:rsidR="00725D9D">
        <w:rPr>
          <w:rFonts w:ascii="Times New Roman" w:hAnsi="Times New Roman" w:cs="Times New Roman"/>
        </w:rPr>
        <w:t xml:space="preserve">she </w:t>
      </w:r>
      <w:r w:rsidR="00FC7DFB">
        <w:rPr>
          <w:rFonts w:ascii="Times New Roman" w:hAnsi="Times New Roman" w:cs="Times New Roman"/>
        </w:rPr>
        <w:t xml:space="preserve">shook hands, </w:t>
      </w:r>
      <w:r w:rsidR="00725D9D">
        <w:rPr>
          <w:rFonts w:ascii="Times New Roman" w:hAnsi="Times New Roman" w:cs="Times New Roman"/>
        </w:rPr>
        <w:t xml:space="preserve">she </w:t>
      </w:r>
      <w:r w:rsidR="00FC7DFB">
        <w:rPr>
          <w:rFonts w:ascii="Times New Roman" w:hAnsi="Times New Roman" w:cs="Times New Roman"/>
        </w:rPr>
        <w:t>must be feeling cooperative. Social norms could play a role</w:t>
      </w:r>
      <w:r w:rsidR="00391DD9">
        <w:rPr>
          <w:rFonts w:ascii="Times New Roman" w:hAnsi="Times New Roman" w:cs="Times New Roman"/>
        </w:rPr>
        <w:t xml:space="preserve"> as well;</w:t>
      </w:r>
      <w:r w:rsidR="00FC7DFB">
        <w:rPr>
          <w:rFonts w:ascii="Times New Roman" w:hAnsi="Times New Roman" w:cs="Times New Roman"/>
        </w:rPr>
        <w:t xml:space="preserve"> </w:t>
      </w:r>
      <w:r w:rsidR="00391DD9">
        <w:rPr>
          <w:rFonts w:ascii="Times New Roman" w:hAnsi="Times New Roman" w:cs="Times New Roman"/>
        </w:rPr>
        <w:t>after</w:t>
      </w:r>
      <w:r w:rsidR="00FC7DFB">
        <w:rPr>
          <w:rFonts w:ascii="Times New Roman" w:hAnsi="Times New Roman" w:cs="Times New Roman"/>
        </w:rPr>
        <w:t xml:space="preserve"> shaking hands</w:t>
      </w:r>
      <w:r w:rsidR="00391DD9">
        <w:rPr>
          <w:rFonts w:ascii="Times New Roman" w:hAnsi="Times New Roman" w:cs="Times New Roman"/>
        </w:rPr>
        <w:t>,</w:t>
      </w:r>
      <w:r w:rsidR="00FC7DFB">
        <w:rPr>
          <w:rFonts w:ascii="Times New Roman" w:hAnsi="Times New Roman" w:cs="Times New Roman"/>
        </w:rPr>
        <w:t xml:space="preserve"> people may believe that they have given an implicit promise to behave cooperatively.</w:t>
      </w:r>
      <w:r w:rsidR="00391DD9">
        <w:rPr>
          <w:rFonts w:ascii="Times New Roman" w:hAnsi="Times New Roman" w:cs="Times New Roman"/>
        </w:rPr>
        <w:t xml:space="preserve"> </w:t>
      </w:r>
    </w:p>
    <w:p w14:paraId="1064223B" w14:textId="2BFCBB41" w:rsidR="003B7E65" w:rsidRDefault="00391DD9" w:rsidP="00A22C43">
      <w:pPr>
        <w:spacing w:line="480" w:lineRule="auto"/>
        <w:ind w:firstLine="720"/>
        <w:rPr>
          <w:rFonts w:ascii="Times New Roman" w:hAnsi="Times New Roman" w:cs="Times New Roman"/>
        </w:rPr>
      </w:pPr>
      <w:r>
        <w:rPr>
          <w:rFonts w:ascii="Times New Roman" w:hAnsi="Times New Roman" w:cs="Times New Roman"/>
        </w:rPr>
        <w:t>Related to a deeper understanding of why handshakes produce cooperation</w:t>
      </w:r>
      <w:r w:rsidR="00C02C2E" w:rsidRPr="00A22C43">
        <w:rPr>
          <w:rFonts w:ascii="Times New Roman" w:hAnsi="Times New Roman" w:cs="Times New Roman"/>
        </w:rPr>
        <w:t xml:space="preserve">, what are the aspects of </w:t>
      </w:r>
      <w:r w:rsidR="00910D2A" w:rsidRPr="00A22C43">
        <w:rPr>
          <w:rFonts w:ascii="Times New Roman" w:hAnsi="Times New Roman" w:cs="Times New Roman"/>
        </w:rPr>
        <w:t xml:space="preserve">a </w:t>
      </w:r>
      <w:r w:rsidR="00C02C2E" w:rsidRPr="00A22C43">
        <w:rPr>
          <w:rFonts w:ascii="Times New Roman" w:hAnsi="Times New Roman" w:cs="Times New Roman"/>
        </w:rPr>
        <w:t xml:space="preserve">handshake that are most necessary to produce prosociality? </w:t>
      </w:r>
      <w:r w:rsidR="000F3461">
        <w:rPr>
          <w:rFonts w:ascii="Times New Roman" w:hAnsi="Times New Roman" w:cs="Times New Roman"/>
        </w:rPr>
        <w:t xml:space="preserve">Our studies indicate that </w:t>
      </w:r>
      <w:r w:rsidR="00DB7C99">
        <w:rPr>
          <w:rFonts w:ascii="Times New Roman" w:hAnsi="Times New Roman" w:cs="Times New Roman"/>
        </w:rPr>
        <w:lastRenderedPageBreak/>
        <w:t xml:space="preserve">a handshake typically signals cooperative intent, but that this signal </w:t>
      </w:r>
      <w:r w:rsidR="009118D9">
        <w:rPr>
          <w:rFonts w:ascii="Times New Roman" w:hAnsi="Times New Roman" w:cs="Times New Roman"/>
        </w:rPr>
        <w:t xml:space="preserve">can </w:t>
      </w:r>
      <w:r w:rsidR="00DB7C99">
        <w:rPr>
          <w:rFonts w:ascii="Times New Roman" w:hAnsi="Times New Roman" w:cs="Times New Roman"/>
        </w:rPr>
        <w:t xml:space="preserve">be counteracted by other psychological signals. </w:t>
      </w:r>
      <w:r w:rsidR="007221C7">
        <w:rPr>
          <w:rFonts w:ascii="Times New Roman" w:hAnsi="Times New Roman" w:cs="Times New Roman"/>
        </w:rPr>
        <w:t xml:space="preserve">Furthermore, in at least one of experiments, the effect of handshaking appeared directionally stronger under cooperative incentives than under competitive incentives, raising the question of </w:t>
      </w:r>
      <w:r w:rsidR="007221C7" w:rsidRPr="007221C7">
        <w:rPr>
          <w:rFonts w:ascii="Times New Roman" w:hAnsi="Times New Roman" w:cs="Times New Roman"/>
        </w:rPr>
        <w:t>whether handshakes might have more impact in more cooperative contexts—and if so, why</w:t>
      </w:r>
      <w:r w:rsidR="007221C7">
        <w:rPr>
          <w:rFonts w:ascii="Times New Roman" w:hAnsi="Times New Roman" w:cs="Times New Roman"/>
        </w:rPr>
        <w:t xml:space="preserve">? There could also be </w:t>
      </w:r>
      <w:r w:rsidR="00DB7C99">
        <w:rPr>
          <w:rFonts w:ascii="Times New Roman" w:hAnsi="Times New Roman" w:cs="Times New Roman"/>
        </w:rPr>
        <w:t xml:space="preserve">aspects of </w:t>
      </w:r>
      <w:r w:rsidR="007221C7">
        <w:rPr>
          <w:rFonts w:ascii="Times New Roman" w:hAnsi="Times New Roman" w:cs="Times New Roman"/>
        </w:rPr>
        <w:t xml:space="preserve">the </w:t>
      </w:r>
      <w:r w:rsidR="00DB7C99">
        <w:rPr>
          <w:rFonts w:ascii="Times New Roman" w:hAnsi="Times New Roman" w:cs="Times New Roman"/>
        </w:rPr>
        <w:t xml:space="preserve">handshake itself </w:t>
      </w:r>
      <w:r w:rsidR="007221C7">
        <w:rPr>
          <w:rFonts w:ascii="Times New Roman" w:hAnsi="Times New Roman" w:cs="Times New Roman"/>
        </w:rPr>
        <w:t>that could fail to signal cooperation.</w:t>
      </w:r>
      <w:r w:rsidR="00DB7C99">
        <w:rPr>
          <w:rFonts w:ascii="Times New Roman" w:hAnsi="Times New Roman" w:cs="Times New Roman"/>
        </w:rPr>
        <w:t xml:space="preserve"> </w:t>
      </w:r>
      <w:r w:rsidR="007221C7">
        <w:rPr>
          <w:rFonts w:ascii="Times New Roman" w:hAnsi="Times New Roman" w:cs="Times New Roman"/>
        </w:rPr>
        <w:t>For example, c</w:t>
      </w:r>
      <w:r w:rsidR="008A6BBB">
        <w:rPr>
          <w:rFonts w:ascii="Times New Roman" w:hAnsi="Times New Roman" w:cs="Times New Roman"/>
        </w:rPr>
        <w:t xml:space="preserve">urrent U.S. </w:t>
      </w:r>
      <w:r w:rsidR="00725D9D">
        <w:rPr>
          <w:rFonts w:ascii="Times New Roman" w:hAnsi="Times New Roman" w:cs="Times New Roman"/>
        </w:rPr>
        <w:t>p</w:t>
      </w:r>
      <w:r w:rsidR="008A6BBB">
        <w:rPr>
          <w:rFonts w:ascii="Times New Roman" w:hAnsi="Times New Roman" w:cs="Times New Roman"/>
        </w:rPr>
        <w:t xml:space="preserve">resident </w:t>
      </w:r>
      <w:r w:rsidR="008A6BBB">
        <w:rPr>
          <w:rFonts w:ascii="Times New Roman" w:eastAsia="Times New Roman" w:hAnsi="Times New Roman" w:cs="Times New Roman"/>
          <w:color w:val="000000"/>
        </w:rPr>
        <w:t xml:space="preserve">Donald </w:t>
      </w:r>
      <w:r w:rsidR="00DB7C99">
        <w:rPr>
          <w:rFonts w:ascii="Times New Roman" w:eastAsia="Times New Roman" w:hAnsi="Times New Roman" w:cs="Times New Roman"/>
          <w:color w:val="000000"/>
        </w:rPr>
        <w:t>Trump</w:t>
      </w:r>
      <w:r w:rsidR="007221C7">
        <w:rPr>
          <w:rFonts w:ascii="Times New Roman" w:eastAsia="Times New Roman" w:hAnsi="Times New Roman" w:cs="Times New Roman"/>
          <w:color w:val="000000"/>
        </w:rPr>
        <w:t xml:space="preserve"> </w:t>
      </w:r>
      <w:r w:rsidR="00DB7C99">
        <w:rPr>
          <w:rFonts w:ascii="Times New Roman" w:eastAsia="Times New Roman" w:hAnsi="Times New Roman" w:cs="Times New Roman"/>
          <w:color w:val="000000"/>
        </w:rPr>
        <w:t xml:space="preserve">has received media attention for “ruining the time-honored art of the diplomatic handshake” and using a “grab and yank” handshake technique (Weaver, 2017). </w:t>
      </w:r>
      <w:r w:rsidR="00E53A65">
        <w:rPr>
          <w:rFonts w:ascii="Times New Roman" w:eastAsia="Times New Roman" w:hAnsi="Times New Roman" w:cs="Times New Roman"/>
          <w:color w:val="000000"/>
        </w:rPr>
        <w:t xml:space="preserve">When a handshake feels aggressive and competitive, will it still promote cooperation? </w:t>
      </w:r>
      <w:r w:rsidR="00725D9D">
        <w:rPr>
          <w:rFonts w:ascii="Times New Roman" w:hAnsi="Times New Roman" w:cs="Times New Roman"/>
        </w:rPr>
        <w:t>H</w:t>
      </w:r>
      <w:r w:rsidR="00EB4147" w:rsidRPr="00A22C43">
        <w:rPr>
          <w:rFonts w:ascii="Times New Roman" w:hAnsi="Times New Roman" w:cs="Times New Roman"/>
        </w:rPr>
        <w:t>andshakes are associated with positive impression formation</w:t>
      </w:r>
      <w:r w:rsidR="00725D9D">
        <w:rPr>
          <w:rFonts w:ascii="Times New Roman" w:hAnsi="Times New Roman" w:cs="Times New Roman"/>
        </w:rPr>
        <w:t xml:space="preserve">, </w:t>
      </w:r>
      <w:r w:rsidR="00EB4147" w:rsidRPr="00A22C43">
        <w:rPr>
          <w:rFonts w:ascii="Times New Roman" w:hAnsi="Times New Roman" w:cs="Times New Roman"/>
        </w:rPr>
        <w:t xml:space="preserve">but </w:t>
      </w:r>
      <w:r w:rsidR="003E48D3">
        <w:rPr>
          <w:rFonts w:ascii="Times New Roman" w:hAnsi="Times New Roman" w:cs="Times New Roman"/>
        </w:rPr>
        <w:t>prior research suggests the</w:t>
      </w:r>
      <w:r>
        <w:rPr>
          <w:rFonts w:ascii="Times New Roman" w:hAnsi="Times New Roman" w:cs="Times New Roman"/>
        </w:rPr>
        <w:t xml:space="preserve"> effect </w:t>
      </w:r>
      <w:r w:rsidR="003E48D3">
        <w:rPr>
          <w:rFonts w:ascii="Times New Roman" w:hAnsi="Times New Roman" w:cs="Times New Roman"/>
        </w:rPr>
        <w:t>can be</w:t>
      </w:r>
      <w:r>
        <w:rPr>
          <w:rFonts w:ascii="Times New Roman" w:hAnsi="Times New Roman" w:cs="Times New Roman"/>
        </w:rPr>
        <w:t xml:space="preserve"> stronger</w:t>
      </w:r>
      <w:r w:rsidRPr="00A22C43">
        <w:rPr>
          <w:rFonts w:ascii="Times New Roman" w:hAnsi="Times New Roman" w:cs="Times New Roman"/>
        </w:rPr>
        <w:t xml:space="preserve"> </w:t>
      </w:r>
      <w:r w:rsidR="00EB4147" w:rsidRPr="00A22C43">
        <w:rPr>
          <w:rFonts w:ascii="Times New Roman" w:hAnsi="Times New Roman" w:cs="Times New Roman"/>
        </w:rPr>
        <w:t xml:space="preserve">when </w:t>
      </w:r>
      <w:r w:rsidR="003E48D3">
        <w:rPr>
          <w:rFonts w:ascii="Times New Roman" w:hAnsi="Times New Roman" w:cs="Times New Roman"/>
        </w:rPr>
        <w:t xml:space="preserve">hand-shakers </w:t>
      </w:r>
      <w:r w:rsidR="00EB4147" w:rsidRPr="00A22C43">
        <w:rPr>
          <w:rFonts w:ascii="Times New Roman" w:hAnsi="Times New Roman" w:cs="Times New Roman"/>
        </w:rPr>
        <w:t>follow specific social norms</w:t>
      </w:r>
      <w:r w:rsidR="00725D9D">
        <w:rPr>
          <w:rFonts w:ascii="Times New Roman" w:hAnsi="Times New Roman" w:cs="Times New Roman"/>
        </w:rPr>
        <w:t>,</w:t>
      </w:r>
      <w:r w:rsidR="00EB4147" w:rsidRPr="00A22C43">
        <w:rPr>
          <w:rFonts w:ascii="Times New Roman" w:hAnsi="Times New Roman" w:cs="Times New Roman"/>
        </w:rPr>
        <w:t xml:space="preserve"> such as </w:t>
      </w:r>
      <w:r w:rsidR="003E48D3">
        <w:rPr>
          <w:rFonts w:ascii="Times New Roman" w:hAnsi="Times New Roman" w:cs="Times New Roman"/>
        </w:rPr>
        <w:t xml:space="preserve">using </w:t>
      </w:r>
      <w:r w:rsidR="00EB4147" w:rsidRPr="00A22C43">
        <w:rPr>
          <w:rFonts w:ascii="Times New Roman" w:hAnsi="Times New Roman" w:cs="Times New Roman"/>
        </w:rPr>
        <w:t>a firm and complete grip</w:t>
      </w:r>
      <w:r w:rsidR="006B2E33" w:rsidRPr="00A22C43">
        <w:rPr>
          <w:rFonts w:ascii="Times New Roman" w:hAnsi="Times New Roman" w:cs="Times New Roman"/>
        </w:rPr>
        <w:t xml:space="preserve">, shaking for a lasting duration, and </w:t>
      </w:r>
      <w:r w:rsidR="003E48D3">
        <w:rPr>
          <w:rFonts w:ascii="Times New Roman" w:hAnsi="Times New Roman" w:cs="Times New Roman"/>
        </w:rPr>
        <w:t xml:space="preserve">making </w:t>
      </w:r>
      <w:r w:rsidR="006B2E33" w:rsidRPr="00A22C43">
        <w:rPr>
          <w:rFonts w:ascii="Times New Roman" w:hAnsi="Times New Roman" w:cs="Times New Roman"/>
        </w:rPr>
        <w:t xml:space="preserve">eye contact while gripping (Chaplin et al., 2000). </w:t>
      </w:r>
      <w:r w:rsidR="00725D9D" w:rsidRPr="00A22C43">
        <w:rPr>
          <w:rFonts w:ascii="Times New Roman" w:hAnsi="Times New Roman" w:cs="Times New Roman"/>
        </w:rPr>
        <w:t>In</w:t>
      </w:r>
      <w:r w:rsidR="00725D9D">
        <w:rPr>
          <w:rFonts w:ascii="Times New Roman" w:hAnsi="Times New Roman" w:cs="Times New Roman"/>
        </w:rPr>
        <w:t>deed, in</w:t>
      </w:r>
      <w:r w:rsidR="00725D9D" w:rsidRPr="00A22C43">
        <w:rPr>
          <w:rFonts w:ascii="Times New Roman" w:hAnsi="Times New Roman" w:cs="Times New Roman"/>
        </w:rPr>
        <w:t xml:space="preserve">tuitively and empirically, </w:t>
      </w:r>
      <w:r w:rsidR="00725D9D">
        <w:rPr>
          <w:rFonts w:ascii="Times New Roman" w:hAnsi="Times New Roman" w:cs="Times New Roman"/>
        </w:rPr>
        <w:t xml:space="preserve">people experience </w:t>
      </w:r>
      <w:r w:rsidR="00725D9D" w:rsidRPr="00A22C43">
        <w:rPr>
          <w:rFonts w:ascii="Times New Roman" w:hAnsi="Times New Roman" w:cs="Times New Roman"/>
        </w:rPr>
        <w:t xml:space="preserve">limp handshakes </w:t>
      </w:r>
      <w:r w:rsidR="00725D9D">
        <w:rPr>
          <w:rFonts w:ascii="Times New Roman" w:hAnsi="Times New Roman" w:cs="Times New Roman"/>
        </w:rPr>
        <w:t xml:space="preserve">as </w:t>
      </w:r>
      <w:r w:rsidR="00725D9D" w:rsidRPr="00A22C43">
        <w:rPr>
          <w:rFonts w:ascii="Times New Roman" w:hAnsi="Times New Roman" w:cs="Times New Roman"/>
        </w:rPr>
        <w:t xml:space="preserve">aversive (Stewart et al., 2008). </w:t>
      </w:r>
      <w:r w:rsidR="006B2E33" w:rsidRPr="00A22C43">
        <w:rPr>
          <w:rFonts w:ascii="Times New Roman" w:hAnsi="Times New Roman" w:cs="Times New Roman"/>
        </w:rPr>
        <w:t>Presumably</w:t>
      </w:r>
      <w:r w:rsidR="00725D9D">
        <w:rPr>
          <w:rFonts w:ascii="Times New Roman" w:hAnsi="Times New Roman" w:cs="Times New Roman"/>
        </w:rPr>
        <w:t>,</w:t>
      </w:r>
      <w:r w:rsidR="006B2E33" w:rsidRPr="00A22C43">
        <w:rPr>
          <w:rFonts w:ascii="Times New Roman" w:hAnsi="Times New Roman" w:cs="Times New Roman"/>
        </w:rPr>
        <w:t xml:space="preserve"> the negotiators in our experiments were naturally following such norms, but future research could manipulate a handshake’</w:t>
      </w:r>
      <w:r w:rsidR="002E7F6D" w:rsidRPr="00A22C43">
        <w:rPr>
          <w:rFonts w:ascii="Times New Roman" w:hAnsi="Times New Roman" w:cs="Times New Roman"/>
        </w:rPr>
        <w:t>s quality to ascertain the</w:t>
      </w:r>
      <w:r w:rsidR="006B2E33" w:rsidRPr="00A22C43">
        <w:rPr>
          <w:rFonts w:ascii="Times New Roman" w:hAnsi="Times New Roman" w:cs="Times New Roman"/>
        </w:rPr>
        <w:t xml:space="preserve"> effect </w:t>
      </w:r>
      <w:r w:rsidR="002E7F6D" w:rsidRPr="00A22C43">
        <w:rPr>
          <w:rFonts w:ascii="Times New Roman" w:hAnsi="Times New Roman" w:cs="Times New Roman"/>
        </w:rPr>
        <w:t xml:space="preserve">of quality </w:t>
      </w:r>
      <w:r w:rsidR="006B2E33" w:rsidRPr="00A22C43">
        <w:rPr>
          <w:rFonts w:ascii="Times New Roman" w:hAnsi="Times New Roman" w:cs="Times New Roman"/>
        </w:rPr>
        <w:t xml:space="preserve">on </w:t>
      </w:r>
      <w:r w:rsidR="00DB7C99">
        <w:rPr>
          <w:rFonts w:ascii="Times New Roman" w:hAnsi="Times New Roman" w:cs="Times New Roman"/>
        </w:rPr>
        <w:t>perceived cooperative intent</w:t>
      </w:r>
      <w:r w:rsidR="006B2E33" w:rsidRPr="00A22C43">
        <w:rPr>
          <w:rFonts w:ascii="Times New Roman" w:hAnsi="Times New Roman" w:cs="Times New Roman"/>
        </w:rPr>
        <w:t>.</w:t>
      </w:r>
    </w:p>
    <w:p w14:paraId="5A0C399B" w14:textId="37BB83EE" w:rsidR="00391DD9" w:rsidRPr="00A22C43" w:rsidRDefault="00ED6534" w:rsidP="00391DD9">
      <w:pPr>
        <w:spacing w:line="480" w:lineRule="auto"/>
        <w:ind w:firstLine="720"/>
        <w:rPr>
          <w:rFonts w:ascii="Times New Roman" w:hAnsi="Times New Roman" w:cs="Times New Roman"/>
        </w:rPr>
      </w:pPr>
      <w:r>
        <w:rPr>
          <w:rFonts w:ascii="Times New Roman" w:hAnsi="Times New Roman" w:cs="Times New Roman"/>
        </w:rPr>
        <w:t>Although</w:t>
      </w:r>
      <w:r w:rsidR="00391DD9">
        <w:rPr>
          <w:rFonts w:ascii="Times New Roman" w:hAnsi="Times New Roman" w:cs="Times New Roman"/>
        </w:rPr>
        <w:t xml:space="preserve"> low-quality handshake</w:t>
      </w:r>
      <w:r>
        <w:rPr>
          <w:rFonts w:ascii="Times New Roman" w:hAnsi="Times New Roman" w:cs="Times New Roman"/>
        </w:rPr>
        <w:t>s</w:t>
      </w:r>
      <w:r w:rsidR="00391DD9">
        <w:rPr>
          <w:rFonts w:ascii="Times New Roman" w:hAnsi="Times New Roman" w:cs="Times New Roman"/>
        </w:rPr>
        <w:t xml:space="preserve"> may be viewed as </w:t>
      </w:r>
      <w:r>
        <w:rPr>
          <w:rFonts w:ascii="Times New Roman" w:hAnsi="Times New Roman" w:cs="Times New Roman"/>
        </w:rPr>
        <w:t>failing</w:t>
      </w:r>
      <w:r w:rsidR="00391DD9">
        <w:rPr>
          <w:rFonts w:ascii="Times New Roman" w:hAnsi="Times New Roman" w:cs="Times New Roman"/>
        </w:rPr>
        <w:t xml:space="preserve"> to comply with a social norm, </w:t>
      </w:r>
      <w:r>
        <w:rPr>
          <w:rFonts w:ascii="Times New Roman" w:hAnsi="Times New Roman" w:cs="Times New Roman"/>
        </w:rPr>
        <w:t>more direct manipulations of breaking social norms could shed insight on precursors to conflict</w:t>
      </w:r>
      <w:r w:rsidR="00391DD9">
        <w:rPr>
          <w:rFonts w:ascii="Times New Roman" w:hAnsi="Times New Roman" w:cs="Times New Roman"/>
        </w:rPr>
        <w:t xml:space="preserve">. </w:t>
      </w:r>
      <w:r>
        <w:rPr>
          <w:rFonts w:ascii="Times New Roman" w:hAnsi="Times New Roman" w:cs="Times New Roman"/>
        </w:rPr>
        <w:t>Consider, for example, mismatches in greeting rituals</w:t>
      </w:r>
      <w:r w:rsidR="00391DD9" w:rsidRPr="00A22C43">
        <w:rPr>
          <w:rFonts w:ascii="Times New Roman" w:hAnsi="Times New Roman" w:cs="Times New Roman"/>
        </w:rPr>
        <w:t xml:space="preserve"> in cross-cultural settings</w:t>
      </w:r>
      <w:r>
        <w:rPr>
          <w:rFonts w:ascii="Times New Roman" w:hAnsi="Times New Roman" w:cs="Times New Roman"/>
        </w:rPr>
        <w:t>. In Japan, bowing may be more common</w:t>
      </w:r>
      <w:r w:rsidR="006E61AF">
        <w:rPr>
          <w:rFonts w:ascii="Times New Roman" w:hAnsi="Times New Roman" w:cs="Times New Roman"/>
        </w:rPr>
        <w:t>,</w:t>
      </w:r>
      <w:r>
        <w:rPr>
          <w:rFonts w:ascii="Times New Roman" w:hAnsi="Times New Roman" w:cs="Times New Roman"/>
        </w:rPr>
        <w:t xml:space="preserve"> whereas </w:t>
      </w:r>
      <w:r w:rsidR="00391DD9" w:rsidRPr="00A22C43">
        <w:rPr>
          <w:rFonts w:ascii="Times New Roman" w:hAnsi="Times New Roman" w:cs="Times New Roman"/>
        </w:rPr>
        <w:t xml:space="preserve">shaking hands </w:t>
      </w:r>
      <w:r>
        <w:rPr>
          <w:rFonts w:ascii="Times New Roman" w:hAnsi="Times New Roman" w:cs="Times New Roman"/>
        </w:rPr>
        <w:t xml:space="preserve">is common </w:t>
      </w:r>
      <w:r w:rsidR="00391DD9" w:rsidRPr="00A22C43">
        <w:rPr>
          <w:rFonts w:ascii="Times New Roman" w:hAnsi="Times New Roman" w:cs="Times New Roman"/>
        </w:rPr>
        <w:t>in America. If cooperative motives are deduced from the goodwill associated with</w:t>
      </w:r>
      <w:r w:rsidR="00391DD9">
        <w:rPr>
          <w:rFonts w:ascii="Times New Roman" w:hAnsi="Times New Roman" w:cs="Times New Roman"/>
        </w:rPr>
        <w:t xml:space="preserve"> any</w:t>
      </w:r>
      <w:r w:rsidR="00391DD9" w:rsidRPr="00A22C43">
        <w:rPr>
          <w:rFonts w:ascii="Times New Roman" w:hAnsi="Times New Roman" w:cs="Times New Roman"/>
        </w:rPr>
        <w:t xml:space="preserve"> greeting rituals, </w:t>
      </w:r>
      <w:r w:rsidR="00391DD9">
        <w:rPr>
          <w:rFonts w:ascii="Times New Roman" w:hAnsi="Times New Roman" w:cs="Times New Roman"/>
        </w:rPr>
        <w:t xml:space="preserve">then </w:t>
      </w:r>
      <w:r w:rsidR="00391DD9" w:rsidRPr="00A22C43">
        <w:rPr>
          <w:rFonts w:ascii="Times New Roman" w:hAnsi="Times New Roman" w:cs="Times New Roman"/>
        </w:rPr>
        <w:t xml:space="preserve">returning a proffered hand with a bow would still have positive outcomes; if not, then a handshake returned with a bow may be the same as—or worse than—no greeting ritual at all. Research by Pillutla and Chen </w:t>
      </w:r>
      <w:r w:rsidR="00391DD9" w:rsidRPr="00A22C43">
        <w:rPr>
          <w:rFonts w:ascii="Times New Roman" w:hAnsi="Times New Roman" w:cs="Times New Roman"/>
        </w:rPr>
        <w:lastRenderedPageBreak/>
        <w:t>(1999) found that individuals’ behavior in a social dilemma situation differed depending on whether they learned that others’ behavior</w:t>
      </w:r>
      <w:r w:rsidR="00391DD9">
        <w:rPr>
          <w:rFonts w:ascii="Times New Roman" w:hAnsi="Times New Roman" w:cs="Times New Roman"/>
        </w:rPr>
        <w:t>s were</w:t>
      </w:r>
      <w:r w:rsidR="00391DD9" w:rsidRPr="00A22C43">
        <w:rPr>
          <w:rFonts w:ascii="Times New Roman" w:hAnsi="Times New Roman" w:cs="Times New Roman"/>
        </w:rPr>
        <w:t xml:space="preserve"> consistent or inconsistent with expectations. Similarly, </w:t>
      </w:r>
      <w:r>
        <w:rPr>
          <w:rFonts w:ascii="Times New Roman" w:hAnsi="Times New Roman" w:cs="Times New Roman"/>
        </w:rPr>
        <w:t>a fumbled handshake or hug may</w:t>
      </w:r>
      <w:r w:rsidR="00391DD9" w:rsidRPr="00A22C43">
        <w:rPr>
          <w:rFonts w:ascii="Times New Roman" w:hAnsi="Times New Roman" w:cs="Times New Roman"/>
        </w:rPr>
        <w:t xml:space="preserve"> be particularly costly to reaching a deal. </w:t>
      </w:r>
    </w:p>
    <w:p w14:paraId="5C360AAD" w14:textId="08B46FBA" w:rsidR="00FD7CD1" w:rsidRPr="00A22C43" w:rsidRDefault="00FD7CD1" w:rsidP="00A22C43">
      <w:pPr>
        <w:spacing w:line="480" w:lineRule="auto"/>
        <w:ind w:firstLine="720"/>
        <w:rPr>
          <w:rFonts w:ascii="Times New Roman" w:hAnsi="Times New Roman" w:cs="Times New Roman"/>
        </w:rPr>
      </w:pPr>
      <w:r w:rsidRPr="00A22C43">
        <w:rPr>
          <w:rFonts w:ascii="Times New Roman" w:hAnsi="Times New Roman" w:cs="Times New Roman"/>
        </w:rPr>
        <w:t>Finally,</w:t>
      </w:r>
      <w:r w:rsidR="002E7F6D" w:rsidRPr="00A22C43">
        <w:rPr>
          <w:rFonts w:ascii="Times New Roman" w:hAnsi="Times New Roman" w:cs="Times New Roman"/>
        </w:rPr>
        <w:t xml:space="preserve"> there are practical implications of this research worth further exploration. </w:t>
      </w:r>
      <w:r w:rsidR="00090E88">
        <w:rPr>
          <w:rFonts w:ascii="Times New Roman" w:hAnsi="Times New Roman" w:cs="Times New Roman"/>
        </w:rPr>
        <w:t>For example, e</w:t>
      </w:r>
      <w:r w:rsidRPr="00A22C43">
        <w:rPr>
          <w:rFonts w:ascii="Times New Roman" w:hAnsi="Times New Roman" w:cs="Times New Roman"/>
        </w:rPr>
        <w:t>ven though shaking hands can have beneficial negotiation outcomes for both parties</w:t>
      </w:r>
      <w:r w:rsidR="00090E88">
        <w:rPr>
          <w:rFonts w:ascii="Times New Roman" w:hAnsi="Times New Roman" w:cs="Times New Roman"/>
        </w:rPr>
        <w:t xml:space="preserve"> during integrative negotiations</w:t>
      </w:r>
      <w:r w:rsidRPr="00A22C43">
        <w:rPr>
          <w:rFonts w:ascii="Times New Roman" w:hAnsi="Times New Roman" w:cs="Times New Roman"/>
        </w:rPr>
        <w:t xml:space="preserve">, negotiators </w:t>
      </w:r>
      <w:r w:rsidR="00090E88">
        <w:rPr>
          <w:rFonts w:ascii="Times New Roman" w:hAnsi="Times New Roman" w:cs="Times New Roman"/>
        </w:rPr>
        <w:t>do</w:t>
      </w:r>
      <w:r w:rsidRPr="00A22C43">
        <w:rPr>
          <w:rFonts w:ascii="Times New Roman" w:hAnsi="Times New Roman" w:cs="Times New Roman"/>
        </w:rPr>
        <w:t xml:space="preserve"> not </w:t>
      </w:r>
      <w:r w:rsidR="00090E88">
        <w:rPr>
          <w:rFonts w:ascii="Times New Roman" w:hAnsi="Times New Roman" w:cs="Times New Roman"/>
        </w:rPr>
        <w:t xml:space="preserve">appear to </w:t>
      </w:r>
      <w:r w:rsidRPr="00A22C43">
        <w:rPr>
          <w:rFonts w:ascii="Times New Roman" w:hAnsi="Times New Roman" w:cs="Times New Roman"/>
        </w:rPr>
        <w:t xml:space="preserve">recognize the impact of this small gesture. </w:t>
      </w:r>
      <w:r w:rsidR="008553B0" w:rsidRPr="00A22C43">
        <w:rPr>
          <w:rFonts w:ascii="Times New Roman" w:hAnsi="Times New Roman" w:cs="Times New Roman"/>
        </w:rPr>
        <w:t>This is reflected in their common decision not to shake.</w:t>
      </w:r>
      <w:r w:rsidR="006B2E33" w:rsidRPr="00A22C43">
        <w:rPr>
          <w:rFonts w:ascii="Times New Roman" w:hAnsi="Times New Roman" w:cs="Times New Roman"/>
        </w:rPr>
        <w:t xml:space="preserve"> In our Studies 1a and 1b, 28% of novice negotiators and 57% of advanced negotiators chose not to shake hands at the start of their </w:t>
      </w:r>
      <w:r w:rsidR="007F4865">
        <w:rPr>
          <w:rFonts w:ascii="Times New Roman" w:hAnsi="Times New Roman" w:cs="Times New Roman"/>
        </w:rPr>
        <w:t xml:space="preserve">integrative </w:t>
      </w:r>
      <w:r w:rsidR="006B2E33" w:rsidRPr="00A22C43">
        <w:rPr>
          <w:rFonts w:ascii="Times New Roman" w:hAnsi="Times New Roman" w:cs="Times New Roman"/>
        </w:rPr>
        <w:t>negotiation.</w:t>
      </w:r>
      <w:r w:rsidR="002E7F6D" w:rsidRPr="00A22C43">
        <w:rPr>
          <w:rFonts w:ascii="Times New Roman" w:hAnsi="Times New Roman" w:cs="Times New Roman"/>
        </w:rPr>
        <w:t xml:space="preserve"> If negotiators realized that a gesture as simple and easy to execute as a handshake could affect their own results in the negotiation, perhaps they would be more likely to proffer a hand. </w:t>
      </w:r>
      <w:r w:rsidR="008553B0" w:rsidRPr="00A22C43">
        <w:rPr>
          <w:rFonts w:ascii="Times New Roman" w:hAnsi="Times New Roman" w:cs="Times New Roman"/>
        </w:rPr>
        <w:t xml:space="preserve"> </w:t>
      </w:r>
    </w:p>
    <w:p w14:paraId="56CE4366" w14:textId="55FDFEBC" w:rsidR="00C71A70" w:rsidRPr="00D442F3" w:rsidRDefault="00C71A70" w:rsidP="00D442F3">
      <w:pPr>
        <w:spacing w:line="480" w:lineRule="auto"/>
        <w:jc w:val="center"/>
        <w:rPr>
          <w:rFonts w:ascii="Times New Roman" w:hAnsi="Times New Roman" w:cs="Times New Roman"/>
          <w:b/>
        </w:rPr>
      </w:pPr>
      <w:r w:rsidRPr="00D442F3">
        <w:rPr>
          <w:rFonts w:ascii="Times New Roman" w:hAnsi="Times New Roman" w:cs="Times New Roman"/>
          <w:b/>
        </w:rPr>
        <w:t>Conclusion</w:t>
      </w:r>
    </w:p>
    <w:p w14:paraId="1930CFFE" w14:textId="0AAE7F47" w:rsidR="00D62C6E" w:rsidRPr="00A22C43" w:rsidRDefault="003F2AEE" w:rsidP="00A22C43">
      <w:pPr>
        <w:spacing w:line="480" w:lineRule="auto"/>
        <w:ind w:firstLine="720"/>
        <w:rPr>
          <w:rFonts w:ascii="Times New Roman" w:hAnsi="Times New Roman" w:cs="Times New Roman"/>
        </w:rPr>
      </w:pPr>
      <w:r>
        <w:rPr>
          <w:rFonts w:ascii="Times New Roman" w:hAnsi="Times New Roman" w:cs="Times New Roman"/>
        </w:rPr>
        <w:t>To many, h</w:t>
      </w:r>
      <w:r w:rsidRPr="00A22C43">
        <w:rPr>
          <w:rFonts w:ascii="Times New Roman" w:hAnsi="Times New Roman" w:cs="Times New Roman"/>
        </w:rPr>
        <w:t xml:space="preserve">andshakes </w:t>
      </w:r>
      <w:r w:rsidR="008553B0" w:rsidRPr="00A22C43">
        <w:rPr>
          <w:rFonts w:ascii="Times New Roman" w:hAnsi="Times New Roman" w:cs="Times New Roman"/>
        </w:rPr>
        <w:t xml:space="preserve">that occur at the onset of </w:t>
      </w:r>
      <w:r w:rsidR="00A832C1">
        <w:rPr>
          <w:rFonts w:ascii="Times New Roman" w:hAnsi="Times New Roman" w:cs="Times New Roman"/>
        </w:rPr>
        <w:t xml:space="preserve">social interactions </w:t>
      </w:r>
      <w:r w:rsidR="008553B0" w:rsidRPr="00A22C43">
        <w:rPr>
          <w:rFonts w:ascii="Times New Roman" w:hAnsi="Times New Roman" w:cs="Times New Roman"/>
        </w:rPr>
        <w:t xml:space="preserve">may </w:t>
      </w:r>
      <w:r w:rsidR="006864F4">
        <w:rPr>
          <w:rFonts w:ascii="Times New Roman" w:hAnsi="Times New Roman" w:cs="Times New Roman"/>
        </w:rPr>
        <w:t>seem</w:t>
      </w:r>
      <w:r>
        <w:rPr>
          <w:rFonts w:ascii="Times New Roman" w:hAnsi="Times New Roman" w:cs="Times New Roman"/>
        </w:rPr>
        <w:t xml:space="preserve"> like</w:t>
      </w:r>
      <w:r w:rsidRPr="00A22C43">
        <w:rPr>
          <w:rFonts w:ascii="Times New Roman" w:hAnsi="Times New Roman" w:cs="Times New Roman"/>
        </w:rPr>
        <w:t xml:space="preserve"> </w:t>
      </w:r>
      <w:r w:rsidR="006864F4">
        <w:rPr>
          <w:rFonts w:ascii="Times New Roman" w:hAnsi="Times New Roman" w:cs="Times New Roman"/>
        </w:rPr>
        <w:t>inconsequential</w:t>
      </w:r>
      <w:r w:rsidR="008553B0" w:rsidRPr="00A22C43">
        <w:rPr>
          <w:rFonts w:ascii="Times New Roman" w:hAnsi="Times New Roman" w:cs="Times New Roman"/>
        </w:rPr>
        <w:t xml:space="preserve"> nonverbal </w:t>
      </w:r>
      <w:r w:rsidR="002B0798">
        <w:rPr>
          <w:rFonts w:ascii="Times New Roman" w:hAnsi="Times New Roman" w:cs="Times New Roman"/>
        </w:rPr>
        <w:t>greeting rituals</w:t>
      </w:r>
      <w:r>
        <w:rPr>
          <w:rFonts w:ascii="Times New Roman" w:hAnsi="Times New Roman" w:cs="Times New Roman"/>
        </w:rPr>
        <w:t>. Yet, as we argue and demonstrate in the present research,</w:t>
      </w:r>
      <w:r w:rsidR="008553B0" w:rsidRPr="00A22C43">
        <w:rPr>
          <w:rFonts w:ascii="Times New Roman" w:hAnsi="Times New Roman" w:cs="Times New Roman"/>
        </w:rPr>
        <w:t xml:space="preserve"> </w:t>
      </w:r>
      <w:r w:rsidR="00DB7C99">
        <w:rPr>
          <w:rFonts w:ascii="Times New Roman" w:hAnsi="Times New Roman" w:cs="Times New Roman"/>
        </w:rPr>
        <w:t xml:space="preserve">the act of handshaking can </w:t>
      </w:r>
      <w:r w:rsidR="00D15906">
        <w:rPr>
          <w:rFonts w:ascii="Times New Roman" w:hAnsi="Times New Roman" w:cs="Times New Roman"/>
        </w:rPr>
        <w:t>influence</w:t>
      </w:r>
      <w:r w:rsidR="008553B0" w:rsidRPr="00A22C43">
        <w:rPr>
          <w:rFonts w:ascii="Times New Roman" w:hAnsi="Times New Roman" w:cs="Times New Roman"/>
        </w:rPr>
        <w:t xml:space="preserve"> </w:t>
      </w:r>
      <w:r w:rsidR="00BD1496">
        <w:rPr>
          <w:rFonts w:ascii="Times New Roman" w:hAnsi="Times New Roman" w:cs="Times New Roman"/>
        </w:rPr>
        <w:t>cooperative behavior</w:t>
      </w:r>
      <w:r w:rsidR="008553B0" w:rsidRPr="00A22C43">
        <w:rPr>
          <w:rFonts w:ascii="Times New Roman" w:hAnsi="Times New Roman" w:cs="Times New Roman"/>
        </w:rPr>
        <w:t>. In</w:t>
      </w:r>
      <w:r w:rsidR="00DB7C99">
        <w:rPr>
          <w:rFonts w:ascii="Times New Roman" w:hAnsi="Times New Roman" w:cs="Times New Roman"/>
        </w:rPr>
        <w:t xml:space="preserve"> an array of </w:t>
      </w:r>
      <w:r w:rsidR="00D15906">
        <w:rPr>
          <w:rFonts w:ascii="Times New Roman" w:hAnsi="Times New Roman" w:cs="Times New Roman"/>
        </w:rPr>
        <w:t xml:space="preserve">mixed-motive situations </w:t>
      </w:r>
      <w:r w:rsidR="006E61AF">
        <w:rPr>
          <w:rFonts w:ascii="Times New Roman" w:hAnsi="Times New Roman" w:cs="Times New Roman"/>
        </w:rPr>
        <w:t xml:space="preserve">ranging </w:t>
      </w:r>
      <w:r w:rsidR="00DB7C99">
        <w:rPr>
          <w:rFonts w:ascii="Times New Roman" w:hAnsi="Times New Roman" w:cs="Times New Roman"/>
        </w:rPr>
        <w:t xml:space="preserve">from negotiations to economic games, </w:t>
      </w:r>
      <w:r w:rsidR="00E53A65">
        <w:rPr>
          <w:rFonts w:ascii="Times New Roman" w:hAnsi="Times New Roman" w:cs="Times New Roman"/>
        </w:rPr>
        <w:t>shaking hands</w:t>
      </w:r>
      <w:r w:rsidR="00DB7C99">
        <w:rPr>
          <w:rFonts w:ascii="Times New Roman" w:hAnsi="Times New Roman" w:cs="Times New Roman"/>
        </w:rPr>
        <w:t xml:space="preserve"> signaled cooperative intent, thereby leading </w:t>
      </w:r>
      <w:r w:rsidR="00836B67">
        <w:rPr>
          <w:rFonts w:ascii="Times New Roman" w:hAnsi="Times New Roman" w:cs="Times New Roman"/>
        </w:rPr>
        <w:t>people</w:t>
      </w:r>
      <w:r w:rsidR="00DB7C99">
        <w:rPr>
          <w:rFonts w:ascii="Times New Roman" w:hAnsi="Times New Roman" w:cs="Times New Roman"/>
        </w:rPr>
        <w:t xml:space="preserve"> to act more cooperatively.</w:t>
      </w:r>
      <w:r w:rsidR="008553B0" w:rsidRPr="00A22C43">
        <w:rPr>
          <w:rFonts w:ascii="Times New Roman" w:hAnsi="Times New Roman" w:cs="Times New Roman"/>
        </w:rPr>
        <w:t xml:space="preserve"> </w:t>
      </w:r>
      <w:r w:rsidR="00DB7C99">
        <w:rPr>
          <w:rFonts w:ascii="Times New Roman" w:hAnsi="Times New Roman" w:cs="Times New Roman"/>
        </w:rPr>
        <w:t>E</w:t>
      </w:r>
      <w:r w:rsidR="008553B0" w:rsidRPr="00A22C43">
        <w:rPr>
          <w:rFonts w:ascii="Times New Roman" w:hAnsi="Times New Roman" w:cs="Times New Roman"/>
        </w:rPr>
        <w:t xml:space="preserve">ven in more antagonistic distributive negotiations, a handshake can lead the advantaged party to cooperate more, </w:t>
      </w:r>
      <w:r w:rsidR="00D63EF5" w:rsidRPr="00A22C43">
        <w:rPr>
          <w:rFonts w:ascii="Times New Roman" w:hAnsi="Times New Roman" w:cs="Times New Roman"/>
        </w:rPr>
        <w:t xml:space="preserve">harming their own outcome to create a more equal distribution of the bargaining zone. </w:t>
      </w:r>
      <w:r w:rsidR="008553B0" w:rsidRPr="00A22C43">
        <w:rPr>
          <w:rFonts w:ascii="Times New Roman" w:hAnsi="Times New Roman" w:cs="Times New Roman"/>
        </w:rPr>
        <w:t xml:space="preserve">Together, these studies </w:t>
      </w:r>
      <w:r w:rsidR="00D63EF5" w:rsidRPr="00A22C43">
        <w:rPr>
          <w:rFonts w:ascii="Times New Roman" w:hAnsi="Times New Roman" w:cs="Times New Roman"/>
        </w:rPr>
        <w:t>demonstrate</w:t>
      </w:r>
      <w:r w:rsidR="008553B0" w:rsidRPr="00A22C43">
        <w:rPr>
          <w:rFonts w:ascii="Times New Roman" w:hAnsi="Times New Roman" w:cs="Times New Roman"/>
        </w:rPr>
        <w:t xml:space="preserve"> that handshaking </w:t>
      </w:r>
      <w:r w:rsidR="00836B67">
        <w:rPr>
          <w:rFonts w:ascii="Times New Roman" w:hAnsi="Times New Roman" w:cs="Times New Roman"/>
        </w:rPr>
        <w:t>can produce cooperation</w:t>
      </w:r>
      <w:r w:rsidR="008553B0" w:rsidRPr="00A22C43">
        <w:rPr>
          <w:rFonts w:ascii="Times New Roman" w:hAnsi="Times New Roman" w:cs="Times New Roman"/>
        </w:rPr>
        <w:t xml:space="preserve">, consequently influencing </w:t>
      </w:r>
      <w:r w:rsidR="006864F4">
        <w:rPr>
          <w:rFonts w:ascii="Times New Roman" w:hAnsi="Times New Roman" w:cs="Times New Roman"/>
        </w:rPr>
        <w:t>deal</w:t>
      </w:r>
      <w:r w:rsidR="00BB2A75">
        <w:rPr>
          <w:rFonts w:ascii="Times New Roman" w:hAnsi="Times New Roman" w:cs="Times New Roman"/>
        </w:rPr>
        <w:t>-</w:t>
      </w:r>
      <w:r w:rsidR="006864F4">
        <w:rPr>
          <w:rFonts w:ascii="Times New Roman" w:hAnsi="Times New Roman" w:cs="Times New Roman"/>
        </w:rPr>
        <w:t>making</w:t>
      </w:r>
      <w:r w:rsidR="00BD1496">
        <w:rPr>
          <w:rFonts w:ascii="Times New Roman" w:hAnsi="Times New Roman" w:cs="Times New Roman"/>
        </w:rPr>
        <w:t xml:space="preserve"> </w:t>
      </w:r>
      <w:r w:rsidR="008553B0" w:rsidRPr="00A22C43">
        <w:rPr>
          <w:rFonts w:ascii="Times New Roman" w:hAnsi="Times New Roman" w:cs="Times New Roman"/>
        </w:rPr>
        <w:t>outcomes.</w:t>
      </w:r>
    </w:p>
    <w:p w14:paraId="695D416B" w14:textId="7E8CF56C" w:rsidR="00B81375" w:rsidRPr="00A22C43" w:rsidRDefault="00B81375" w:rsidP="00E56D48">
      <w:pPr>
        <w:spacing w:line="480" w:lineRule="auto"/>
        <w:jc w:val="center"/>
        <w:rPr>
          <w:rFonts w:ascii="Times New Roman" w:hAnsi="Times New Roman" w:cs="Times New Roman"/>
          <w:b/>
        </w:rPr>
      </w:pPr>
      <w:r w:rsidRPr="00A22C43">
        <w:rPr>
          <w:rFonts w:ascii="Times New Roman" w:hAnsi="Times New Roman" w:cs="Times New Roman"/>
        </w:rPr>
        <w:br w:type="page"/>
      </w:r>
      <w:r w:rsidRPr="00A22C43">
        <w:rPr>
          <w:rFonts w:ascii="Times New Roman" w:hAnsi="Times New Roman" w:cs="Times New Roman"/>
          <w:b/>
        </w:rPr>
        <w:lastRenderedPageBreak/>
        <w:t>References</w:t>
      </w:r>
    </w:p>
    <w:p w14:paraId="06BEC80D" w14:textId="77777777" w:rsidR="00DE450A" w:rsidRPr="006B61A7" w:rsidRDefault="00DE450A" w:rsidP="00DE450A">
      <w:pPr>
        <w:tabs>
          <w:tab w:val="left" w:pos="720"/>
        </w:tabs>
        <w:spacing w:line="480" w:lineRule="auto"/>
        <w:ind w:left="720" w:hanging="720"/>
        <w:rPr>
          <w:rFonts w:ascii="Times New Roman" w:hAnsi="Times New Roman" w:cs="Times New Roman"/>
        </w:rPr>
      </w:pPr>
      <w:r>
        <w:rPr>
          <w:rFonts w:ascii="Times New Roman" w:eastAsia="Times New Roman" w:hAnsi="Times New Roman" w:cs="Times New Roman"/>
          <w:color w:val="000000"/>
        </w:rPr>
        <w:t xml:space="preserve">Andrews, E. (2016, August 9). What is the origin of the handshake? </w:t>
      </w:r>
      <w:r>
        <w:rPr>
          <w:rFonts w:ascii="Times New Roman" w:eastAsia="Times New Roman" w:hAnsi="Times New Roman" w:cs="Times New Roman"/>
          <w:i/>
          <w:color w:val="000000"/>
        </w:rPr>
        <w:t>History</w:t>
      </w:r>
      <w:r>
        <w:rPr>
          <w:rFonts w:ascii="Times New Roman" w:eastAsia="Times New Roman" w:hAnsi="Times New Roman" w:cs="Times New Roman"/>
          <w:color w:val="000000"/>
        </w:rPr>
        <w:t xml:space="preserve">. Retrieved from </w:t>
      </w:r>
      <w:r w:rsidRPr="006B61A7">
        <w:rPr>
          <w:rFonts w:ascii="Times New Roman" w:eastAsia="Times New Roman" w:hAnsi="Times New Roman" w:cs="Times New Roman"/>
          <w:color w:val="000000"/>
        </w:rPr>
        <w:t>https://www.history.com/news/what-is-the-origin-of-the-handshake</w:t>
      </w:r>
    </w:p>
    <w:p w14:paraId="2B299265" w14:textId="21E3A396" w:rsidR="00E14112" w:rsidRDefault="00E14112" w:rsidP="00E14112">
      <w:pPr>
        <w:tabs>
          <w:tab w:val="left" w:pos="720"/>
        </w:tabs>
        <w:spacing w:line="480" w:lineRule="auto"/>
        <w:ind w:left="720" w:hanging="720"/>
        <w:rPr>
          <w:rFonts w:ascii="Times New Roman" w:hAnsi="Times New Roman" w:cs="Times New Roman"/>
        </w:rPr>
      </w:pPr>
      <w:r>
        <w:rPr>
          <w:rFonts w:ascii="Times New Roman" w:hAnsi="Times New Roman" w:cs="Times New Roman"/>
        </w:rPr>
        <w:t xml:space="preserve">Antonakis, J., </w:t>
      </w:r>
      <w:r w:rsidRPr="00EF0EA1">
        <w:rPr>
          <w:rFonts w:ascii="Times New Roman" w:hAnsi="Times New Roman" w:cs="Times New Roman"/>
        </w:rPr>
        <w:t xml:space="preserve">&amp; Delgas, </w:t>
      </w:r>
      <w:r>
        <w:rPr>
          <w:rFonts w:ascii="Times New Roman" w:hAnsi="Times New Roman" w:cs="Times New Roman"/>
        </w:rPr>
        <w:t>O. (</w:t>
      </w:r>
      <w:r w:rsidRPr="00EF0EA1">
        <w:rPr>
          <w:rFonts w:ascii="Times New Roman" w:hAnsi="Times New Roman" w:cs="Times New Roman"/>
        </w:rPr>
        <w:t>2009</w:t>
      </w:r>
      <w:r>
        <w:rPr>
          <w:rFonts w:ascii="Times New Roman" w:hAnsi="Times New Roman" w:cs="Times New Roman"/>
        </w:rPr>
        <w:t xml:space="preserve">). </w:t>
      </w:r>
      <w:r w:rsidRPr="009A6F35">
        <w:rPr>
          <w:rFonts w:ascii="Times New Roman" w:hAnsi="Times New Roman" w:cs="Times New Roman"/>
        </w:rPr>
        <w:t xml:space="preserve">Predicting elections: Child's play! </w:t>
      </w:r>
      <w:r w:rsidRPr="009A6F35">
        <w:rPr>
          <w:rFonts w:ascii="Times New Roman" w:hAnsi="Times New Roman" w:cs="Times New Roman"/>
          <w:i/>
        </w:rPr>
        <w:t>Science</w:t>
      </w:r>
      <w:r w:rsidRPr="00620F8F">
        <w:rPr>
          <w:rFonts w:ascii="Times New Roman" w:hAnsi="Times New Roman" w:cs="Times New Roman"/>
        </w:rPr>
        <w:t>,</w:t>
      </w:r>
      <w:r w:rsidRPr="009A6F35">
        <w:rPr>
          <w:rFonts w:ascii="Times New Roman" w:hAnsi="Times New Roman" w:cs="Times New Roman"/>
          <w:i/>
        </w:rPr>
        <w:t xml:space="preserve"> 323</w:t>
      </w:r>
      <w:r w:rsidRPr="006913E7">
        <w:rPr>
          <w:rFonts w:ascii="Times New Roman" w:hAnsi="Times New Roman" w:cs="Times New Roman"/>
        </w:rPr>
        <w:t>(5918)</w:t>
      </w:r>
      <w:r w:rsidRPr="009A6F35">
        <w:rPr>
          <w:rFonts w:ascii="Times New Roman" w:hAnsi="Times New Roman" w:cs="Times New Roman"/>
        </w:rPr>
        <w:t>, 1183</w:t>
      </w:r>
      <w:r>
        <w:rPr>
          <w:rFonts w:ascii="Times New Roman" w:hAnsi="Times New Roman" w:cs="Times New Roman"/>
        </w:rPr>
        <w:t>.</w:t>
      </w:r>
    </w:p>
    <w:p w14:paraId="74E200C2" w14:textId="350771EE" w:rsidR="00E14112" w:rsidRPr="00A22C43" w:rsidRDefault="00E14112" w:rsidP="00E14112">
      <w:pPr>
        <w:tabs>
          <w:tab w:val="left" w:pos="720"/>
        </w:tabs>
        <w:spacing w:line="480" w:lineRule="auto"/>
        <w:ind w:left="720" w:hanging="720"/>
        <w:rPr>
          <w:rFonts w:ascii="Times New Roman" w:hAnsi="Times New Roman" w:cs="Times New Roman"/>
        </w:rPr>
      </w:pPr>
      <w:r w:rsidRPr="00A22C43">
        <w:rPr>
          <w:rFonts w:ascii="Times New Roman" w:hAnsi="Times New Roman" w:cs="Times New Roman"/>
        </w:rPr>
        <w:t xml:space="preserve">Arnold, H. J., &amp; Feldman, D. C. (1981). Social desirability response bias in self-report choice situations. </w:t>
      </w:r>
      <w:r w:rsidRPr="00A22C43">
        <w:rPr>
          <w:rFonts w:ascii="Times New Roman" w:hAnsi="Times New Roman" w:cs="Times New Roman"/>
          <w:i/>
        </w:rPr>
        <w:t>Academy of Management Journal</w:t>
      </w:r>
      <w:r w:rsidRPr="001F2094">
        <w:rPr>
          <w:rFonts w:ascii="Times New Roman" w:hAnsi="Times New Roman" w:cs="Times New Roman"/>
        </w:rPr>
        <w:t>,</w:t>
      </w:r>
      <w:r w:rsidRPr="00A22C43">
        <w:rPr>
          <w:rFonts w:ascii="Times New Roman" w:hAnsi="Times New Roman" w:cs="Times New Roman"/>
          <w:i/>
        </w:rPr>
        <w:t xml:space="preserve"> 24</w:t>
      </w:r>
      <w:r w:rsidRPr="00A22C43">
        <w:rPr>
          <w:rFonts w:ascii="Times New Roman" w:hAnsi="Times New Roman" w:cs="Times New Roman"/>
        </w:rPr>
        <w:t>, 377</w:t>
      </w:r>
      <w:r w:rsidR="00600A4F">
        <w:rPr>
          <w:rFonts w:ascii="Times New Roman" w:hAnsi="Times New Roman" w:cs="Times New Roman"/>
        </w:rPr>
        <w:t>-</w:t>
      </w:r>
      <w:r w:rsidRPr="00A22C43">
        <w:rPr>
          <w:rFonts w:ascii="Times New Roman" w:hAnsi="Times New Roman" w:cs="Times New Roman"/>
        </w:rPr>
        <w:t>385.</w:t>
      </w:r>
    </w:p>
    <w:p w14:paraId="717046DE" w14:textId="77777777" w:rsidR="00DE450A" w:rsidRDefault="00DE450A" w:rsidP="00DE450A">
      <w:pPr>
        <w:tabs>
          <w:tab w:val="left" w:pos="720"/>
        </w:tabs>
        <w:spacing w:line="480" w:lineRule="auto"/>
        <w:ind w:left="720" w:hanging="720"/>
        <w:rPr>
          <w:rFonts w:ascii="Times New Roman" w:hAnsi="Times New Roman" w:cs="Times New Roman"/>
        </w:rPr>
      </w:pPr>
      <w:r w:rsidRPr="006B61A7">
        <w:rPr>
          <w:rFonts w:ascii="Times New Roman" w:hAnsi="Times New Roman" w:cs="Times New Roman"/>
          <w:color w:val="222222"/>
          <w:shd w:val="clear" w:color="auto" w:fill="FFFFFF"/>
        </w:rPr>
        <w:t>Aron, A., Melinat, E., Aron, E. N., Vallone, R. D., &amp; Bator, R. J. (1997). The experimental generation of interpersonal closeness: A procedure and some preliminary findings. </w:t>
      </w:r>
      <w:r w:rsidRPr="006B61A7">
        <w:rPr>
          <w:rFonts w:ascii="Times New Roman" w:hAnsi="Times New Roman" w:cs="Times New Roman"/>
          <w:i/>
          <w:iCs/>
          <w:color w:val="222222"/>
          <w:shd w:val="clear" w:color="auto" w:fill="FFFFFF"/>
        </w:rPr>
        <w:t>Personality and Social Psychology Bulletin</w:t>
      </w:r>
      <w:r w:rsidRPr="006B61A7">
        <w:rPr>
          <w:rFonts w:ascii="Times New Roman" w:hAnsi="Times New Roman" w:cs="Times New Roman"/>
          <w:color w:val="222222"/>
          <w:shd w:val="clear" w:color="auto" w:fill="FFFFFF"/>
        </w:rPr>
        <w:t>, </w:t>
      </w:r>
      <w:r w:rsidRPr="006B61A7">
        <w:rPr>
          <w:rFonts w:ascii="Times New Roman" w:hAnsi="Times New Roman" w:cs="Times New Roman"/>
          <w:i/>
          <w:iCs/>
          <w:color w:val="222222"/>
          <w:shd w:val="clear" w:color="auto" w:fill="FFFFFF"/>
        </w:rPr>
        <w:t>23</w:t>
      </w:r>
      <w:r w:rsidRPr="006B61A7">
        <w:rPr>
          <w:rFonts w:ascii="Times New Roman" w:hAnsi="Times New Roman" w:cs="Times New Roman"/>
          <w:color w:val="222222"/>
          <w:shd w:val="clear" w:color="auto" w:fill="FFFFFF"/>
        </w:rPr>
        <w:t>(4), 363-377.</w:t>
      </w:r>
    </w:p>
    <w:p w14:paraId="1D440B0A" w14:textId="79AA9964" w:rsidR="00E14112" w:rsidRPr="00A22C43" w:rsidRDefault="00E14112" w:rsidP="00E14112">
      <w:pPr>
        <w:tabs>
          <w:tab w:val="left" w:pos="720"/>
        </w:tabs>
        <w:spacing w:line="480" w:lineRule="auto"/>
        <w:ind w:left="720" w:hanging="720"/>
        <w:rPr>
          <w:rFonts w:ascii="Times New Roman" w:hAnsi="Times New Roman" w:cs="Times New Roman"/>
        </w:rPr>
      </w:pPr>
      <w:r w:rsidRPr="00A22C43">
        <w:rPr>
          <w:rFonts w:ascii="Times New Roman" w:hAnsi="Times New Roman" w:cs="Times New Roman"/>
        </w:rPr>
        <w:t xml:space="preserve">Astrom, J. (1994). Introductory greeting behavior: A laboratory investigation of approaching and closing salutation phases. </w:t>
      </w:r>
      <w:r w:rsidRPr="00A22C43">
        <w:rPr>
          <w:rFonts w:ascii="Times New Roman" w:hAnsi="Times New Roman" w:cs="Times New Roman"/>
          <w:i/>
        </w:rPr>
        <w:t>Perceptual and Motor Skills</w:t>
      </w:r>
      <w:r w:rsidRPr="001F2094">
        <w:rPr>
          <w:rFonts w:ascii="Times New Roman" w:hAnsi="Times New Roman" w:cs="Times New Roman"/>
        </w:rPr>
        <w:t>,</w:t>
      </w:r>
      <w:r w:rsidRPr="00A22C43">
        <w:rPr>
          <w:rFonts w:ascii="Times New Roman" w:hAnsi="Times New Roman" w:cs="Times New Roman"/>
          <w:i/>
        </w:rPr>
        <w:t xml:space="preserve"> 79</w:t>
      </w:r>
      <w:r w:rsidRPr="00A22C43">
        <w:rPr>
          <w:rFonts w:ascii="Times New Roman" w:hAnsi="Times New Roman" w:cs="Times New Roman"/>
        </w:rPr>
        <w:t>, 863</w:t>
      </w:r>
      <w:r w:rsidR="00600A4F">
        <w:rPr>
          <w:rFonts w:ascii="Times New Roman" w:hAnsi="Times New Roman" w:cs="Times New Roman"/>
        </w:rPr>
        <w:t>-</w:t>
      </w:r>
      <w:r w:rsidRPr="00A22C43">
        <w:rPr>
          <w:rFonts w:ascii="Times New Roman" w:hAnsi="Times New Roman" w:cs="Times New Roman"/>
        </w:rPr>
        <w:t>897.</w:t>
      </w:r>
    </w:p>
    <w:p w14:paraId="56683C26" w14:textId="77777777" w:rsidR="00E14112" w:rsidRPr="00D945D6" w:rsidRDefault="00E14112" w:rsidP="00E14112">
      <w:pPr>
        <w:spacing w:line="480" w:lineRule="auto"/>
        <w:ind w:left="720" w:hanging="720"/>
        <w:rPr>
          <w:rFonts w:ascii="Times New Roman" w:hAnsi="Times New Roman" w:cs="Times New Roman"/>
          <w:color w:val="222222"/>
          <w:shd w:val="clear" w:color="auto" w:fill="FFFFFF"/>
        </w:rPr>
      </w:pPr>
      <w:r w:rsidRPr="00D945D6">
        <w:rPr>
          <w:rFonts w:ascii="Times New Roman" w:hAnsi="Times New Roman" w:cs="Times New Roman"/>
          <w:color w:val="222222"/>
          <w:shd w:val="clear" w:color="auto" w:fill="FFFFFF"/>
        </w:rPr>
        <w:t>Astrom, J., &amp; Thorell, L. H. (1996). Greeting behaviour and psychogenic need: Interviews on experiences of therapists, clergymen, and car salesmen. </w:t>
      </w:r>
      <w:r w:rsidRPr="00D945D6">
        <w:rPr>
          <w:rFonts w:ascii="Times New Roman" w:hAnsi="Times New Roman" w:cs="Times New Roman"/>
          <w:i/>
          <w:iCs/>
          <w:color w:val="222222"/>
          <w:shd w:val="clear" w:color="auto" w:fill="FFFFFF"/>
        </w:rPr>
        <w:t>Perceptual and motor skills</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83</w:t>
      </w:r>
      <w:r w:rsidRPr="00D945D6">
        <w:rPr>
          <w:rFonts w:ascii="Times New Roman" w:hAnsi="Times New Roman" w:cs="Times New Roman"/>
          <w:color w:val="222222"/>
          <w:shd w:val="clear" w:color="auto" w:fill="FFFFFF"/>
        </w:rPr>
        <w:t>(3), 939-956.</w:t>
      </w:r>
    </w:p>
    <w:p w14:paraId="77D85C83" w14:textId="77777777" w:rsidR="00E14112" w:rsidRPr="00D945D6" w:rsidRDefault="00E14112" w:rsidP="00E14112">
      <w:pPr>
        <w:spacing w:line="480" w:lineRule="auto"/>
        <w:ind w:left="720" w:hanging="720"/>
        <w:rPr>
          <w:rFonts w:ascii="Times New Roman" w:hAnsi="Times New Roman" w:cs="Times New Roman"/>
          <w:color w:val="222222"/>
          <w:shd w:val="clear" w:color="auto" w:fill="FFFFFF"/>
        </w:rPr>
      </w:pPr>
      <w:r w:rsidRPr="00D945D6">
        <w:rPr>
          <w:rFonts w:ascii="Times New Roman" w:hAnsi="Times New Roman" w:cs="Times New Roman"/>
          <w:color w:val="222222"/>
          <w:shd w:val="clear" w:color="auto" w:fill="FFFFFF"/>
        </w:rPr>
        <w:t>Astrom, J., Thorell, L. H., Holmlund, U., &amp; d'Elia, G. (1993). Handshaking, personality, and psychopathology in psychiatric patients, a reliability and correlational study. </w:t>
      </w:r>
      <w:r w:rsidRPr="00D945D6">
        <w:rPr>
          <w:rFonts w:ascii="Times New Roman" w:hAnsi="Times New Roman" w:cs="Times New Roman"/>
          <w:i/>
          <w:iCs/>
          <w:color w:val="222222"/>
          <w:shd w:val="clear" w:color="auto" w:fill="FFFFFF"/>
        </w:rPr>
        <w:t>Perceptual and motor skills</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77</w:t>
      </w:r>
      <w:r w:rsidRPr="00D945D6">
        <w:rPr>
          <w:rFonts w:ascii="Times New Roman" w:hAnsi="Times New Roman" w:cs="Times New Roman"/>
          <w:color w:val="222222"/>
          <w:shd w:val="clear" w:color="auto" w:fill="FFFFFF"/>
        </w:rPr>
        <w:t>(3_suppl), 1171-1186.</w:t>
      </w:r>
    </w:p>
    <w:p w14:paraId="4261FE35" w14:textId="20CB7AAE" w:rsidR="00E14112" w:rsidRDefault="00E14112" w:rsidP="00E14112">
      <w:pPr>
        <w:spacing w:line="480" w:lineRule="auto"/>
        <w:ind w:left="720" w:hanging="720"/>
        <w:rPr>
          <w:rFonts w:ascii="Times New Roman" w:eastAsia="Times New Roman" w:hAnsi="Times New Roman" w:cs="Times New Roman"/>
          <w:color w:val="000000"/>
        </w:rPr>
      </w:pPr>
      <w:r w:rsidRPr="00165870">
        <w:rPr>
          <w:rFonts w:ascii="Times New Roman" w:eastAsia="Times New Roman" w:hAnsi="Times New Roman" w:cs="Times New Roman"/>
          <w:color w:val="000000"/>
        </w:rPr>
        <w:t xml:space="preserve">Ballew C. C., &amp; Todorov A. (2007). Predicting political elections from rapid and unreflective face judgments. </w:t>
      </w:r>
      <w:r w:rsidRPr="00165870">
        <w:rPr>
          <w:rFonts w:ascii="Times New Roman" w:eastAsia="Times New Roman" w:hAnsi="Times New Roman" w:cs="Times New Roman"/>
          <w:i/>
          <w:color w:val="000000"/>
        </w:rPr>
        <w:t>Proceedings of the National Academy of Science</w:t>
      </w:r>
      <w:r w:rsidRPr="001F2094">
        <w:rPr>
          <w:rFonts w:ascii="Times New Roman" w:eastAsia="Times New Roman" w:hAnsi="Times New Roman" w:cs="Times New Roman"/>
          <w:color w:val="000000"/>
        </w:rPr>
        <w:t>,</w:t>
      </w:r>
      <w:r w:rsidRPr="00165870">
        <w:rPr>
          <w:rFonts w:ascii="Times New Roman" w:eastAsia="Times New Roman" w:hAnsi="Times New Roman" w:cs="Times New Roman"/>
          <w:i/>
          <w:color w:val="000000"/>
        </w:rPr>
        <w:t xml:space="preserve"> 104</w:t>
      </w:r>
      <w:r w:rsidRPr="00165870">
        <w:rPr>
          <w:rFonts w:ascii="Times New Roman" w:eastAsia="Times New Roman" w:hAnsi="Times New Roman" w:cs="Times New Roman"/>
          <w:color w:val="000000"/>
        </w:rPr>
        <w:t>, 17948</w:t>
      </w:r>
      <w:r w:rsidR="00600A4F">
        <w:rPr>
          <w:rFonts w:ascii="Times New Roman" w:eastAsia="Times New Roman" w:hAnsi="Times New Roman" w:cs="Times New Roman"/>
          <w:color w:val="000000"/>
        </w:rPr>
        <w:t>-</w:t>
      </w:r>
      <w:r w:rsidRPr="00165870">
        <w:rPr>
          <w:rFonts w:ascii="Times New Roman" w:eastAsia="Times New Roman" w:hAnsi="Times New Roman" w:cs="Times New Roman"/>
          <w:color w:val="000000"/>
        </w:rPr>
        <w:t>17953.</w:t>
      </w:r>
    </w:p>
    <w:p w14:paraId="44621165" w14:textId="77777777" w:rsidR="00E14112" w:rsidRPr="00620F8F" w:rsidRDefault="00E14112" w:rsidP="00E14112">
      <w:pPr>
        <w:spacing w:line="480" w:lineRule="auto"/>
        <w:ind w:left="720" w:hanging="720"/>
        <w:rPr>
          <w:rFonts w:ascii="Times New Roman" w:hAnsi="Times New Roman" w:cs="Times New Roman"/>
          <w:color w:val="222222"/>
          <w:shd w:val="clear" w:color="auto" w:fill="FFFFFF"/>
        </w:rPr>
      </w:pPr>
      <w:bookmarkStart w:id="1" w:name="_Hlk503990420"/>
      <w:r w:rsidRPr="00D945D6">
        <w:rPr>
          <w:rFonts w:ascii="Times New Roman" w:hAnsi="Times New Roman" w:cs="Times New Roman"/>
          <w:color w:val="222222"/>
          <w:shd w:val="clear" w:color="auto" w:fill="FFFFFF"/>
        </w:rPr>
        <w:t>Baron-Cohen, S. (1991). Precursors to a theory of mind: Understanding attention in others. </w:t>
      </w:r>
      <w:r w:rsidRPr="00D945D6">
        <w:rPr>
          <w:rFonts w:ascii="Times New Roman" w:hAnsi="Times New Roman" w:cs="Times New Roman"/>
          <w:i/>
          <w:iCs/>
          <w:color w:val="222222"/>
          <w:shd w:val="clear" w:color="auto" w:fill="FFFFFF"/>
        </w:rPr>
        <w:t>Natural theories of mind: Evolution, development and simulation of everyday mindreading</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1</w:t>
      </w:r>
      <w:r w:rsidRPr="00D945D6">
        <w:rPr>
          <w:rFonts w:ascii="Times New Roman" w:hAnsi="Times New Roman" w:cs="Times New Roman"/>
          <w:color w:val="222222"/>
          <w:shd w:val="clear" w:color="auto" w:fill="FFFFFF"/>
        </w:rPr>
        <w:t>, 233-251.</w:t>
      </w:r>
      <w:bookmarkEnd w:id="1"/>
    </w:p>
    <w:p w14:paraId="014216E1" w14:textId="77777777" w:rsidR="00E14112" w:rsidRPr="00D945D6" w:rsidRDefault="00E14112" w:rsidP="00E14112">
      <w:pPr>
        <w:spacing w:line="480" w:lineRule="auto"/>
        <w:ind w:left="720" w:hanging="720"/>
        <w:rPr>
          <w:rFonts w:ascii="Times New Roman" w:hAnsi="Times New Roman" w:cs="Times New Roman"/>
          <w:color w:val="222222"/>
          <w:shd w:val="clear" w:color="auto" w:fill="FFFFFF"/>
        </w:rPr>
      </w:pPr>
      <w:r w:rsidRPr="00D945D6">
        <w:rPr>
          <w:rFonts w:ascii="Times New Roman" w:hAnsi="Times New Roman" w:cs="Times New Roman"/>
          <w:color w:val="222222"/>
          <w:shd w:val="clear" w:color="auto" w:fill="FFFFFF"/>
        </w:rPr>
        <w:lastRenderedPageBreak/>
        <w:t>Baron-Cohen, S., Wheelwright, S., Hill, J., Raste, Y., &amp; Plumb, I. (2001). The “Reading the Mind in the Eyes” Test revised version: a study with normal adults, and adults with Asperger syndrome or high-functioning autism. </w:t>
      </w:r>
      <w:r w:rsidRPr="00D945D6">
        <w:rPr>
          <w:rFonts w:ascii="Times New Roman" w:hAnsi="Times New Roman" w:cs="Times New Roman"/>
          <w:i/>
          <w:iCs/>
          <w:color w:val="222222"/>
          <w:shd w:val="clear" w:color="auto" w:fill="FFFFFF"/>
        </w:rPr>
        <w:t>The Journal of Child Psychology and Psychiatry and Allied Disciplines</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42</w:t>
      </w:r>
      <w:r w:rsidRPr="00D945D6">
        <w:rPr>
          <w:rFonts w:ascii="Times New Roman" w:hAnsi="Times New Roman" w:cs="Times New Roman"/>
          <w:color w:val="222222"/>
          <w:shd w:val="clear" w:color="auto" w:fill="FFFFFF"/>
        </w:rPr>
        <w:t>(2), 241-251.</w:t>
      </w:r>
    </w:p>
    <w:p w14:paraId="5F745847" w14:textId="77777777" w:rsidR="00E14112" w:rsidRPr="00D945D6" w:rsidRDefault="00E14112" w:rsidP="00E14112">
      <w:pPr>
        <w:spacing w:line="480" w:lineRule="auto"/>
        <w:ind w:left="720" w:hanging="720"/>
        <w:rPr>
          <w:rFonts w:ascii="Times New Roman" w:hAnsi="Times New Roman" w:cs="Times New Roman"/>
          <w:color w:val="222222"/>
          <w:shd w:val="clear" w:color="auto" w:fill="FFFFFF"/>
        </w:rPr>
      </w:pPr>
      <w:r w:rsidRPr="00D945D6">
        <w:rPr>
          <w:rFonts w:ascii="Times New Roman" w:hAnsi="Times New Roman" w:cs="Times New Roman"/>
          <w:color w:val="222222"/>
          <w:shd w:val="clear" w:color="auto" w:fill="FFFFFF"/>
        </w:rPr>
        <w:t>Beersma, B., &amp; De Dreu, C. K. (1999). Negotiation processes and outcomes in prosocially and egoistically motivated groups. </w:t>
      </w:r>
      <w:r w:rsidRPr="00D945D6">
        <w:rPr>
          <w:rFonts w:ascii="Times New Roman" w:hAnsi="Times New Roman" w:cs="Times New Roman"/>
          <w:i/>
          <w:iCs/>
          <w:color w:val="222222"/>
          <w:shd w:val="clear" w:color="auto" w:fill="FFFFFF"/>
        </w:rPr>
        <w:t>International Journal of Conflict Management</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10</w:t>
      </w:r>
      <w:r w:rsidRPr="00D945D6">
        <w:rPr>
          <w:rFonts w:ascii="Times New Roman" w:hAnsi="Times New Roman" w:cs="Times New Roman"/>
          <w:color w:val="222222"/>
          <w:shd w:val="clear" w:color="auto" w:fill="FFFFFF"/>
        </w:rPr>
        <w:t>(4), 385-402.</w:t>
      </w:r>
    </w:p>
    <w:p w14:paraId="03F86B6D" w14:textId="77777777" w:rsidR="00DE450A" w:rsidRPr="00A7467E" w:rsidRDefault="00DE450A" w:rsidP="00DE450A">
      <w:pPr>
        <w:spacing w:line="480" w:lineRule="auto"/>
        <w:ind w:left="720" w:hanging="720"/>
        <w:rPr>
          <w:rFonts w:ascii="Times New Roman" w:eastAsia="Times New Roman" w:hAnsi="Times New Roman" w:cs="Times New Roman"/>
          <w:color w:val="000000"/>
        </w:rPr>
      </w:pPr>
      <w:r w:rsidRPr="00A7467E">
        <w:rPr>
          <w:rFonts w:ascii="Times New Roman" w:hAnsi="Times New Roman" w:cs="Times New Roman"/>
          <w:color w:val="222222"/>
          <w:shd w:val="clear" w:color="auto" w:fill="FFFFFF"/>
        </w:rPr>
        <w:t>Bell, C. M. (1997). </w:t>
      </w:r>
      <w:r w:rsidRPr="00A7467E">
        <w:rPr>
          <w:rFonts w:ascii="Times New Roman" w:hAnsi="Times New Roman" w:cs="Times New Roman"/>
          <w:i/>
          <w:iCs/>
          <w:color w:val="222222"/>
          <w:shd w:val="clear" w:color="auto" w:fill="FFFFFF"/>
        </w:rPr>
        <w:t>Ritual: Perspectives and dimensions</w:t>
      </w:r>
      <w:r w:rsidRPr="00A7467E">
        <w:rPr>
          <w:rFonts w:ascii="Times New Roman" w:hAnsi="Times New Roman" w:cs="Times New Roman"/>
          <w:color w:val="222222"/>
          <w:shd w:val="clear" w:color="auto" w:fill="FFFFFF"/>
        </w:rPr>
        <w:t>. New York, NY: Oxford University Press.</w:t>
      </w:r>
    </w:p>
    <w:p w14:paraId="6C3DE573" w14:textId="77777777" w:rsidR="00DE450A" w:rsidRPr="00A7467E" w:rsidRDefault="00DE450A" w:rsidP="00DE450A">
      <w:pPr>
        <w:spacing w:line="480" w:lineRule="auto"/>
        <w:ind w:left="720" w:hanging="720"/>
        <w:rPr>
          <w:rFonts w:ascii="Times New Roman" w:hAnsi="Times New Roman" w:cs="Times New Roman"/>
          <w:color w:val="222222"/>
          <w:shd w:val="clear" w:color="auto" w:fill="FFFFFF"/>
        </w:rPr>
      </w:pPr>
      <w:r w:rsidRPr="00A7467E">
        <w:rPr>
          <w:rFonts w:ascii="Times New Roman" w:hAnsi="Times New Roman" w:cs="Times New Roman"/>
          <w:color w:val="222222"/>
          <w:shd w:val="clear" w:color="auto" w:fill="FFFFFF"/>
        </w:rPr>
        <w:t xml:space="preserve">Bem, D. J. (1972). Self-perception theory. In L. Berkowitz (Ed.), </w:t>
      </w:r>
      <w:r w:rsidRPr="00A7467E">
        <w:rPr>
          <w:rFonts w:ascii="Times New Roman" w:hAnsi="Times New Roman" w:cs="Times New Roman"/>
          <w:i/>
          <w:iCs/>
          <w:color w:val="222222"/>
          <w:shd w:val="clear" w:color="auto" w:fill="FFFFFF"/>
        </w:rPr>
        <w:t>Advances in experimental social psychology</w:t>
      </w:r>
      <w:r w:rsidRPr="00A7467E">
        <w:rPr>
          <w:rFonts w:ascii="Times New Roman" w:hAnsi="Times New Roman" w:cs="Times New Roman"/>
          <w:color w:val="222222"/>
          <w:shd w:val="clear" w:color="auto" w:fill="FFFFFF"/>
        </w:rPr>
        <w:t xml:space="preserve"> (Vol. 6, pp. 1-62). New York, NY: Academic Press. </w:t>
      </w:r>
    </w:p>
    <w:p w14:paraId="0D6B91E2" w14:textId="77777777" w:rsidR="00E14112" w:rsidRPr="00D945D6" w:rsidRDefault="00E14112" w:rsidP="00E14112">
      <w:pPr>
        <w:spacing w:line="480" w:lineRule="auto"/>
        <w:ind w:left="720" w:hanging="720"/>
        <w:rPr>
          <w:rFonts w:ascii="Times New Roman" w:hAnsi="Times New Roman" w:cs="Times New Roman"/>
          <w:color w:val="222222"/>
          <w:shd w:val="clear" w:color="auto" w:fill="FFFFFF"/>
        </w:rPr>
      </w:pPr>
      <w:r w:rsidRPr="00D945D6">
        <w:rPr>
          <w:rFonts w:ascii="Times New Roman" w:hAnsi="Times New Roman" w:cs="Times New Roman"/>
          <w:color w:val="222222"/>
          <w:shd w:val="clear" w:color="auto" w:fill="FFFFFF"/>
        </w:rPr>
        <w:t>Boone, R. T., &amp; Buck, R. (2003). Emotional expressivity and trustworthiness: The role of nonverbal behavior in the evolution of cooperation. </w:t>
      </w:r>
      <w:r w:rsidRPr="00D945D6">
        <w:rPr>
          <w:rFonts w:ascii="Times New Roman" w:hAnsi="Times New Roman" w:cs="Times New Roman"/>
          <w:i/>
          <w:iCs/>
          <w:color w:val="222222"/>
          <w:shd w:val="clear" w:color="auto" w:fill="FFFFFF"/>
        </w:rPr>
        <w:t>Journal of Nonverbal</w:t>
      </w:r>
      <w:r>
        <w:rPr>
          <w:rFonts w:ascii="Times New Roman" w:hAnsi="Times New Roman" w:cs="Times New Roman"/>
          <w:i/>
          <w:iCs/>
          <w:color w:val="222222"/>
          <w:shd w:val="clear" w:color="auto" w:fill="FFFFFF"/>
        </w:rPr>
        <w:t xml:space="preserve"> </w:t>
      </w:r>
      <w:r w:rsidRPr="00D945D6">
        <w:rPr>
          <w:rFonts w:ascii="Times New Roman" w:hAnsi="Times New Roman" w:cs="Times New Roman"/>
          <w:i/>
          <w:iCs/>
          <w:color w:val="222222"/>
          <w:shd w:val="clear" w:color="auto" w:fill="FFFFFF"/>
        </w:rPr>
        <w:t>Behavior</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27</w:t>
      </w:r>
      <w:r w:rsidRPr="00D945D6">
        <w:rPr>
          <w:rFonts w:ascii="Times New Roman" w:hAnsi="Times New Roman" w:cs="Times New Roman"/>
          <w:color w:val="222222"/>
          <w:shd w:val="clear" w:color="auto" w:fill="FFFFFF"/>
        </w:rPr>
        <w:t>(3), 163-182.</w:t>
      </w:r>
    </w:p>
    <w:p w14:paraId="477C6516" w14:textId="77777777" w:rsidR="00DE450A" w:rsidRPr="00A7467E" w:rsidRDefault="00DE450A" w:rsidP="00DE450A">
      <w:pPr>
        <w:spacing w:line="480" w:lineRule="auto"/>
        <w:ind w:left="720" w:hanging="720"/>
        <w:rPr>
          <w:rFonts w:ascii="Times New Roman" w:hAnsi="Times New Roman" w:cs="Times New Roman"/>
          <w:color w:val="222222"/>
          <w:shd w:val="clear" w:color="auto" w:fill="FFFFFF"/>
        </w:rPr>
      </w:pPr>
      <w:r w:rsidRPr="00A7467E">
        <w:rPr>
          <w:rFonts w:ascii="Times New Roman" w:hAnsi="Times New Roman" w:cs="Times New Roman"/>
          <w:color w:val="222222"/>
          <w:shd w:val="clear" w:color="auto" w:fill="FFFFFF"/>
        </w:rPr>
        <w:t>Bornstein, G. (2003). Intergroup conflict: Individual, group, and collective interests. </w:t>
      </w:r>
      <w:r w:rsidRPr="00A7467E">
        <w:rPr>
          <w:rFonts w:ascii="Times New Roman" w:hAnsi="Times New Roman" w:cs="Times New Roman"/>
          <w:i/>
          <w:iCs/>
          <w:color w:val="222222"/>
          <w:shd w:val="clear" w:color="auto" w:fill="FFFFFF"/>
        </w:rPr>
        <w:t xml:space="preserve">Personality and </w:t>
      </w:r>
      <w:r>
        <w:rPr>
          <w:rFonts w:ascii="Times New Roman" w:hAnsi="Times New Roman" w:cs="Times New Roman"/>
          <w:i/>
          <w:iCs/>
          <w:color w:val="222222"/>
          <w:shd w:val="clear" w:color="auto" w:fill="FFFFFF"/>
        </w:rPr>
        <w:t>S</w:t>
      </w:r>
      <w:r w:rsidRPr="00A7467E">
        <w:rPr>
          <w:rFonts w:ascii="Times New Roman" w:hAnsi="Times New Roman" w:cs="Times New Roman"/>
          <w:i/>
          <w:iCs/>
          <w:color w:val="222222"/>
          <w:shd w:val="clear" w:color="auto" w:fill="FFFFFF"/>
        </w:rPr>
        <w:t xml:space="preserve">ocial </w:t>
      </w:r>
      <w:r>
        <w:rPr>
          <w:rFonts w:ascii="Times New Roman" w:hAnsi="Times New Roman" w:cs="Times New Roman"/>
          <w:i/>
          <w:iCs/>
          <w:color w:val="222222"/>
          <w:shd w:val="clear" w:color="auto" w:fill="FFFFFF"/>
        </w:rPr>
        <w:t>P</w:t>
      </w:r>
      <w:r w:rsidRPr="00A7467E">
        <w:rPr>
          <w:rFonts w:ascii="Times New Roman" w:hAnsi="Times New Roman" w:cs="Times New Roman"/>
          <w:i/>
          <w:iCs/>
          <w:color w:val="222222"/>
          <w:shd w:val="clear" w:color="auto" w:fill="FFFFFF"/>
        </w:rPr>
        <w:t xml:space="preserve">sychology </w:t>
      </w:r>
      <w:r>
        <w:rPr>
          <w:rFonts w:ascii="Times New Roman" w:hAnsi="Times New Roman" w:cs="Times New Roman"/>
          <w:i/>
          <w:iCs/>
          <w:color w:val="222222"/>
          <w:shd w:val="clear" w:color="auto" w:fill="FFFFFF"/>
        </w:rPr>
        <w:t>R</w:t>
      </w:r>
      <w:r w:rsidRPr="00A7467E">
        <w:rPr>
          <w:rFonts w:ascii="Times New Roman" w:hAnsi="Times New Roman" w:cs="Times New Roman"/>
          <w:i/>
          <w:iCs/>
          <w:color w:val="222222"/>
          <w:shd w:val="clear" w:color="auto" w:fill="FFFFFF"/>
        </w:rPr>
        <w:t>eview</w:t>
      </w:r>
      <w:r w:rsidRPr="00A7467E">
        <w:rPr>
          <w:rFonts w:ascii="Times New Roman" w:hAnsi="Times New Roman" w:cs="Times New Roman"/>
          <w:color w:val="222222"/>
          <w:shd w:val="clear" w:color="auto" w:fill="FFFFFF"/>
        </w:rPr>
        <w:t>, </w:t>
      </w:r>
      <w:r w:rsidRPr="00A7467E">
        <w:rPr>
          <w:rFonts w:ascii="Times New Roman" w:hAnsi="Times New Roman" w:cs="Times New Roman"/>
          <w:i/>
          <w:iCs/>
          <w:color w:val="222222"/>
          <w:shd w:val="clear" w:color="auto" w:fill="FFFFFF"/>
        </w:rPr>
        <w:t>7</w:t>
      </w:r>
      <w:r w:rsidRPr="00A7467E">
        <w:rPr>
          <w:rFonts w:ascii="Times New Roman" w:hAnsi="Times New Roman" w:cs="Times New Roman"/>
          <w:color w:val="222222"/>
          <w:shd w:val="clear" w:color="auto" w:fill="FFFFFF"/>
        </w:rPr>
        <w:t xml:space="preserve">(2), 129-145. </w:t>
      </w:r>
    </w:p>
    <w:p w14:paraId="0A3ED663" w14:textId="77777777" w:rsidR="00DE450A" w:rsidRPr="00A7467E" w:rsidRDefault="00DE450A" w:rsidP="00DE450A">
      <w:pPr>
        <w:spacing w:line="480" w:lineRule="auto"/>
        <w:ind w:left="720" w:hanging="720"/>
        <w:rPr>
          <w:rFonts w:ascii="Times New Roman" w:eastAsia="Times New Roman" w:hAnsi="Times New Roman" w:cs="Times New Roman"/>
          <w:color w:val="000000"/>
        </w:rPr>
      </w:pPr>
      <w:r w:rsidRPr="00A7467E">
        <w:rPr>
          <w:rFonts w:ascii="Times New Roman" w:hAnsi="Times New Roman" w:cs="Times New Roman"/>
          <w:color w:val="222222"/>
          <w:shd w:val="clear" w:color="auto" w:fill="FFFFFF"/>
        </w:rPr>
        <w:t>Boyer, P., &amp; Liénard, P. (2006). Precaution systems and ritualized behavior. </w:t>
      </w:r>
      <w:r w:rsidRPr="00A7467E">
        <w:rPr>
          <w:rFonts w:ascii="Times New Roman" w:hAnsi="Times New Roman" w:cs="Times New Roman"/>
          <w:i/>
          <w:iCs/>
          <w:color w:val="222222"/>
          <w:shd w:val="clear" w:color="auto" w:fill="FFFFFF"/>
        </w:rPr>
        <w:t xml:space="preserve">Behavioral and </w:t>
      </w:r>
      <w:r>
        <w:rPr>
          <w:rFonts w:ascii="Times New Roman" w:hAnsi="Times New Roman" w:cs="Times New Roman"/>
          <w:i/>
          <w:iCs/>
          <w:color w:val="222222"/>
          <w:shd w:val="clear" w:color="auto" w:fill="FFFFFF"/>
        </w:rPr>
        <w:t>B</w:t>
      </w:r>
      <w:r w:rsidRPr="00A7467E">
        <w:rPr>
          <w:rFonts w:ascii="Times New Roman" w:hAnsi="Times New Roman" w:cs="Times New Roman"/>
          <w:i/>
          <w:iCs/>
          <w:color w:val="222222"/>
          <w:shd w:val="clear" w:color="auto" w:fill="FFFFFF"/>
        </w:rPr>
        <w:t xml:space="preserve">rain </w:t>
      </w:r>
      <w:r>
        <w:rPr>
          <w:rFonts w:ascii="Times New Roman" w:hAnsi="Times New Roman" w:cs="Times New Roman"/>
          <w:i/>
          <w:iCs/>
          <w:color w:val="222222"/>
          <w:shd w:val="clear" w:color="auto" w:fill="FFFFFF"/>
        </w:rPr>
        <w:t>S</w:t>
      </w:r>
      <w:r w:rsidRPr="00A7467E">
        <w:rPr>
          <w:rFonts w:ascii="Times New Roman" w:hAnsi="Times New Roman" w:cs="Times New Roman"/>
          <w:i/>
          <w:iCs/>
          <w:color w:val="222222"/>
          <w:shd w:val="clear" w:color="auto" w:fill="FFFFFF"/>
        </w:rPr>
        <w:t>ciences</w:t>
      </w:r>
      <w:r w:rsidRPr="00A7467E">
        <w:rPr>
          <w:rFonts w:ascii="Times New Roman" w:hAnsi="Times New Roman" w:cs="Times New Roman"/>
          <w:color w:val="222222"/>
          <w:shd w:val="clear" w:color="auto" w:fill="FFFFFF"/>
        </w:rPr>
        <w:t>, </w:t>
      </w:r>
      <w:r w:rsidRPr="00A7467E">
        <w:rPr>
          <w:rFonts w:ascii="Times New Roman" w:hAnsi="Times New Roman" w:cs="Times New Roman"/>
          <w:i/>
          <w:iCs/>
          <w:color w:val="222222"/>
          <w:shd w:val="clear" w:color="auto" w:fill="FFFFFF"/>
        </w:rPr>
        <w:t>29</w:t>
      </w:r>
      <w:r w:rsidRPr="00A7467E">
        <w:rPr>
          <w:rFonts w:ascii="Times New Roman" w:hAnsi="Times New Roman" w:cs="Times New Roman"/>
          <w:color w:val="222222"/>
          <w:shd w:val="clear" w:color="auto" w:fill="FFFFFF"/>
        </w:rPr>
        <w:t xml:space="preserve">(6), 635-641. </w:t>
      </w:r>
    </w:p>
    <w:p w14:paraId="72C8543B" w14:textId="77777777" w:rsidR="00E14112" w:rsidRPr="00A22C43" w:rsidRDefault="00E14112" w:rsidP="00E14112">
      <w:pPr>
        <w:spacing w:line="480" w:lineRule="auto"/>
        <w:ind w:left="720" w:hanging="720"/>
        <w:rPr>
          <w:rFonts w:ascii="Times New Roman" w:hAnsi="Times New Roman" w:cs="Times New Roman"/>
        </w:rPr>
      </w:pPr>
      <w:r w:rsidRPr="00A22C43">
        <w:rPr>
          <w:rFonts w:ascii="Times New Roman" w:hAnsi="Times New Roman" w:cs="Times New Roman"/>
        </w:rPr>
        <w:t>Brooks, A. W., Schroeder. J. R., Risen, J. L., Gino, F., Galinsky, A., Norto</w:t>
      </w:r>
      <w:r>
        <w:rPr>
          <w:rFonts w:ascii="Times New Roman" w:hAnsi="Times New Roman" w:cs="Times New Roman"/>
        </w:rPr>
        <w:t>n, M. I., &amp; Schweitzer, M. (2016</w:t>
      </w:r>
      <w:r w:rsidRPr="00A22C43">
        <w:rPr>
          <w:rFonts w:ascii="Times New Roman" w:hAnsi="Times New Roman" w:cs="Times New Roman"/>
        </w:rPr>
        <w:t xml:space="preserve">). Don't stop believing: Coping with anxiety through rituals. </w:t>
      </w:r>
      <w:r w:rsidRPr="00A22C43">
        <w:rPr>
          <w:rFonts w:ascii="Times New Roman" w:hAnsi="Times New Roman" w:cs="Times New Roman"/>
          <w:i/>
        </w:rPr>
        <w:t>Manuscript under review</w:t>
      </w:r>
      <w:r w:rsidRPr="00A22C43">
        <w:rPr>
          <w:rFonts w:ascii="Times New Roman" w:hAnsi="Times New Roman" w:cs="Times New Roman"/>
        </w:rPr>
        <w:t>.</w:t>
      </w:r>
    </w:p>
    <w:p w14:paraId="0A544011" w14:textId="392E27AC" w:rsidR="00E14112" w:rsidRPr="00A22C43" w:rsidRDefault="00E14112" w:rsidP="00E14112">
      <w:pPr>
        <w:tabs>
          <w:tab w:val="left" w:pos="720"/>
        </w:tabs>
        <w:spacing w:line="480" w:lineRule="auto"/>
        <w:ind w:left="720" w:hanging="720"/>
        <w:rPr>
          <w:rFonts w:ascii="Times New Roman" w:hAnsi="Times New Roman" w:cs="Times New Roman"/>
        </w:rPr>
      </w:pPr>
      <w:r w:rsidRPr="00A22C43">
        <w:rPr>
          <w:rFonts w:ascii="Times New Roman" w:hAnsi="Times New Roman" w:cs="Times New Roman"/>
        </w:rPr>
        <w:t xml:space="preserve">Burgoon, J. K., Buller, D. B., Hale, J. L., &amp; deTurck, M. A. (1984). Relational messages associated with nonverbal behaviors. </w:t>
      </w:r>
      <w:r w:rsidRPr="00A22C43">
        <w:rPr>
          <w:rFonts w:ascii="Times New Roman" w:hAnsi="Times New Roman" w:cs="Times New Roman"/>
          <w:i/>
        </w:rPr>
        <w:t>Human Communication Research</w:t>
      </w:r>
      <w:r w:rsidRPr="001F2094">
        <w:rPr>
          <w:rFonts w:ascii="Times New Roman" w:hAnsi="Times New Roman" w:cs="Times New Roman"/>
        </w:rPr>
        <w:t>,</w:t>
      </w:r>
      <w:r w:rsidRPr="00A22C43">
        <w:rPr>
          <w:rFonts w:ascii="Times New Roman" w:hAnsi="Times New Roman" w:cs="Times New Roman"/>
          <w:i/>
        </w:rPr>
        <w:t xml:space="preserve"> 10</w:t>
      </w:r>
      <w:r w:rsidRPr="00A22C43">
        <w:rPr>
          <w:rFonts w:ascii="Times New Roman" w:hAnsi="Times New Roman" w:cs="Times New Roman"/>
        </w:rPr>
        <w:t>, 351</w:t>
      </w:r>
      <w:r w:rsidR="00600A4F">
        <w:rPr>
          <w:rFonts w:ascii="Times New Roman" w:eastAsia="Times New Roman" w:hAnsi="Times New Roman" w:cs="Times New Roman"/>
          <w:color w:val="000000"/>
        </w:rPr>
        <w:t>-</w:t>
      </w:r>
      <w:r w:rsidRPr="00A22C43">
        <w:rPr>
          <w:rFonts w:ascii="Times New Roman" w:hAnsi="Times New Roman" w:cs="Times New Roman"/>
        </w:rPr>
        <w:t>378.</w:t>
      </w:r>
    </w:p>
    <w:p w14:paraId="5D2A7D8D" w14:textId="77777777" w:rsidR="00E14112" w:rsidRPr="00A22C43" w:rsidRDefault="00E14112" w:rsidP="00E14112">
      <w:pPr>
        <w:tabs>
          <w:tab w:val="left" w:pos="720"/>
        </w:tabs>
        <w:spacing w:line="480" w:lineRule="auto"/>
        <w:ind w:left="720" w:hanging="720"/>
        <w:rPr>
          <w:rFonts w:ascii="Times New Roman" w:hAnsi="Times New Roman" w:cs="Times New Roman"/>
        </w:rPr>
      </w:pPr>
      <w:r w:rsidRPr="00A22C43">
        <w:rPr>
          <w:rFonts w:ascii="Times New Roman" w:hAnsi="Times New Roman" w:cs="Times New Roman"/>
        </w:rPr>
        <w:lastRenderedPageBreak/>
        <w:t xml:space="preserve">Burgoon, J. K., Buller, D. B., &amp; Woodall, W. G. (1989). </w:t>
      </w:r>
      <w:r w:rsidRPr="00A22C43">
        <w:rPr>
          <w:rFonts w:ascii="Times New Roman" w:hAnsi="Times New Roman" w:cs="Times New Roman"/>
          <w:i/>
        </w:rPr>
        <w:t>Nonverbal communication: The unspoken dialogue</w:t>
      </w:r>
      <w:r w:rsidRPr="00A22C43">
        <w:rPr>
          <w:rFonts w:ascii="Times New Roman" w:hAnsi="Times New Roman" w:cs="Times New Roman"/>
        </w:rPr>
        <w:t>. New York: Harper &amp; Row.</w:t>
      </w:r>
    </w:p>
    <w:p w14:paraId="4D567D0E" w14:textId="77777777" w:rsidR="00E14112" w:rsidRPr="00D945D6" w:rsidRDefault="00E14112" w:rsidP="00E14112">
      <w:pPr>
        <w:spacing w:line="480" w:lineRule="auto"/>
        <w:ind w:left="720" w:hanging="720"/>
        <w:rPr>
          <w:rFonts w:ascii="Times New Roman" w:hAnsi="Times New Roman" w:cs="Times New Roman"/>
          <w:color w:val="222222"/>
          <w:shd w:val="clear" w:color="auto" w:fill="FFFFFF"/>
        </w:rPr>
      </w:pPr>
      <w:bookmarkStart w:id="2" w:name="_Hlk503947173"/>
      <w:r w:rsidRPr="00D945D6">
        <w:rPr>
          <w:rFonts w:ascii="Times New Roman" w:hAnsi="Times New Roman" w:cs="Times New Roman"/>
          <w:color w:val="222222"/>
          <w:shd w:val="clear" w:color="auto" w:fill="FFFFFF"/>
        </w:rPr>
        <w:t>Carnevale, P. J., &amp; Lawler, E. J. (1986). Time pressure and the development of integrative agreements in bilateral negotiations. </w:t>
      </w:r>
      <w:r w:rsidRPr="00D945D6">
        <w:rPr>
          <w:rFonts w:ascii="Times New Roman" w:hAnsi="Times New Roman" w:cs="Times New Roman"/>
          <w:i/>
          <w:iCs/>
          <w:color w:val="222222"/>
          <w:shd w:val="clear" w:color="auto" w:fill="FFFFFF"/>
        </w:rPr>
        <w:t>Journal of Conflict Resolution</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30</w:t>
      </w:r>
      <w:r w:rsidRPr="00D945D6">
        <w:rPr>
          <w:rFonts w:ascii="Times New Roman" w:hAnsi="Times New Roman" w:cs="Times New Roman"/>
          <w:color w:val="222222"/>
          <w:shd w:val="clear" w:color="auto" w:fill="FFFFFF"/>
        </w:rPr>
        <w:t>(4), 636-659.</w:t>
      </w:r>
    </w:p>
    <w:bookmarkEnd w:id="2"/>
    <w:p w14:paraId="0A086C30" w14:textId="3AB4CFBF" w:rsidR="00E14112" w:rsidRPr="00A22C43" w:rsidRDefault="00E14112" w:rsidP="00E14112">
      <w:pPr>
        <w:tabs>
          <w:tab w:val="left" w:pos="720"/>
        </w:tabs>
        <w:spacing w:line="480" w:lineRule="auto"/>
        <w:ind w:left="720" w:hanging="720"/>
        <w:rPr>
          <w:rFonts w:ascii="Times New Roman" w:hAnsi="Times New Roman" w:cs="Times New Roman"/>
        </w:rPr>
      </w:pPr>
      <w:r w:rsidRPr="00A22C43">
        <w:rPr>
          <w:rFonts w:ascii="Times New Roman" w:hAnsi="Times New Roman" w:cs="Times New Roman"/>
        </w:rPr>
        <w:t xml:space="preserve">Chaplin, W. F., Phillips, J. B., Brown, J. D., Clanton, N. R., &amp; Stein, J. L. (2000). Handshaking, gender, personality and first impressions. </w:t>
      </w:r>
      <w:r w:rsidRPr="00A22C43">
        <w:rPr>
          <w:rFonts w:ascii="Times New Roman" w:hAnsi="Times New Roman" w:cs="Times New Roman"/>
          <w:i/>
        </w:rPr>
        <w:t>Journal of Personality and Social Psychology</w:t>
      </w:r>
      <w:r w:rsidRPr="001F2094">
        <w:rPr>
          <w:rFonts w:ascii="Times New Roman" w:hAnsi="Times New Roman" w:cs="Times New Roman"/>
        </w:rPr>
        <w:t xml:space="preserve">, </w:t>
      </w:r>
      <w:r w:rsidRPr="00A22C43">
        <w:rPr>
          <w:rFonts w:ascii="Times New Roman" w:hAnsi="Times New Roman" w:cs="Times New Roman"/>
          <w:i/>
        </w:rPr>
        <w:t>79</w:t>
      </w:r>
      <w:r w:rsidRPr="00A22C43">
        <w:rPr>
          <w:rFonts w:ascii="Times New Roman" w:hAnsi="Times New Roman" w:cs="Times New Roman"/>
        </w:rPr>
        <w:t>, 110</w:t>
      </w:r>
      <w:r w:rsidR="00600A4F">
        <w:rPr>
          <w:rFonts w:ascii="Times New Roman" w:hAnsi="Times New Roman" w:cs="Times New Roman"/>
        </w:rPr>
        <w:t>-</w:t>
      </w:r>
      <w:r w:rsidRPr="00A22C43">
        <w:rPr>
          <w:rFonts w:ascii="Times New Roman" w:hAnsi="Times New Roman" w:cs="Times New Roman"/>
        </w:rPr>
        <w:t>117.</w:t>
      </w:r>
    </w:p>
    <w:p w14:paraId="002B28B6" w14:textId="77777777" w:rsidR="00E14112" w:rsidRPr="00A22C43" w:rsidRDefault="00E14112" w:rsidP="00E14112">
      <w:pPr>
        <w:tabs>
          <w:tab w:val="left" w:pos="720"/>
        </w:tabs>
        <w:spacing w:line="480" w:lineRule="auto"/>
        <w:ind w:left="720" w:hanging="720"/>
        <w:rPr>
          <w:rFonts w:ascii="Times New Roman" w:hAnsi="Times New Roman" w:cs="Times New Roman"/>
        </w:rPr>
      </w:pPr>
      <w:r w:rsidRPr="00A22C43">
        <w:rPr>
          <w:rFonts w:ascii="Times New Roman" w:hAnsi="Times New Roman" w:cs="Times New Roman"/>
        </w:rPr>
        <w:t xml:space="preserve">Collins, R. (2004). </w:t>
      </w:r>
      <w:r w:rsidRPr="00A22C43">
        <w:rPr>
          <w:rFonts w:ascii="Times New Roman" w:hAnsi="Times New Roman" w:cs="Times New Roman"/>
          <w:i/>
        </w:rPr>
        <w:t>Interaction Ritual Chains</w:t>
      </w:r>
      <w:r w:rsidRPr="00A22C43">
        <w:rPr>
          <w:rFonts w:ascii="Times New Roman" w:hAnsi="Times New Roman" w:cs="Times New Roman"/>
        </w:rPr>
        <w:t>. Princeton: Princeton University Press.</w:t>
      </w:r>
    </w:p>
    <w:p w14:paraId="5E190BE7" w14:textId="45929932" w:rsidR="009164BB" w:rsidRDefault="009164BB" w:rsidP="006913E7">
      <w:pPr>
        <w:tabs>
          <w:tab w:val="left" w:pos="720"/>
        </w:tabs>
        <w:spacing w:line="480" w:lineRule="auto"/>
        <w:ind w:left="720" w:hanging="720"/>
        <w:rPr>
          <w:rFonts w:ascii="Times New Roman" w:hAnsi="Times New Roman" w:cs="Times New Roman"/>
          <w:color w:val="222222"/>
          <w:shd w:val="clear" w:color="auto" w:fill="FFFFFF"/>
        </w:rPr>
      </w:pPr>
      <w:r w:rsidRPr="004819D5">
        <w:rPr>
          <w:rFonts w:ascii="Times New Roman" w:hAnsi="Times New Roman" w:cs="Times New Roman"/>
        </w:rPr>
        <w:t xml:space="preserve">Cosmides, L. (1985). </w:t>
      </w:r>
      <w:r w:rsidRPr="004819D5">
        <w:rPr>
          <w:rFonts w:ascii="Times New Roman" w:hAnsi="Times New Roman" w:cs="Times New Roman"/>
          <w:i/>
        </w:rPr>
        <w:t>Deduction or Darwinian Algorithms? An explanation of the “elusive” content effect on the Wason selection task</w:t>
      </w:r>
      <w:r>
        <w:rPr>
          <w:rFonts w:ascii="Times New Roman" w:hAnsi="Times New Roman" w:cs="Times New Roman"/>
        </w:rPr>
        <w:t xml:space="preserve"> (</w:t>
      </w:r>
      <w:r w:rsidRPr="004819D5">
        <w:rPr>
          <w:rFonts w:ascii="Times New Roman" w:hAnsi="Times New Roman" w:cs="Times New Roman"/>
        </w:rPr>
        <w:t>Doctoral dissertation</w:t>
      </w:r>
      <w:r>
        <w:rPr>
          <w:rFonts w:ascii="Times New Roman" w:hAnsi="Times New Roman" w:cs="Times New Roman"/>
        </w:rPr>
        <w:t>).</w:t>
      </w:r>
      <w:r w:rsidRPr="004819D5">
        <w:rPr>
          <w:rFonts w:ascii="Times New Roman" w:hAnsi="Times New Roman" w:cs="Times New Roman"/>
        </w:rPr>
        <w:t xml:space="preserve"> Harvard University. (UMI No. #86–02206).</w:t>
      </w:r>
    </w:p>
    <w:p w14:paraId="12C5753C" w14:textId="26C316AB" w:rsidR="00E14112" w:rsidRPr="00D945D6" w:rsidRDefault="00E14112" w:rsidP="00E14112">
      <w:pPr>
        <w:spacing w:line="480" w:lineRule="auto"/>
        <w:ind w:left="720" w:hanging="720"/>
        <w:rPr>
          <w:rFonts w:ascii="Times New Roman" w:hAnsi="Times New Roman" w:cs="Times New Roman"/>
          <w:color w:val="222222"/>
          <w:shd w:val="clear" w:color="auto" w:fill="FFFFFF"/>
        </w:rPr>
      </w:pPr>
      <w:r w:rsidRPr="00D945D6">
        <w:rPr>
          <w:rFonts w:ascii="Times New Roman" w:hAnsi="Times New Roman" w:cs="Times New Roman"/>
          <w:color w:val="222222"/>
          <w:shd w:val="clear" w:color="auto" w:fill="FFFFFF"/>
        </w:rPr>
        <w:t>Cosmides, L., &amp; Tooby, J. (1989). Evolutionary psychology and the generation of culture, part II: Case study: A computational theory of social exchange. </w:t>
      </w:r>
      <w:r w:rsidRPr="00D945D6">
        <w:rPr>
          <w:rFonts w:ascii="Times New Roman" w:hAnsi="Times New Roman" w:cs="Times New Roman"/>
          <w:i/>
          <w:iCs/>
          <w:color w:val="222222"/>
          <w:shd w:val="clear" w:color="auto" w:fill="FFFFFF"/>
        </w:rPr>
        <w:t xml:space="preserve">Ethology and </w:t>
      </w:r>
      <w:r w:rsidR="00DE450A">
        <w:rPr>
          <w:rFonts w:ascii="Times New Roman" w:hAnsi="Times New Roman" w:cs="Times New Roman"/>
          <w:i/>
          <w:iCs/>
          <w:color w:val="222222"/>
          <w:shd w:val="clear" w:color="auto" w:fill="FFFFFF"/>
        </w:rPr>
        <w:t>S</w:t>
      </w:r>
      <w:r w:rsidRPr="00D945D6">
        <w:rPr>
          <w:rFonts w:ascii="Times New Roman" w:hAnsi="Times New Roman" w:cs="Times New Roman"/>
          <w:i/>
          <w:iCs/>
          <w:color w:val="222222"/>
          <w:shd w:val="clear" w:color="auto" w:fill="FFFFFF"/>
        </w:rPr>
        <w:t>ociobiology</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10</w:t>
      </w:r>
      <w:r w:rsidRPr="00D945D6">
        <w:rPr>
          <w:rFonts w:ascii="Times New Roman" w:hAnsi="Times New Roman" w:cs="Times New Roman"/>
          <w:color w:val="222222"/>
          <w:shd w:val="clear" w:color="auto" w:fill="FFFFFF"/>
        </w:rPr>
        <w:t>(1-3), 51-97.</w:t>
      </w:r>
    </w:p>
    <w:p w14:paraId="3C2F2B3B" w14:textId="4BC2FC49" w:rsidR="00E14112" w:rsidRPr="000035EC" w:rsidRDefault="00E14112" w:rsidP="00E14112">
      <w:pPr>
        <w:spacing w:line="480" w:lineRule="auto"/>
        <w:ind w:left="720" w:hanging="720"/>
        <w:rPr>
          <w:rFonts w:ascii="Times New Roman" w:hAnsi="Times New Roman" w:cs="Times New Roman"/>
          <w:color w:val="FF0000"/>
          <w:shd w:val="clear" w:color="auto" w:fill="FFFFFF"/>
        </w:rPr>
      </w:pPr>
      <w:r w:rsidRPr="000035EC">
        <w:rPr>
          <w:rFonts w:ascii="Times New Roman" w:hAnsi="Times New Roman" w:cs="Times New Roman"/>
        </w:rPr>
        <w:t xml:space="preserve">Cosmides, L., &amp; Tooby, J. (2005). Neurocognitive adaptations designed for social exchange. In D.M. Buss (Ed.), </w:t>
      </w:r>
      <w:r w:rsidRPr="000035EC">
        <w:rPr>
          <w:rFonts w:ascii="Times New Roman" w:hAnsi="Times New Roman" w:cs="Times New Roman"/>
          <w:i/>
        </w:rPr>
        <w:t>The handbook of evolutionary psychology</w:t>
      </w:r>
      <w:r w:rsidRPr="000035EC">
        <w:rPr>
          <w:rFonts w:ascii="Times New Roman" w:hAnsi="Times New Roman" w:cs="Times New Roman"/>
        </w:rPr>
        <w:t xml:space="preserve"> (pp. 584-627). New York</w:t>
      </w:r>
      <w:r w:rsidR="00DE450A">
        <w:rPr>
          <w:rFonts w:ascii="Times New Roman" w:hAnsi="Times New Roman" w:cs="Times New Roman"/>
        </w:rPr>
        <w:t>, NY</w:t>
      </w:r>
      <w:r w:rsidRPr="000035EC">
        <w:rPr>
          <w:rFonts w:ascii="Times New Roman" w:hAnsi="Times New Roman" w:cs="Times New Roman"/>
        </w:rPr>
        <w:t>: Oxford University Press.</w:t>
      </w:r>
      <w:r w:rsidRPr="000035EC">
        <w:rPr>
          <w:rFonts w:ascii="Times New Roman" w:hAnsi="Times New Roman" w:cs="Times New Roman"/>
          <w:color w:val="FF0000"/>
          <w:shd w:val="clear" w:color="auto" w:fill="FFFFFF"/>
        </w:rPr>
        <w:t xml:space="preserve"> </w:t>
      </w:r>
    </w:p>
    <w:p w14:paraId="53870155" w14:textId="709B5C34" w:rsidR="00E14112" w:rsidRPr="002F243E" w:rsidRDefault="00E14112" w:rsidP="00E14112">
      <w:pPr>
        <w:tabs>
          <w:tab w:val="left" w:pos="720"/>
        </w:tabs>
        <w:spacing w:line="480" w:lineRule="auto"/>
        <w:ind w:left="720" w:hanging="720"/>
        <w:rPr>
          <w:rFonts w:ascii="Times New Roman" w:eastAsia="Times New Roman" w:hAnsi="Times New Roman" w:cs="Times New Roman"/>
          <w:color w:val="000000"/>
        </w:rPr>
      </w:pPr>
      <w:r w:rsidRPr="002F243E">
        <w:rPr>
          <w:rFonts w:ascii="Times New Roman" w:eastAsia="Times New Roman" w:hAnsi="Times New Roman" w:cs="Times New Roman"/>
          <w:color w:val="000000"/>
        </w:rPr>
        <w:t xml:space="preserve">De Cremer, D. (1999). Trust and fear of exploitation in a public goods dilemma. </w:t>
      </w:r>
      <w:r w:rsidRPr="002F243E">
        <w:rPr>
          <w:rFonts w:ascii="Times New Roman" w:eastAsia="Times New Roman" w:hAnsi="Times New Roman" w:cs="Times New Roman"/>
          <w:i/>
          <w:color w:val="000000"/>
        </w:rPr>
        <w:t>Current Psychology</w:t>
      </w:r>
      <w:r w:rsidRPr="002F243E">
        <w:rPr>
          <w:rFonts w:ascii="Times New Roman" w:eastAsia="Times New Roman" w:hAnsi="Times New Roman" w:cs="Times New Roman"/>
          <w:color w:val="000000"/>
        </w:rPr>
        <w:t xml:space="preserve">, </w:t>
      </w:r>
      <w:r w:rsidRPr="002F243E">
        <w:rPr>
          <w:rFonts w:ascii="Times New Roman" w:eastAsia="Times New Roman" w:hAnsi="Times New Roman" w:cs="Times New Roman"/>
          <w:i/>
          <w:color w:val="000000"/>
        </w:rPr>
        <w:t>18</w:t>
      </w:r>
      <w:r w:rsidRPr="002F243E">
        <w:rPr>
          <w:rFonts w:ascii="Times New Roman" w:eastAsia="Times New Roman" w:hAnsi="Times New Roman" w:cs="Times New Roman"/>
          <w:color w:val="000000"/>
        </w:rPr>
        <w:t>, 153</w:t>
      </w:r>
      <w:r w:rsidR="00600A4F">
        <w:rPr>
          <w:rFonts w:ascii="Times New Roman" w:eastAsia="Times New Roman" w:hAnsi="Times New Roman" w:cs="Times New Roman"/>
          <w:color w:val="000000"/>
        </w:rPr>
        <w:t>-</w:t>
      </w:r>
      <w:r w:rsidRPr="002F243E">
        <w:rPr>
          <w:rFonts w:ascii="Times New Roman" w:eastAsia="Times New Roman" w:hAnsi="Times New Roman" w:cs="Times New Roman"/>
          <w:color w:val="000000"/>
        </w:rPr>
        <w:t>163.</w:t>
      </w:r>
    </w:p>
    <w:p w14:paraId="22EE99D2" w14:textId="77777777" w:rsidR="00DE450A" w:rsidRPr="0046578E" w:rsidRDefault="00DE450A" w:rsidP="00DE450A">
      <w:pPr>
        <w:spacing w:line="480" w:lineRule="auto"/>
        <w:ind w:left="720" w:hanging="720"/>
        <w:rPr>
          <w:rFonts w:ascii="Times New Roman" w:eastAsia="Times New Roman" w:hAnsi="Times New Roman" w:cs="Times New Roman"/>
          <w:color w:val="000000"/>
        </w:rPr>
      </w:pPr>
      <w:r w:rsidRPr="0046578E">
        <w:rPr>
          <w:rFonts w:ascii="Times New Roman" w:hAnsi="Times New Roman" w:cs="Times New Roman"/>
          <w:color w:val="222222"/>
          <w:shd w:val="clear" w:color="auto" w:fill="FFFFFF"/>
        </w:rPr>
        <w:t>De Dreu, C. K. (2010). Social conflict: The emergence and consequences of struggle and negotiation.</w:t>
      </w:r>
      <w:r>
        <w:t xml:space="preserve"> In S. T. Fiske, D. T. Gilbert, &amp; G. Lindzey (Eds.), </w:t>
      </w:r>
      <w:r w:rsidRPr="00D70B29">
        <w:rPr>
          <w:i/>
        </w:rPr>
        <w:t>Handbook of social psychology</w:t>
      </w:r>
      <w:r>
        <w:t xml:space="preserve"> (5</w:t>
      </w:r>
      <w:r w:rsidRPr="00BF03FA">
        <w:t>th</w:t>
      </w:r>
      <w:r>
        <w:t xml:space="preserve"> ed., pp. 983-1023). New York, NY: Wiley</w:t>
      </w:r>
      <w:r w:rsidRPr="0046578E">
        <w:rPr>
          <w:rFonts w:ascii="Times New Roman" w:hAnsi="Times New Roman" w:cs="Times New Roman"/>
          <w:color w:val="222222"/>
          <w:shd w:val="clear" w:color="auto" w:fill="FFFFFF"/>
        </w:rPr>
        <w:t xml:space="preserve">. </w:t>
      </w:r>
    </w:p>
    <w:p w14:paraId="7D4AFC68" w14:textId="77777777" w:rsidR="00E14112" w:rsidRPr="00D945D6" w:rsidRDefault="00E14112" w:rsidP="00E14112">
      <w:pPr>
        <w:spacing w:line="480" w:lineRule="auto"/>
        <w:ind w:left="720" w:hanging="720"/>
        <w:rPr>
          <w:rFonts w:ascii="Times New Roman" w:hAnsi="Times New Roman" w:cs="Times New Roman"/>
          <w:color w:val="222222"/>
          <w:shd w:val="clear" w:color="auto" w:fill="FFFFFF"/>
        </w:rPr>
      </w:pPr>
      <w:r w:rsidRPr="00D945D6">
        <w:rPr>
          <w:rFonts w:ascii="Times New Roman" w:hAnsi="Times New Roman" w:cs="Times New Roman"/>
          <w:color w:val="222222"/>
          <w:shd w:val="clear" w:color="auto" w:fill="FFFFFF"/>
        </w:rPr>
        <w:lastRenderedPageBreak/>
        <w:t>De Dreu, C. K., Giebels, E., &amp; Van de Vliert, E. (1998). Social motives and trust in integrative negotiation: The disruptive effects of punitive capability. </w:t>
      </w:r>
      <w:r w:rsidRPr="00D945D6">
        <w:rPr>
          <w:rFonts w:ascii="Times New Roman" w:hAnsi="Times New Roman" w:cs="Times New Roman"/>
          <w:i/>
          <w:iCs/>
          <w:color w:val="222222"/>
          <w:shd w:val="clear" w:color="auto" w:fill="FFFFFF"/>
        </w:rPr>
        <w:t>Journal of Applied Psychology</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83</w:t>
      </w:r>
      <w:r w:rsidRPr="00D945D6">
        <w:rPr>
          <w:rFonts w:ascii="Times New Roman" w:hAnsi="Times New Roman" w:cs="Times New Roman"/>
          <w:color w:val="222222"/>
          <w:shd w:val="clear" w:color="auto" w:fill="FFFFFF"/>
        </w:rPr>
        <w:t>(3), 408.</w:t>
      </w:r>
    </w:p>
    <w:p w14:paraId="40C21C84" w14:textId="77777777" w:rsidR="00E14112" w:rsidRPr="00D945D6" w:rsidRDefault="00E14112" w:rsidP="00E14112">
      <w:pPr>
        <w:spacing w:line="480" w:lineRule="auto"/>
        <w:ind w:left="720" w:hanging="720"/>
        <w:rPr>
          <w:rFonts w:ascii="Times New Roman" w:hAnsi="Times New Roman" w:cs="Times New Roman"/>
          <w:color w:val="222222"/>
          <w:shd w:val="clear" w:color="auto" w:fill="FFFFFF"/>
        </w:rPr>
      </w:pPr>
      <w:r w:rsidRPr="00D945D6">
        <w:rPr>
          <w:rFonts w:ascii="Times New Roman" w:hAnsi="Times New Roman" w:cs="Times New Roman"/>
          <w:color w:val="222222"/>
          <w:shd w:val="clear" w:color="auto" w:fill="FFFFFF"/>
        </w:rPr>
        <w:t>De Dreu, C. K., &amp; McCusker, C. (1997). Gain–loss frames and cooperation in two-person social dilemmas: A transformational analysis. </w:t>
      </w:r>
      <w:r w:rsidRPr="00D945D6">
        <w:rPr>
          <w:rFonts w:ascii="Times New Roman" w:hAnsi="Times New Roman" w:cs="Times New Roman"/>
          <w:i/>
          <w:iCs/>
          <w:color w:val="222222"/>
          <w:shd w:val="clear" w:color="auto" w:fill="FFFFFF"/>
        </w:rPr>
        <w:t>Journal of Personality and Social Psychology</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72</w:t>
      </w:r>
      <w:r w:rsidRPr="00D945D6">
        <w:rPr>
          <w:rFonts w:ascii="Times New Roman" w:hAnsi="Times New Roman" w:cs="Times New Roman"/>
          <w:color w:val="222222"/>
          <w:shd w:val="clear" w:color="auto" w:fill="FFFFFF"/>
        </w:rPr>
        <w:t>(5), 1093.</w:t>
      </w:r>
    </w:p>
    <w:p w14:paraId="71CCBBCF" w14:textId="77777777" w:rsidR="00E14112" w:rsidRPr="00D945D6" w:rsidRDefault="00E14112" w:rsidP="00E14112">
      <w:pPr>
        <w:spacing w:line="480" w:lineRule="auto"/>
        <w:ind w:left="720" w:hanging="720"/>
        <w:rPr>
          <w:rFonts w:ascii="Times New Roman" w:hAnsi="Times New Roman" w:cs="Times New Roman"/>
          <w:color w:val="222222"/>
          <w:shd w:val="clear" w:color="auto" w:fill="FFFFFF"/>
        </w:rPr>
      </w:pPr>
      <w:r w:rsidRPr="00D945D6">
        <w:rPr>
          <w:rFonts w:ascii="Times New Roman" w:hAnsi="Times New Roman" w:cs="Times New Roman"/>
          <w:color w:val="222222"/>
          <w:shd w:val="clear" w:color="auto" w:fill="FFFFFF"/>
        </w:rPr>
        <w:t>De Dreu, C. K., &amp; Van Lange, P. A. (1995). The impact of social value orientations on negotiator cognition and behavior. </w:t>
      </w:r>
      <w:r w:rsidRPr="00D945D6">
        <w:rPr>
          <w:rFonts w:ascii="Times New Roman" w:hAnsi="Times New Roman" w:cs="Times New Roman"/>
          <w:i/>
          <w:iCs/>
          <w:color w:val="222222"/>
          <w:shd w:val="clear" w:color="auto" w:fill="FFFFFF"/>
        </w:rPr>
        <w:t>Personality and Social Psychology Bulletin</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21</w:t>
      </w:r>
      <w:r w:rsidRPr="00D945D6">
        <w:rPr>
          <w:rFonts w:ascii="Times New Roman" w:hAnsi="Times New Roman" w:cs="Times New Roman"/>
          <w:color w:val="222222"/>
          <w:shd w:val="clear" w:color="auto" w:fill="FFFFFF"/>
        </w:rPr>
        <w:t>(11), 1178-1188.</w:t>
      </w:r>
    </w:p>
    <w:p w14:paraId="564DD575" w14:textId="132D269D" w:rsidR="00E14112"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De Dreu, C. K. W., Weingart, L. R., &amp; Kwon, S. (2000). Influence of social motives on integrative negotiation: A meta-analytic review and test of two theories. </w:t>
      </w:r>
      <w:r w:rsidRPr="00A22C43">
        <w:rPr>
          <w:rFonts w:ascii="Times New Roman" w:eastAsia="Times New Roman" w:hAnsi="Times New Roman" w:cs="Times New Roman"/>
          <w:i/>
          <w:color w:val="000000"/>
        </w:rPr>
        <w:t>Journal of Personality and Social Psychology</w:t>
      </w:r>
      <w:r w:rsidRPr="001F2094">
        <w:rPr>
          <w:rFonts w:ascii="Times New Roman" w:eastAsia="Times New Roman" w:hAnsi="Times New Roman" w:cs="Times New Roman"/>
          <w:color w:val="000000"/>
        </w:rPr>
        <w:t xml:space="preserve">, </w:t>
      </w:r>
      <w:r w:rsidRPr="00A22C43">
        <w:rPr>
          <w:rFonts w:ascii="Times New Roman" w:eastAsia="Times New Roman" w:hAnsi="Times New Roman" w:cs="Times New Roman"/>
          <w:i/>
          <w:color w:val="000000"/>
        </w:rPr>
        <w:t>78</w:t>
      </w:r>
      <w:r w:rsidRPr="00A22C43">
        <w:rPr>
          <w:rFonts w:ascii="Times New Roman" w:eastAsia="Times New Roman" w:hAnsi="Times New Roman" w:cs="Times New Roman"/>
          <w:color w:val="000000"/>
        </w:rPr>
        <w:t>, 889</w:t>
      </w:r>
      <w:r w:rsidR="00600A4F">
        <w:rPr>
          <w:rFonts w:ascii="Times New Roman" w:eastAsia="Times New Roman" w:hAnsi="Times New Roman" w:cs="Times New Roman"/>
          <w:color w:val="000000"/>
        </w:rPr>
        <w:t>-</w:t>
      </w:r>
      <w:r w:rsidRPr="00A22C43">
        <w:rPr>
          <w:rFonts w:ascii="Times New Roman" w:eastAsia="Times New Roman" w:hAnsi="Times New Roman" w:cs="Times New Roman"/>
          <w:color w:val="000000"/>
        </w:rPr>
        <w:t>905.</w:t>
      </w:r>
    </w:p>
    <w:p w14:paraId="0302BAA8" w14:textId="77777777" w:rsidR="00E14112" w:rsidRPr="00A22C43" w:rsidRDefault="00E14112" w:rsidP="00E14112">
      <w:pPr>
        <w:tabs>
          <w:tab w:val="left" w:pos="720"/>
        </w:tabs>
        <w:spacing w:line="480" w:lineRule="auto"/>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De Waal, F. (1989) </w:t>
      </w:r>
      <w:r w:rsidRPr="00A22C43">
        <w:rPr>
          <w:rFonts w:ascii="Times New Roman" w:eastAsia="Times New Roman" w:hAnsi="Times New Roman" w:cs="Times New Roman"/>
          <w:i/>
          <w:color w:val="000000"/>
        </w:rPr>
        <w:t>Peacemaking among primates</w:t>
      </w:r>
      <w:r w:rsidRPr="00A22C43">
        <w:rPr>
          <w:rFonts w:ascii="Times New Roman" w:eastAsia="Times New Roman" w:hAnsi="Times New Roman" w:cs="Times New Roman"/>
          <w:color w:val="000000"/>
        </w:rPr>
        <w:t xml:space="preserve">. Cambridge, MA: Harvard University Press. </w:t>
      </w:r>
    </w:p>
    <w:p w14:paraId="1ABF67A5" w14:textId="77777777"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Deutsch, M. (1949). A theory of cooperation and competition. </w:t>
      </w:r>
      <w:r w:rsidRPr="00A22C43">
        <w:rPr>
          <w:rFonts w:ascii="Times New Roman" w:eastAsia="Times New Roman" w:hAnsi="Times New Roman" w:cs="Times New Roman"/>
          <w:i/>
          <w:color w:val="000000"/>
        </w:rPr>
        <w:t>Human Relations</w:t>
      </w:r>
      <w:r>
        <w:rPr>
          <w:rFonts w:ascii="Times New Roman" w:eastAsia="Times New Roman" w:hAnsi="Times New Roman" w:cs="Times New Roman"/>
          <w:color w:val="000000"/>
        </w:rPr>
        <w:t>,</w:t>
      </w:r>
      <w:r w:rsidRPr="00A22C43">
        <w:rPr>
          <w:rFonts w:ascii="Times New Roman" w:eastAsia="Times New Roman" w:hAnsi="Times New Roman" w:cs="Times New Roman"/>
          <w:i/>
          <w:color w:val="000000"/>
        </w:rPr>
        <w:t xml:space="preserve"> 2</w:t>
      </w:r>
      <w:r w:rsidRPr="00A22C43">
        <w:rPr>
          <w:rFonts w:ascii="Times New Roman" w:eastAsia="Times New Roman" w:hAnsi="Times New Roman" w:cs="Times New Roman"/>
          <w:color w:val="000000"/>
        </w:rPr>
        <w:t>, 199–231.</w:t>
      </w:r>
    </w:p>
    <w:p w14:paraId="3BF7E9A7" w14:textId="462F01EB"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Drolet, A. L., &amp; Morris, M. W. (1999). Rapport in conflict resolution: Accounting for how face-to-face contact fosters mutual cooperation in mixed-motive conflicts. </w:t>
      </w:r>
      <w:r w:rsidRPr="00A22C43">
        <w:rPr>
          <w:rFonts w:ascii="Times New Roman" w:eastAsia="Times New Roman" w:hAnsi="Times New Roman" w:cs="Times New Roman"/>
          <w:i/>
          <w:color w:val="000000"/>
        </w:rPr>
        <w:t>Journal of Experimental Social Psychology</w:t>
      </w:r>
      <w:r w:rsidRPr="00A22C43">
        <w:rPr>
          <w:rFonts w:ascii="Times New Roman" w:eastAsia="Times New Roman" w:hAnsi="Times New Roman" w:cs="Times New Roman"/>
          <w:color w:val="000000"/>
        </w:rPr>
        <w:t>, 36, 26</w:t>
      </w:r>
      <w:r w:rsidR="00600A4F">
        <w:rPr>
          <w:rFonts w:ascii="Times New Roman" w:eastAsia="Times New Roman" w:hAnsi="Times New Roman" w:cs="Times New Roman"/>
          <w:color w:val="000000"/>
        </w:rPr>
        <w:t>-</w:t>
      </w:r>
      <w:r w:rsidRPr="00A22C43">
        <w:rPr>
          <w:rFonts w:ascii="Times New Roman" w:eastAsia="Times New Roman" w:hAnsi="Times New Roman" w:cs="Times New Roman"/>
          <w:color w:val="000000"/>
        </w:rPr>
        <w:t>50.</w:t>
      </w:r>
    </w:p>
    <w:p w14:paraId="30CB8BCD" w14:textId="146966A5"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Dulcos, S., Sung, K., Argo, J. L., Flor-Henry, S., &amp; Dolcos, F. (2012). Power of a handshake: Neural correlates of evaluative judgments in observed social interactions</w:t>
      </w:r>
      <w:r w:rsidRPr="00A22C43">
        <w:rPr>
          <w:rFonts w:ascii="Times New Roman" w:eastAsia="Times New Roman" w:hAnsi="Times New Roman" w:cs="Times New Roman"/>
          <w:i/>
          <w:color w:val="000000"/>
        </w:rPr>
        <w:t>. Journal of Cognitive Neuroscience</w:t>
      </w:r>
      <w:r w:rsidRPr="001F2094">
        <w:rPr>
          <w:rFonts w:ascii="Times New Roman" w:eastAsia="Times New Roman" w:hAnsi="Times New Roman" w:cs="Times New Roman"/>
          <w:color w:val="000000"/>
        </w:rPr>
        <w:t>,</w:t>
      </w:r>
      <w:r w:rsidRPr="00A22C43">
        <w:rPr>
          <w:rFonts w:ascii="Times New Roman" w:eastAsia="Times New Roman" w:hAnsi="Times New Roman" w:cs="Times New Roman"/>
          <w:i/>
          <w:color w:val="000000"/>
        </w:rPr>
        <w:t xml:space="preserve"> 24</w:t>
      </w:r>
      <w:r w:rsidRPr="00A22C43">
        <w:rPr>
          <w:rFonts w:ascii="Times New Roman" w:eastAsia="Times New Roman" w:hAnsi="Times New Roman" w:cs="Times New Roman"/>
          <w:color w:val="000000"/>
        </w:rPr>
        <w:t>, 2292</w:t>
      </w:r>
      <w:r w:rsidR="00600A4F">
        <w:rPr>
          <w:rFonts w:ascii="Times New Roman" w:eastAsia="Times New Roman" w:hAnsi="Times New Roman" w:cs="Times New Roman"/>
          <w:color w:val="000000"/>
        </w:rPr>
        <w:t>-</w:t>
      </w:r>
      <w:r w:rsidRPr="00A22C43">
        <w:rPr>
          <w:rFonts w:ascii="Times New Roman" w:eastAsia="Times New Roman" w:hAnsi="Times New Roman" w:cs="Times New Roman"/>
          <w:color w:val="000000"/>
        </w:rPr>
        <w:t>2305.</w:t>
      </w:r>
    </w:p>
    <w:p w14:paraId="0BBF130A" w14:textId="77777777" w:rsidR="00E14112" w:rsidRPr="00A22C43" w:rsidRDefault="00E14112" w:rsidP="00E14112">
      <w:pPr>
        <w:tabs>
          <w:tab w:val="left" w:pos="720"/>
        </w:tabs>
        <w:spacing w:line="480" w:lineRule="auto"/>
        <w:ind w:left="720" w:hanging="720"/>
        <w:rPr>
          <w:rFonts w:ascii="Times New Roman" w:hAnsi="Times New Roman" w:cs="Times New Roman"/>
        </w:rPr>
      </w:pPr>
      <w:r w:rsidRPr="00A22C43">
        <w:rPr>
          <w:rFonts w:ascii="Times New Roman" w:hAnsi="Times New Roman" w:cs="Times New Roman"/>
        </w:rPr>
        <w:t xml:space="preserve">Durkheim, E. (1912/1964). </w:t>
      </w:r>
      <w:r w:rsidRPr="00A22C43">
        <w:rPr>
          <w:rFonts w:ascii="Times New Roman" w:hAnsi="Times New Roman" w:cs="Times New Roman"/>
          <w:i/>
        </w:rPr>
        <w:t>The Elementary Forms of Religious Life</w:t>
      </w:r>
      <w:r w:rsidRPr="00A22C43">
        <w:rPr>
          <w:rFonts w:ascii="Times New Roman" w:hAnsi="Times New Roman" w:cs="Times New Roman"/>
        </w:rPr>
        <w:t>. New York: Free Press.</w:t>
      </w:r>
    </w:p>
    <w:p w14:paraId="3C4A18C3" w14:textId="2A938C5A" w:rsidR="00E14112" w:rsidRDefault="00E14112" w:rsidP="00E14112">
      <w:pPr>
        <w:tabs>
          <w:tab w:val="left" w:pos="720"/>
        </w:tabs>
        <w:spacing w:line="480" w:lineRule="auto"/>
        <w:ind w:left="720" w:hanging="720"/>
        <w:rPr>
          <w:rFonts w:ascii="Times New Roman" w:eastAsia="Times New Roman" w:hAnsi="Times New Roman" w:cs="Times New Roman"/>
          <w:color w:val="000000"/>
        </w:rPr>
      </w:pPr>
      <w:r w:rsidRPr="000020A9">
        <w:rPr>
          <w:rFonts w:ascii="Times New Roman" w:eastAsia="Times New Roman" w:hAnsi="Times New Roman" w:cs="Times New Roman"/>
          <w:color w:val="000000"/>
        </w:rPr>
        <w:lastRenderedPageBreak/>
        <w:t>Eberhardt</w:t>
      </w:r>
      <w:r>
        <w:rPr>
          <w:rFonts w:ascii="Times New Roman" w:eastAsia="Times New Roman" w:hAnsi="Times New Roman" w:cs="Times New Roman"/>
          <w:color w:val="000000"/>
        </w:rPr>
        <w:t>,</w:t>
      </w:r>
      <w:r w:rsidRPr="000020A9">
        <w:rPr>
          <w:rFonts w:ascii="Times New Roman" w:eastAsia="Times New Roman" w:hAnsi="Times New Roman" w:cs="Times New Roman"/>
          <w:color w:val="000000"/>
        </w:rPr>
        <w:t xml:space="preserve"> J</w:t>
      </w:r>
      <w:r>
        <w:rPr>
          <w:rFonts w:ascii="Times New Roman" w:eastAsia="Times New Roman" w:hAnsi="Times New Roman" w:cs="Times New Roman"/>
          <w:color w:val="000000"/>
        </w:rPr>
        <w:t xml:space="preserve">. </w:t>
      </w:r>
      <w:r w:rsidRPr="000020A9">
        <w:rPr>
          <w:rFonts w:ascii="Times New Roman" w:eastAsia="Times New Roman" w:hAnsi="Times New Roman" w:cs="Times New Roman"/>
          <w:color w:val="000000"/>
        </w:rPr>
        <w:t>L</w:t>
      </w:r>
      <w:r>
        <w:rPr>
          <w:rFonts w:ascii="Times New Roman" w:eastAsia="Times New Roman" w:hAnsi="Times New Roman" w:cs="Times New Roman"/>
          <w:color w:val="000000"/>
        </w:rPr>
        <w:t>.</w:t>
      </w:r>
      <w:r w:rsidRPr="000020A9">
        <w:rPr>
          <w:rFonts w:ascii="Times New Roman" w:eastAsia="Times New Roman" w:hAnsi="Times New Roman" w:cs="Times New Roman"/>
          <w:color w:val="000000"/>
        </w:rPr>
        <w:t>, Davies</w:t>
      </w:r>
      <w:r>
        <w:rPr>
          <w:rFonts w:ascii="Times New Roman" w:eastAsia="Times New Roman" w:hAnsi="Times New Roman" w:cs="Times New Roman"/>
          <w:color w:val="000000"/>
        </w:rPr>
        <w:t>,</w:t>
      </w:r>
      <w:r w:rsidRPr="000020A9">
        <w:rPr>
          <w:rFonts w:ascii="Times New Roman" w:eastAsia="Times New Roman" w:hAnsi="Times New Roman" w:cs="Times New Roman"/>
          <w:color w:val="000000"/>
        </w:rPr>
        <w:t xml:space="preserve"> P</w:t>
      </w:r>
      <w:r>
        <w:rPr>
          <w:rFonts w:ascii="Times New Roman" w:eastAsia="Times New Roman" w:hAnsi="Times New Roman" w:cs="Times New Roman"/>
          <w:color w:val="000000"/>
        </w:rPr>
        <w:t xml:space="preserve">. </w:t>
      </w:r>
      <w:r w:rsidRPr="000020A9">
        <w:rPr>
          <w:rFonts w:ascii="Times New Roman" w:eastAsia="Times New Roman" w:hAnsi="Times New Roman" w:cs="Times New Roman"/>
          <w:color w:val="000000"/>
        </w:rPr>
        <w:t>G</w:t>
      </w:r>
      <w:r>
        <w:rPr>
          <w:rFonts w:ascii="Times New Roman" w:eastAsia="Times New Roman" w:hAnsi="Times New Roman" w:cs="Times New Roman"/>
          <w:color w:val="000000"/>
        </w:rPr>
        <w:t>.</w:t>
      </w:r>
      <w:r w:rsidRPr="000020A9">
        <w:rPr>
          <w:rFonts w:ascii="Times New Roman" w:eastAsia="Times New Roman" w:hAnsi="Times New Roman" w:cs="Times New Roman"/>
          <w:color w:val="000000"/>
        </w:rPr>
        <w:t>, Purdie-Vaughns</w:t>
      </w:r>
      <w:r>
        <w:rPr>
          <w:rFonts w:ascii="Times New Roman" w:eastAsia="Times New Roman" w:hAnsi="Times New Roman" w:cs="Times New Roman"/>
          <w:color w:val="000000"/>
        </w:rPr>
        <w:t>,</w:t>
      </w:r>
      <w:r w:rsidRPr="000020A9">
        <w:rPr>
          <w:rFonts w:ascii="Times New Roman" w:eastAsia="Times New Roman" w:hAnsi="Times New Roman" w:cs="Times New Roman"/>
          <w:color w:val="000000"/>
        </w:rPr>
        <w:t xml:space="preserve"> V</w:t>
      </w:r>
      <w:r>
        <w:rPr>
          <w:rFonts w:ascii="Times New Roman" w:eastAsia="Times New Roman" w:hAnsi="Times New Roman" w:cs="Times New Roman"/>
          <w:color w:val="000000"/>
        </w:rPr>
        <w:t xml:space="preserve">. </w:t>
      </w:r>
      <w:r w:rsidRPr="000020A9">
        <w:rPr>
          <w:rFonts w:ascii="Times New Roman" w:eastAsia="Times New Roman" w:hAnsi="Times New Roman" w:cs="Times New Roman"/>
          <w:color w:val="000000"/>
        </w:rPr>
        <w:t>J</w:t>
      </w:r>
      <w:r>
        <w:rPr>
          <w:rFonts w:ascii="Times New Roman" w:eastAsia="Times New Roman" w:hAnsi="Times New Roman" w:cs="Times New Roman"/>
          <w:color w:val="000000"/>
        </w:rPr>
        <w:t>.</w:t>
      </w:r>
      <w:r w:rsidRPr="000020A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&amp; </w:t>
      </w:r>
      <w:r w:rsidRPr="000020A9">
        <w:rPr>
          <w:rFonts w:ascii="Times New Roman" w:eastAsia="Times New Roman" w:hAnsi="Times New Roman" w:cs="Times New Roman"/>
          <w:color w:val="000000"/>
        </w:rPr>
        <w:t>Johnson</w:t>
      </w:r>
      <w:r>
        <w:rPr>
          <w:rFonts w:ascii="Times New Roman" w:eastAsia="Times New Roman" w:hAnsi="Times New Roman" w:cs="Times New Roman"/>
          <w:color w:val="000000"/>
        </w:rPr>
        <w:t>,</w:t>
      </w:r>
      <w:r w:rsidRPr="000020A9">
        <w:rPr>
          <w:rFonts w:ascii="Times New Roman" w:eastAsia="Times New Roman" w:hAnsi="Times New Roman" w:cs="Times New Roman"/>
          <w:color w:val="000000"/>
        </w:rPr>
        <w:t xml:space="preserve"> S</w:t>
      </w:r>
      <w:r>
        <w:rPr>
          <w:rFonts w:ascii="Times New Roman" w:eastAsia="Times New Roman" w:hAnsi="Times New Roman" w:cs="Times New Roman"/>
          <w:color w:val="000000"/>
        </w:rPr>
        <w:t xml:space="preserve">. </w:t>
      </w:r>
      <w:r w:rsidRPr="000020A9">
        <w:rPr>
          <w:rFonts w:ascii="Times New Roman" w:eastAsia="Times New Roman" w:hAnsi="Times New Roman" w:cs="Times New Roman"/>
          <w:color w:val="000000"/>
        </w:rPr>
        <w:t xml:space="preserve">L. </w:t>
      </w:r>
      <w:r>
        <w:rPr>
          <w:rFonts w:ascii="Times New Roman" w:eastAsia="Times New Roman" w:hAnsi="Times New Roman" w:cs="Times New Roman"/>
          <w:color w:val="000000"/>
        </w:rPr>
        <w:t>(</w:t>
      </w:r>
      <w:r w:rsidRPr="000020A9">
        <w:rPr>
          <w:rFonts w:ascii="Times New Roman" w:eastAsia="Times New Roman" w:hAnsi="Times New Roman" w:cs="Times New Roman"/>
          <w:color w:val="000000"/>
        </w:rPr>
        <w:t>2006</w:t>
      </w:r>
      <w:r>
        <w:rPr>
          <w:rFonts w:ascii="Times New Roman" w:eastAsia="Times New Roman" w:hAnsi="Times New Roman" w:cs="Times New Roman"/>
          <w:color w:val="000000"/>
        </w:rPr>
        <w:t>)</w:t>
      </w:r>
      <w:r w:rsidRPr="000020A9">
        <w:rPr>
          <w:rFonts w:ascii="Times New Roman" w:eastAsia="Times New Roman" w:hAnsi="Times New Roman" w:cs="Times New Roman"/>
          <w:color w:val="000000"/>
        </w:rPr>
        <w:t>. Looking deathworthy: Perceived stereotypicality</w:t>
      </w:r>
      <w:r>
        <w:rPr>
          <w:rFonts w:ascii="Times New Roman" w:eastAsia="Times New Roman" w:hAnsi="Times New Roman" w:cs="Times New Roman"/>
          <w:color w:val="000000"/>
        </w:rPr>
        <w:t xml:space="preserve"> </w:t>
      </w:r>
      <w:r w:rsidRPr="000020A9">
        <w:rPr>
          <w:rFonts w:ascii="Times New Roman" w:eastAsia="Times New Roman" w:hAnsi="Times New Roman" w:cs="Times New Roman"/>
          <w:color w:val="000000"/>
        </w:rPr>
        <w:t xml:space="preserve">of black defendants predicts capital-sentencing outcomes. </w:t>
      </w:r>
      <w:r w:rsidRPr="00FD655A">
        <w:rPr>
          <w:rFonts w:ascii="Times New Roman" w:eastAsia="Times New Roman" w:hAnsi="Times New Roman" w:cs="Times New Roman"/>
          <w:i/>
          <w:color w:val="000000"/>
        </w:rPr>
        <w:t>Psychological Science</w:t>
      </w:r>
      <w:r w:rsidRPr="001F2094">
        <w:rPr>
          <w:rFonts w:ascii="Times New Roman" w:eastAsia="Times New Roman" w:hAnsi="Times New Roman" w:cs="Times New Roman"/>
          <w:color w:val="000000"/>
        </w:rPr>
        <w:t>,</w:t>
      </w:r>
      <w:r w:rsidRPr="00FD655A">
        <w:rPr>
          <w:rFonts w:ascii="Times New Roman" w:eastAsia="Times New Roman" w:hAnsi="Times New Roman" w:cs="Times New Roman"/>
          <w:i/>
          <w:color w:val="000000"/>
        </w:rPr>
        <w:t xml:space="preserve"> 17</w:t>
      </w:r>
      <w:r>
        <w:rPr>
          <w:rFonts w:ascii="Times New Roman" w:eastAsia="Times New Roman" w:hAnsi="Times New Roman" w:cs="Times New Roman"/>
          <w:color w:val="000000"/>
        </w:rPr>
        <w:t xml:space="preserve">, </w:t>
      </w:r>
      <w:r w:rsidRPr="000020A9">
        <w:rPr>
          <w:rFonts w:ascii="Times New Roman" w:eastAsia="Times New Roman" w:hAnsi="Times New Roman" w:cs="Times New Roman"/>
          <w:color w:val="000000"/>
        </w:rPr>
        <w:t>383</w:t>
      </w:r>
      <w:r w:rsidR="00600A4F">
        <w:rPr>
          <w:rFonts w:ascii="Times New Roman" w:eastAsia="Times New Roman" w:hAnsi="Times New Roman" w:cs="Times New Roman"/>
          <w:color w:val="000000"/>
        </w:rPr>
        <w:t>-</w:t>
      </w:r>
      <w:r>
        <w:rPr>
          <w:rFonts w:ascii="Times New Roman" w:eastAsia="Times New Roman" w:hAnsi="Times New Roman" w:cs="Times New Roman"/>
          <w:color w:val="000000"/>
        </w:rPr>
        <w:t>3</w:t>
      </w:r>
      <w:r w:rsidRPr="000020A9">
        <w:rPr>
          <w:rFonts w:ascii="Times New Roman" w:eastAsia="Times New Roman" w:hAnsi="Times New Roman" w:cs="Times New Roman"/>
          <w:color w:val="000000"/>
        </w:rPr>
        <w:t>86</w:t>
      </w:r>
      <w:r>
        <w:rPr>
          <w:rFonts w:ascii="Times New Roman" w:eastAsia="Times New Roman" w:hAnsi="Times New Roman" w:cs="Times New Roman"/>
          <w:color w:val="000000"/>
        </w:rPr>
        <w:t>.</w:t>
      </w:r>
    </w:p>
    <w:p w14:paraId="01A4B82D" w14:textId="77777777" w:rsidR="00E14112" w:rsidRPr="00B36872" w:rsidRDefault="00E14112" w:rsidP="00E14112">
      <w:pPr>
        <w:tabs>
          <w:tab w:val="left" w:pos="720"/>
        </w:tabs>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Edinger, J. A., &amp; Patterson, M. L. (1983). Nonverbal involvement and social control. </w:t>
      </w:r>
      <w:r>
        <w:rPr>
          <w:rFonts w:ascii="Times New Roman" w:eastAsia="Times New Roman" w:hAnsi="Times New Roman" w:cs="Times New Roman"/>
          <w:i/>
          <w:color w:val="000000"/>
        </w:rPr>
        <w:t>Psychological Bulletin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93</w:t>
      </w:r>
      <w:r>
        <w:rPr>
          <w:rFonts w:ascii="Times New Roman" w:eastAsia="Times New Roman" w:hAnsi="Times New Roman" w:cs="Times New Roman"/>
          <w:color w:val="000000"/>
        </w:rPr>
        <w:t xml:space="preserve">(1), 30. </w:t>
      </w:r>
    </w:p>
    <w:p w14:paraId="416B186B" w14:textId="77777777" w:rsidR="00F147F4" w:rsidRDefault="00F147F4" w:rsidP="00E14112">
      <w:pPr>
        <w:tabs>
          <w:tab w:val="left" w:pos="720"/>
        </w:tabs>
        <w:spacing w:line="480" w:lineRule="auto"/>
        <w:ind w:left="720" w:hanging="720"/>
        <w:rPr>
          <w:rFonts w:ascii="Times New Roman" w:hAnsi="Times New Roman" w:cs="Times New Roman"/>
        </w:rPr>
      </w:pPr>
      <w:r w:rsidRPr="00F147F4">
        <w:rPr>
          <w:rFonts w:ascii="Times New Roman" w:hAnsi="Times New Roman" w:cs="Times New Roman"/>
        </w:rPr>
        <w:t xml:space="preserve">Ehrenreich, B. (2006). </w:t>
      </w:r>
      <w:r w:rsidRPr="00B13503">
        <w:rPr>
          <w:rFonts w:ascii="Times New Roman" w:hAnsi="Times New Roman" w:cs="Times New Roman"/>
          <w:i/>
        </w:rPr>
        <w:t>Dancing in the streets: A history of collective joy</w:t>
      </w:r>
      <w:r w:rsidRPr="00F147F4">
        <w:rPr>
          <w:rFonts w:ascii="Times New Roman" w:hAnsi="Times New Roman" w:cs="Times New Roman"/>
        </w:rPr>
        <w:t>. New York, NY, US: Metropolitan Books/Henry Holt and Company.</w:t>
      </w:r>
    </w:p>
    <w:p w14:paraId="273A46D4" w14:textId="4494A187" w:rsidR="00E14112" w:rsidRPr="002F243E" w:rsidRDefault="00E14112" w:rsidP="00E14112">
      <w:pPr>
        <w:tabs>
          <w:tab w:val="left" w:pos="720"/>
        </w:tabs>
        <w:spacing w:line="480" w:lineRule="auto"/>
        <w:ind w:left="720" w:hanging="720"/>
        <w:rPr>
          <w:rFonts w:ascii="Times New Roman" w:eastAsiaTheme="minorHAnsi" w:hAnsi="Times New Roman" w:cs="Times New Roman"/>
        </w:rPr>
      </w:pPr>
      <w:r w:rsidRPr="002F243E">
        <w:rPr>
          <w:rFonts w:ascii="Times New Roman" w:hAnsi="Times New Roman" w:cs="Times New Roman"/>
        </w:rPr>
        <w:t xml:space="preserve">Eibl-Eibesfeldt, I. (1989). </w:t>
      </w:r>
      <w:r w:rsidRPr="002F243E">
        <w:rPr>
          <w:rFonts w:ascii="Times New Roman" w:hAnsi="Times New Roman" w:cs="Times New Roman"/>
          <w:i/>
        </w:rPr>
        <w:t>Human ethology</w:t>
      </w:r>
      <w:r w:rsidRPr="008709FC">
        <w:rPr>
          <w:rFonts w:ascii="Times New Roman" w:hAnsi="Times New Roman" w:cs="Times New Roman"/>
        </w:rPr>
        <w:t xml:space="preserve">. </w:t>
      </w:r>
      <w:r w:rsidRPr="002F243E">
        <w:rPr>
          <w:rFonts w:ascii="Times New Roman" w:hAnsi="Times New Roman" w:cs="Times New Roman"/>
        </w:rPr>
        <w:t>Hawthorne, NY: Aldine de Gruyter.</w:t>
      </w:r>
      <w:r w:rsidRPr="002F243E">
        <w:rPr>
          <w:rFonts w:ascii="Times New Roman" w:eastAsia="Times New Roman" w:hAnsi="Times New Roman" w:cs="Times New Roman"/>
          <w:color w:val="000000"/>
        </w:rPr>
        <w:t xml:space="preserve"> </w:t>
      </w:r>
    </w:p>
    <w:p w14:paraId="01BBFA81" w14:textId="77777777" w:rsidR="00E14112" w:rsidRPr="00E94B80" w:rsidRDefault="00E14112" w:rsidP="00E14112">
      <w:pPr>
        <w:tabs>
          <w:tab w:val="left" w:pos="720"/>
        </w:tabs>
        <w:spacing w:line="480" w:lineRule="auto"/>
        <w:ind w:left="720" w:hanging="720"/>
        <w:rPr>
          <w:rFonts w:ascii="Times New Roman" w:eastAsia="Times New Roman" w:hAnsi="Times New Roman" w:cs="Times New Roman"/>
          <w:color w:val="000000"/>
        </w:rPr>
      </w:pPr>
      <w:r w:rsidRPr="00E94B80">
        <w:t>Eichler, L</w:t>
      </w:r>
      <w:r>
        <w:t>.</w:t>
      </w:r>
      <w:r w:rsidRPr="00E94B80">
        <w:t xml:space="preserve"> (1937). </w:t>
      </w:r>
      <w:r w:rsidRPr="006913E7">
        <w:rPr>
          <w:i/>
        </w:rPr>
        <w:t>The new book of etiquette.</w:t>
      </w:r>
      <w:r w:rsidRPr="00E94B80">
        <w:t xml:space="preserve"> Garden City, NY: Garden City Publishing.</w:t>
      </w:r>
    </w:p>
    <w:p w14:paraId="6DDF9C8A" w14:textId="77777777" w:rsidR="00DE450A" w:rsidRPr="003203D7" w:rsidRDefault="00DE450A" w:rsidP="00DE450A">
      <w:pPr>
        <w:tabs>
          <w:tab w:val="left" w:pos="720"/>
        </w:tabs>
        <w:spacing w:line="480" w:lineRule="auto"/>
        <w:ind w:left="720" w:hanging="720"/>
        <w:rPr>
          <w:rFonts w:ascii="Times New Roman" w:eastAsia="Times New Roman" w:hAnsi="Times New Roman" w:cs="Times New Roman"/>
          <w:color w:val="000000"/>
        </w:rPr>
      </w:pPr>
      <w:r w:rsidRPr="003203D7">
        <w:rPr>
          <w:rFonts w:ascii="Times New Roman" w:hAnsi="Times New Roman" w:cs="Times New Roman"/>
          <w:color w:val="222222"/>
          <w:shd w:val="clear" w:color="auto" w:fill="FFFFFF"/>
        </w:rPr>
        <w:t>Ekman, P. (1993). Facial expression and emotion. </w:t>
      </w:r>
      <w:r w:rsidRPr="003203D7">
        <w:rPr>
          <w:rFonts w:ascii="Times New Roman" w:hAnsi="Times New Roman" w:cs="Times New Roman"/>
          <w:i/>
          <w:iCs/>
          <w:color w:val="222222"/>
          <w:shd w:val="clear" w:color="auto" w:fill="FFFFFF"/>
        </w:rPr>
        <w:t xml:space="preserve">American </w:t>
      </w:r>
      <w:r>
        <w:rPr>
          <w:rFonts w:ascii="Times New Roman" w:hAnsi="Times New Roman" w:cs="Times New Roman"/>
          <w:i/>
          <w:iCs/>
          <w:color w:val="222222"/>
          <w:shd w:val="clear" w:color="auto" w:fill="FFFFFF"/>
        </w:rPr>
        <w:t>P</w:t>
      </w:r>
      <w:r w:rsidRPr="003203D7">
        <w:rPr>
          <w:rFonts w:ascii="Times New Roman" w:hAnsi="Times New Roman" w:cs="Times New Roman"/>
          <w:i/>
          <w:iCs/>
          <w:color w:val="222222"/>
          <w:shd w:val="clear" w:color="auto" w:fill="FFFFFF"/>
        </w:rPr>
        <w:t>sychologist</w:t>
      </w:r>
      <w:r w:rsidRPr="003203D7">
        <w:rPr>
          <w:rFonts w:ascii="Times New Roman" w:hAnsi="Times New Roman" w:cs="Times New Roman"/>
          <w:color w:val="222222"/>
          <w:shd w:val="clear" w:color="auto" w:fill="FFFFFF"/>
        </w:rPr>
        <w:t>, </w:t>
      </w:r>
      <w:r w:rsidRPr="003203D7">
        <w:rPr>
          <w:rFonts w:ascii="Times New Roman" w:hAnsi="Times New Roman" w:cs="Times New Roman"/>
          <w:i/>
          <w:iCs/>
          <w:color w:val="222222"/>
          <w:shd w:val="clear" w:color="auto" w:fill="FFFFFF"/>
        </w:rPr>
        <w:t>48</w:t>
      </w:r>
      <w:r w:rsidRPr="003203D7">
        <w:rPr>
          <w:rFonts w:ascii="Times New Roman" w:hAnsi="Times New Roman" w:cs="Times New Roman"/>
          <w:color w:val="222222"/>
          <w:shd w:val="clear" w:color="auto" w:fill="FFFFFF"/>
        </w:rPr>
        <w:t xml:space="preserve">(4), 384. </w:t>
      </w:r>
    </w:p>
    <w:p w14:paraId="2385CA6B" w14:textId="77777777"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Fackler, M. (2014, October 18). For Japan, small gesture holds great importance. </w:t>
      </w:r>
      <w:r w:rsidRPr="00A22C43">
        <w:rPr>
          <w:rFonts w:ascii="Times New Roman" w:eastAsia="Times New Roman" w:hAnsi="Times New Roman" w:cs="Times New Roman"/>
          <w:i/>
          <w:color w:val="000000"/>
        </w:rPr>
        <w:t>The New York Times</w:t>
      </w:r>
      <w:r w:rsidRPr="001F2094">
        <w:rPr>
          <w:rFonts w:ascii="Times New Roman" w:eastAsia="Times New Roman" w:hAnsi="Times New Roman" w:cs="Times New Roman"/>
          <w:color w:val="000000"/>
        </w:rPr>
        <w:t>,</w:t>
      </w:r>
      <w:r w:rsidRPr="00A22C43">
        <w:rPr>
          <w:rFonts w:ascii="Times New Roman" w:eastAsia="Times New Roman" w:hAnsi="Times New Roman" w:cs="Times New Roman"/>
          <w:color w:val="000000"/>
        </w:rPr>
        <w:t xml:space="preserve"> p. A12.</w:t>
      </w:r>
    </w:p>
    <w:p w14:paraId="7338566C" w14:textId="77777777" w:rsidR="00DE450A" w:rsidRPr="003203D7" w:rsidRDefault="00DE450A" w:rsidP="00DE450A">
      <w:pPr>
        <w:tabs>
          <w:tab w:val="left" w:pos="720"/>
        </w:tabs>
        <w:spacing w:line="480" w:lineRule="auto"/>
        <w:ind w:left="720" w:hanging="720"/>
        <w:rPr>
          <w:rFonts w:ascii="Times New Roman" w:eastAsia="Times New Roman" w:hAnsi="Times New Roman" w:cs="Times New Roman"/>
          <w:color w:val="000000"/>
        </w:rPr>
      </w:pPr>
      <w:r w:rsidRPr="003203D7">
        <w:rPr>
          <w:rFonts w:ascii="Times New Roman" w:hAnsi="Times New Roman" w:cs="Times New Roman"/>
          <w:color w:val="222222"/>
          <w:shd w:val="clear" w:color="auto" w:fill="FFFFFF"/>
        </w:rPr>
        <w:t>Fischer, R., Callander, R., Reddish, P., &amp; Bulbulia, J. (2013). How do rituals affect cooperation? </w:t>
      </w:r>
      <w:r w:rsidRPr="003203D7">
        <w:rPr>
          <w:rFonts w:ascii="Times New Roman" w:hAnsi="Times New Roman" w:cs="Times New Roman"/>
          <w:i/>
          <w:iCs/>
          <w:color w:val="222222"/>
          <w:shd w:val="clear" w:color="auto" w:fill="FFFFFF"/>
        </w:rPr>
        <w:t>Human Nature</w:t>
      </w:r>
      <w:r w:rsidRPr="003203D7">
        <w:rPr>
          <w:rFonts w:ascii="Times New Roman" w:hAnsi="Times New Roman" w:cs="Times New Roman"/>
          <w:color w:val="222222"/>
          <w:shd w:val="clear" w:color="auto" w:fill="FFFFFF"/>
        </w:rPr>
        <w:t>, </w:t>
      </w:r>
      <w:r w:rsidRPr="003203D7">
        <w:rPr>
          <w:rFonts w:ascii="Times New Roman" w:hAnsi="Times New Roman" w:cs="Times New Roman"/>
          <w:i/>
          <w:iCs/>
          <w:color w:val="222222"/>
          <w:shd w:val="clear" w:color="auto" w:fill="FFFFFF"/>
        </w:rPr>
        <w:t>24</w:t>
      </w:r>
      <w:r w:rsidRPr="003203D7">
        <w:rPr>
          <w:rFonts w:ascii="Times New Roman" w:hAnsi="Times New Roman" w:cs="Times New Roman"/>
          <w:color w:val="222222"/>
          <w:shd w:val="clear" w:color="auto" w:fill="FFFFFF"/>
        </w:rPr>
        <w:t xml:space="preserve">(2), 115-125. </w:t>
      </w:r>
    </w:p>
    <w:p w14:paraId="5EB338C3" w14:textId="77777777"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Fishbach, A. (2013). Job Search negotiation case.</w:t>
      </w:r>
      <w:r>
        <w:rPr>
          <w:rFonts w:ascii="Times New Roman" w:eastAsia="Times New Roman" w:hAnsi="Times New Roman" w:cs="Times New Roman"/>
          <w:color w:val="000000"/>
        </w:rPr>
        <w:t xml:space="preserve"> </w:t>
      </w:r>
    </w:p>
    <w:p w14:paraId="1C95676C" w14:textId="77777777"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Fisher, R., &amp; Ury, W. (1981). </w:t>
      </w:r>
      <w:r w:rsidRPr="00A22C43">
        <w:rPr>
          <w:rFonts w:ascii="Times New Roman" w:eastAsia="Times New Roman" w:hAnsi="Times New Roman" w:cs="Times New Roman"/>
          <w:i/>
          <w:color w:val="000000"/>
        </w:rPr>
        <w:t>Getting to yes: Negotiating agreement without giving in</w:t>
      </w:r>
      <w:r w:rsidRPr="00A22C43">
        <w:rPr>
          <w:rFonts w:ascii="Times New Roman" w:eastAsia="Times New Roman" w:hAnsi="Times New Roman" w:cs="Times New Roman"/>
          <w:color w:val="000000"/>
        </w:rPr>
        <w:t>. Boston, MA: Houghton Mifflin.</w:t>
      </w:r>
    </w:p>
    <w:p w14:paraId="7C1694D9" w14:textId="77777777" w:rsidR="00DE450A" w:rsidRPr="003203D7" w:rsidRDefault="00DE450A" w:rsidP="00DE450A">
      <w:pPr>
        <w:tabs>
          <w:tab w:val="left" w:pos="720"/>
        </w:tabs>
        <w:spacing w:line="480" w:lineRule="auto"/>
        <w:ind w:left="720" w:hanging="720"/>
        <w:rPr>
          <w:rFonts w:ascii="Times New Roman" w:eastAsia="Times New Roman" w:hAnsi="Times New Roman" w:cs="Times New Roman"/>
          <w:color w:val="000000"/>
        </w:rPr>
      </w:pPr>
      <w:r w:rsidRPr="003203D7">
        <w:rPr>
          <w:rFonts w:ascii="Times New Roman" w:hAnsi="Times New Roman" w:cs="Times New Roman"/>
          <w:color w:val="222222"/>
          <w:shd w:val="clear" w:color="auto" w:fill="FFFFFF"/>
        </w:rPr>
        <w:t>Foster, D. J., Weigand, D. A., &amp; Baines, D. (2006). The effect of removing superstitious behavior and introducing a pre-performance routine on basketball free-throw performance. </w:t>
      </w:r>
      <w:r w:rsidRPr="003203D7">
        <w:rPr>
          <w:rFonts w:ascii="Times New Roman" w:hAnsi="Times New Roman" w:cs="Times New Roman"/>
          <w:i/>
          <w:iCs/>
          <w:color w:val="222222"/>
          <w:shd w:val="clear" w:color="auto" w:fill="FFFFFF"/>
        </w:rPr>
        <w:t>Journal of Applied Sport Psychology</w:t>
      </w:r>
      <w:r w:rsidRPr="003203D7">
        <w:rPr>
          <w:rFonts w:ascii="Times New Roman" w:hAnsi="Times New Roman" w:cs="Times New Roman"/>
          <w:color w:val="222222"/>
          <w:shd w:val="clear" w:color="auto" w:fill="FFFFFF"/>
        </w:rPr>
        <w:t>, </w:t>
      </w:r>
      <w:r w:rsidRPr="003203D7">
        <w:rPr>
          <w:rFonts w:ascii="Times New Roman" w:hAnsi="Times New Roman" w:cs="Times New Roman"/>
          <w:i/>
          <w:iCs/>
          <w:color w:val="222222"/>
          <w:shd w:val="clear" w:color="auto" w:fill="FFFFFF"/>
        </w:rPr>
        <w:t>18</w:t>
      </w:r>
      <w:r w:rsidRPr="003203D7">
        <w:rPr>
          <w:rFonts w:ascii="Times New Roman" w:hAnsi="Times New Roman" w:cs="Times New Roman"/>
          <w:color w:val="222222"/>
          <w:shd w:val="clear" w:color="auto" w:fill="FFFFFF"/>
        </w:rPr>
        <w:t xml:space="preserve">(2), 167-171. </w:t>
      </w:r>
    </w:p>
    <w:p w14:paraId="57C15750" w14:textId="797C2C50"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Gallace, A., &amp; Spence, C. (2010). The science of interpersonal touch: An overview. </w:t>
      </w:r>
      <w:r w:rsidRPr="00A22C43">
        <w:rPr>
          <w:rFonts w:ascii="Times New Roman" w:eastAsia="Times New Roman" w:hAnsi="Times New Roman" w:cs="Times New Roman"/>
          <w:i/>
          <w:color w:val="000000"/>
        </w:rPr>
        <w:t>Neuroscience and Biobehavioral Reviews</w:t>
      </w:r>
      <w:r w:rsidRPr="001F2094">
        <w:rPr>
          <w:rFonts w:ascii="Times New Roman" w:eastAsia="Times New Roman" w:hAnsi="Times New Roman" w:cs="Times New Roman"/>
          <w:color w:val="000000"/>
        </w:rPr>
        <w:t xml:space="preserve">, </w:t>
      </w:r>
      <w:r w:rsidRPr="00A22C43">
        <w:rPr>
          <w:rFonts w:ascii="Times New Roman" w:eastAsia="Times New Roman" w:hAnsi="Times New Roman" w:cs="Times New Roman"/>
          <w:i/>
          <w:color w:val="000000"/>
        </w:rPr>
        <w:t>34</w:t>
      </w:r>
      <w:r w:rsidRPr="00A22C43">
        <w:rPr>
          <w:rFonts w:ascii="Times New Roman" w:eastAsia="Times New Roman" w:hAnsi="Times New Roman" w:cs="Times New Roman"/>
          <w:color w:val="000000"/>
        </w:rPr>
        <w:t>, 246</w:t>
      </w:r>
      <w:r w:rsidR="00600A4F">
        <w:rPr>
          <w:rFonts w:ascii="Times New Roman" w:eastAsia="Times New Roman" w:hAnsi="Times New Roman" w:cs="Times New Roman"/>
          <w:color w:val="000000"/>
        </w:rPr>
        <w:t>-</w:t>
      </w:r>
      <w:r w:rsidRPr="00A22C43">
        <w:rPr>
          <w:rFonts w:ascii="Times New Roman" w:eastAsia="Times New Roman" w:hAnsi="Times New Roman" w:cs="Times New Roman"/>
          <w:color w:val="000000"/>
        </w:rPr>
        <w:t>259.</w:t>
      </w:r>
    </w:p>
    <w:p w14:paraId="2F3F6B3C" w14:textId="2BBCEE2D"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lastRenderedPageBreak/>
        <w:t xml:space="preserve">Giebels, E., De Dreu, C. K. W., &amp; Van de Vliert, E. (2000). Interdependence in negotiation: Effects of social motive and exit options on distributive and integrative negotiation. </w:t>
      </w:r>
      <w:r w:rsidRPr="00A22C43">
        <w:rPr>
          <w:rFonts w:ascii="Times New Roman" w:eastAsia="Times New Roman" w:hAnsi="Times New Roman" w:cs="Times New Roman"/>
          <w:i/>
          <w:color w:val="000000"/>
        </w:rPr>
        <w:t>European Journal of Social Psychology</w:t>
      </w:r>
      <w:r w:rsidRPr="001F2094">
        <w:rPr>
          <w:rFonts w:ascii="Times New Roman" w:eastAsia="Times New Roman" w:hAnsi="Times New Roman" w:cs="Times New Roman"/>
          <w:color w:val="000000"/>
        </w:rPr>
        <w:t>,</w:t>
      </w:r>
      <w:r w:rsidRPr="00A22C43">
        <w:rPr>
          <w:rFonts w:ascii="Times New Roman" w:eastAsia="Times New Roman" w:hAnsi="Times New Roman" w:cs="Times New Roman"/>
          <w:i/>
          <w:color w:val="000000"/>
        </w:rPr>
        <w:t xml:space="preserve"> 30</w:t>
      </w:r>
      <w:r w:rsidRPr="00A22C43">
        <w:rPr>
          <w:rFonts w:ascii="Times New Roman" w:eastAsia="Times New Roman" w:hAnsi="Times New Roman" w:cs="Times New Roman"/>
          <w:color w:val="000000"/>
        </w:rPr>
        <w:t>, 255</w:t>
      </w:r>
      <w:r w:rsidR="00600A4F">
        <w:rPr>
          <w:rFonts w:ascii="Times New Roman" w:eastAsia="Times New Roman" w:hAnsi="Times New Roman" w:cs="Times New Roman"/>
          <w:color w:val="000000"/>
        </w:rPr>
        <w:t>-</w:t>
      </w:r>
      <w:r w:rsidRPr="00A22C43">
        <w:rPr>
          <w:rFonts w:ascii="Times New Roman" w:eastAsia="Times New Roman" w:hAnsi="Times New Roman" w:cs="Times New Roman"/>
          <w:color w:val="000000"/>
        </w:rPr>
        <w:t>272.</w:t>
      </w:r>
    </w:p>
    <w:p w14:paraId="2F01A81A" w14:textId="77777777" w:rsidR="00E14112" w:rsidRPr="00A22C43" w:rsidRDefault="00E14112" w:rsidP="00E14112">
      <w:pPr>
        <w:tabs>
          <w:tab w:val="left" w:pos="720"/>
        </w:tabs>
        <w:spacing w:line="480" w:lineRule="auto"/>
        <w:ind w:left="720" w:hanging="720"/>
        <w:rPr>
          <w:rFonts w:ascii="Times New Roman" w:hAnsi="Times New Roman" w:cs="Times New Roman"/>
        </w:rPr>
      </w:pPr>
      <w:r w:rsidRPr="00A22C43">
        <w:rPr>
          <w:rFonts w:ascii="Times New Roman" w:hAnsi="Times New Roman" w:cs="Times New Roman"/>
        </w:rPr>
        <w:t xml:space="preserve">Goffman, E. (1967). </w:t>
      </w:r>
      <w:r w:rsidRPr="00A22C43">
        <w:rPr>
          <w:rFonts w:ascii="Times New Roman" w:hAnsi="Times New Roman" w:cs="Times New Roman"/>
          <w:i/>
        </w:rPr>
        <w:t>Interaction Ritual</w:t>
      </w:r>
      <w:r w:rsidRPr="00A22C43">
        <w:rPr>
          <w:rFonts w:ascii="Times New Roman" w:hAnsi="Times New Roman" w:cs="Times New Roman"/>
        </w:rPr>
        <w:t xml:space="preserve">. </w:t>
      </w:r>
      <w:r>
        <w:rPr>
          <w:rFonts w:ascii="Times New Roman" w:hAnsi="Times New Roman" w:cs="Times New Roman"/>
        </w:rPr>
        <w:t xml:space="preserve">Garden City, </w:t>
      </w:r>
      <w:r w:rsidRPr="00A22C43">
        <w:rPr>
          <w:rFonts w:ascii="Times New Roman" w:hAnsi="Times New Roman" w:cs="Times New Roman"/>
        </w:rPr>
        <w:t>N</w:t>
      </w:r>
      <w:r>
        <w:rPr>
          <w:rFonts w:ascii="Times New Roman" w:hAnsi="Times New Roman" w:cs="Times New Roman"/>
        </w:rPr>
        <w:t>Y</w:t>
      </w:r>
      <w:r w:rsidRPr="00A22C43">
        <w:rPr>
          <w:rFonts w:ascii="Times New Roman" w:hAnsi="Times New Roman" w:cs="Times New Roman"/>
        </w:rPr>
        <w:t>: Doubleday.</w:t>
      </w:r>
    </w:p>
    <w:p w14:paraId="119F3B9E" w14:textId="77777777" w:rsidR="00DE450A" w:rsidRDefault="00DE450A" w:rsidP="00DE450A">
      <w:pPr>
        <w:tabs>
          <w:tab w:val="left" w:pos="720"/>
        </w:tabs>
        <w:spacing w:line="480" w:lineRule="auto"/>
        <w:ind w:left="720" w:hanging="720"/>
        <w:rPr>
          <w:rFonts w:ascii="Times New Roman" w:hAnsi="Times New Roman" w:cs="Times New Roman"/>
          <w:color w:val="222222"/>
          <w:shd w:val="clear" w:color="auto" w:fill="FFFFFF"/>
        </w:rPr>
      </w:pPr>
      <w:r>
        <w:t xml:space="preserve">Haidt, J. (2003). The moral emotions. In R. J. Davidson, K. R. Scherer, &amp; H. H. Goldsmith (Eds.), </w:t>
      </w:r>
      <w:r w:rsidRPr="00D70B29">
        <w:rPr>
          <w:i/>
        </w:rPr>
        <w:t>Handbook of affective sciences</w:t>
      </w:r>
      <w:r>
        <w:t xml:space="preserve"> (pp. 852– 870). Oxford, England: Oxford University Press.</w:t>
      </w:r>
      <w:r w:rsidRPr="000932FA">
        <w:rPr>
          <w:rFonts w:ascii="Times New Roman" w:hAnsi="Times New Roman" w:cs="Times New Roman"/>
          <w:color w:val="222222"/>
          <w:shd w:val="clear" w:color="auto" w:fill="FFFFFF"/>
        </w:rPr>
        <w:t xml:space="preserve"> </w:t>
      </w:r>
    </w:p>
    <w:p w14:paraId="24BEC742" w14:textId="77777777" w:rsidR="00DE450A" w:rsidRPr="000932FA" w:rsidRDefault="00DE450A" w:rsidP="00DE450A">
      <w:pPr>
        <w:tabs>
          <w:tab w:val="left" w:pos="720"/>
        </w:tabs>
        <w:spacing w:line="480" w:lineRule="auto"/>
        <w:ind w:left="720" w:hanging="720"/>
        <w:rPr>
          <w:rFonts w:ascii="Times New Roman" w:eastAsia="Times New Roman" w:hAnsi="Times New Roman" w:cs="Times New Roman"/>
          <w:color w:val="000000"/>
        </w:rPr>
      </w:pPr>
      <w:r w:rsidRPr="000932FA">
        <w:rPr>
          <w:rFonts w:ascii="Times New Roman" w:hAnsi="Times New Roman" w:cs="Times New Roman"/>
          <w:color w:val="222222"/>
          <w:shd w:val="clear" w:color="auto" w:fill="FFFFFF"/>
        </w:rPr>
        <w:t>Halevy, N. (2008). Team negotiation: Social, epistemic, economic, and psychological consequences of subgroup conflict. </w:t>
      </w:r>
      <w:r w:rsidRPr="000932FA">
        <w:rPr>
          <w:rFonts w:ascii="Times New Roman" w:hAnsi="Times New Roman" w:cs="Times New Roman"/>
          <w:i/>
          <w:iCs/>
          <w:color w:val="222222"/>
          <w:shd w:val="clear" w:color="auto" w:fill="FFFFFF"/>
        </w:rPr>
        <w:t>Personality and Social Psychology Bulletin</w:t>
      </w:r>
      <w:r w:rsidRPr="000932FA">
        <w:rPr>
          <w:rFonts w:ascii="Times New Roman" w:hAnsi="Times New Roman" w:cs="Times New Roman"/>
          <w:color w:val="222222"/>
          <w:shd w:val="clear" w:color="auto" w:fill="FFFFFF"/>
        </w:rPr>
        <w:t>, </w:t>
      </w:r>
      <w:r w:rsidRPr="000932FA">
        <w:rPr>
          <w:rFonts w:ascii="Times New Roman" w:hAnsi="Times New Roman" w:cs="Times New Roman"/>
          <w:i/>
          <w:iCs/>
          <w:color w:val="222222"/>
          <w:shd w:val="clear" w:color="auto" w:fill="FFFFFF"/>
        </w:rPr>
        <w:t>34</w:t>
      </w:r>
      <w:r w:rsidRPr="000932FA">
        <w:rPr>
          <w:rFonts w:ascii="Times New Roman" w:hAnsi="Times New Roman" w:cs="Times New Roman"/>
          <w:color w:val="222222"/>
          <w:shd w:val="clear" w:color="auto" w:fill="FFFFFF"/>
        </w:rPr>
        <w:t xml:space="preserve">(12), 1687-1702. </w:t>
      </w:r>
    </w:p>
    <w:p w14:paraId="45EF04EB" w14:textId="77777777" w:rsidR="00DE450A" w:rsidRPr="000932FA" w:rsidRDefault="00DE450A" w:rsidP="00DE450A">
      <w:pPr>
        <w:tabs>
          <w:tab w:val="left" w:pos="720"/>
        </w:tabs>
        <w:spacing w:line="480" w:lineRule="auto"/>
        <w:ind w:left="720" w:hanging="720"/>
        <w:rPr>
          <w:rFonts w:ascii="Times New Roman" w:hAnsi="Times New Roman" w:cs="Times New Roman"/>
        </w:rPr>
      </w:pPr>
      <w:r w:rsidRPr="000932FA">
        <w:rPr>
          <w:rFonts w:ascii="Times New Roman" w:hAnsi="Times New Roman" w:cs="Times New Roman"/>
          <w:color w:val="222222"/>
          <w:shd w:val="clear" w:color="auto" w:fill="FFFFFF"/>
        </w:rPr>
        <w:t>Halevy, N., Bornstein, G., &amp; Sagiv, L. (2008). “In-group love” and “out-group hate” as motives for individual participation in intergroup conflict: A new game paradigm. </w:t>
      </w:r>
      <w:r w:rsidRPr="000932FA">
        <w:rPr>
          <w:rFonts w:ascii="Times New Roman" w:hAnsi="Times New Roman" w:cs="Times New Roman"/>
          <w:i/>
          <w:iCs/>
          <w:color w:val="222222"/>
          <w:shd w:val="clear" w:color="auto" w:fill="FFFFFF"/>
        </w:rPr>
        <w:t xml:space="preserve">Psychological </w:t>
      </w:r>
      <w:r>
        <w:rPr>
          <w:rFonts w:ascii="Times New Roman" w:hAnsi="Times New Roman" w:cs="Times New Roman"/>
          <w:i/>
          <w:iCs/>
          <w:color w:val="222222"/>
          <w:shd w:val="clear" w:color="auto" w:fill="FFFFFF"/>
        </w:rPr>
        <w:t>S</w:t>
      </w:r>
      <w:r w:rsidRPr="000932FA">
        <w:rPr>
          <w:rFonts w:ascii="Times New Roman" w:hAnsi="Times New Roman" w:cs="Times New Roman"/>
          <w:i/>
          <w:iCs/>
          <w:color w:val="222222"/>
          <w:shd w:val="clear" w:color="auto" w:fill="FFFFFF"/>
        </w:rPr>
        <w:t>cience</w:t>
      </w:r>
      <w:r w:rsidRPr="000932FA">
        <w:rPr>
          <w:rFonts w:ascii="Times New Roman" w:hAnsi="Times New Roman" w:cs="Times New Roman"/>
          <w:color w:val="222222"/>
          <w:shd w:val="clear" w:color="auto" w:fill="FFFFFF"/>
        </w:rPr>
        <w:t>, </w:t>
      </w:r>
      <w:r w:rsidRPr="000932FA">
        <w:rPr>
          <w:rFonts w:ascii="Times New Roman" w:hAnsi="Times New Roman" w:cs="Times New Roman"/>
          <w:i/>
          <w:iCs/>
          <w:color w:val="222222"/>
          <w:shd w:val="clear" w:color="auto" w:fill="FFFFFF"/>
        </w:rPr>
        <w:t>19</w:t>
      </w:r>
      <w:r w:rsidRPr="000932FA">
        <w:rPr>
          <w:rFonts w:ascii="Times New Roman" w:hAnsi="Times New Roman" w:cs="Times New Roman"/>
          <w:color w:val="222222"/>
          <w:shd w:val="clear" w:color="auto" w:fill="FFFFFF"/>
        </w:rPr>
        <w:t xml:space="preserve">(4), 405-411. </w:t>
      </w:r>
    </w:p>
    <w:p w14:paraId="7D9C9252" w14:textId="77777777" w:rsidR="00DE450A" w:rsidRPr="000932FA" w:rsidRDefault="00DE450A" w:rsidP="00DE450A">
      <w:pPr>
        <w:tabs>
          <w:tab w:val="left" w:pos="720"/>
        </w:tabs>
        <w:spacing w:line="480" w:lineRule="auto"/>
        <w:ind w:left="720" w:hanging="720"/>
        <w:rPr>
          <w:rFonts w:ascii="Times New Roman" w:eastAsia="Times New Roman" w:hAnsi="Times New Roman" w:cs="Times New Roman"/>
          <w:color w:val="000000"/>
        </w:rPr>
      </w:pPr>
      <w:r w:rsidRPr="000932FA">
        <w:rPr>
          <w:rFonts w:ascii="Times New Roman" w:hAnsi="Times New Roman" w:cs="Times New Roman"/>
          <w:color w:val="222222"/>
          <w:shd w:val="clear" w:color="auto" w:fill="FFFFFF"/>
        </w:rPr>
        <w:t>Halevy, N., Chou, E. Y., &amp; Murnighan, J. K. (2012). Mind games: The mental representation of conflict. </w:t>
      </w:r>
      <w:r w:rsidRPr="000932FA">
        <w:rPr>
          <w:rFonts w:ascii="Times New Roman" w:hAnsi="Times New Roman" w:cs="Times New Roman"/>
          <w:i/>
          <w:iCs/>
          <w:color w:val="222222"/>
          <w:shd w:val="clear" w:color="auto" w:fill="FFFFFF"/>
        </w:rPr>
        <w:t>Journal of Personality and Social Psychology</w:t>
      </w:r>
      <w:r w:rsidRPr="000932FA">
        <w:rPr>
          <w:rFonts w:ascii="Times New Roman" w:hAnsi="Times New Roman" w:cs="Times New Roman"/>
          <w:color w:val="222222"/>
          <w:shd w:val="clear" w:color="auto" w:fill="FFFFFF"/>
        </w:rPr>
        <w:t>, </w:t>
      </w:r>
      <w:r w:rsidRPr="000932FA">
        <w:rPr>
          <w:rFonts w:ascii="Times New Roman" w:hAnsi="Times New Roman" w:cs="Times New Roman"/>
          <w:i/>
          <w:iCs/>
          <w:color w:val="222222"/>
          <w:shd w:val="clear" w:color="auto" w:fill="FFFFFF"/>
        </w:rPr>
        <w:t>102</w:t>
      </w:r>
      <w:r w:rsidRPr="000932FA">
        <w:rPr>
          <w:rFonts w:ascii="Times New Roman" w:hAnsi="Times New Roman" w:cs="Times New Roman"/>
          <w:color w:val="222222"/>
          <w:shd w:val="clear" w:color="auto" w:fill="FFFFFF"/>
        </w:rPr>
        <w:t xml:space="preserve">(1), 132. </w:t>
      </w:r>
    </w:p>
    <w:p w14:paraId="7AA643A7" w14:textId="77777777" w:rsidR="00DE450A" w:rsidRPr="000932FA" w:rsidRDefault="00DE450A" w:rsidP="00DE450A">
      <w:pPr>
        <w:tabs>
          <w:tab w:val="left" w:pos="720"/>
        </w:tabs>
        <w:spacing w:line="480" w:lineRule="auto"/>
        <w:ind w:left="720" w:hanging="720"/>
        <w:rPr>
          <w:rFonts w:ascii="Times New Roman" w:hAnsi="Times New Roman" w:cs="Times New Roman"/>
        </w:rPr>
      </w:pPr>
      <w:r w:rsidRPr="000932FA">
        <w:rPr>
          <w:rFonts w:ascii="Times New Roman" w:hAnsi="Times New Roman" w:cs="Times New Roman"/>
          <w:color w:val="222222"/>
          <w:shd w:val="clear" w:color="auto" w:fill="FFFFFF"/>
        </w:rPr>
        <w:t>Halevy, N., Weisel, O., &amp; Bornstein, G. (2012). “In‐Group Love” and “Out‐Group Hate” in Repeated Interaction Between Groups. </w:t>
      </w:r>
      <w:r w:rsidRPr="000932FA">
        <w:rPr>
          <w:rFonts w:ascii="Times New Roman" w:hAnsi="Times New Roman" w:cs="Times New Roman"/>
          <w:i/>
          <w:iCs/>
          <w:color w:val="222222"/>
          <w:shd w:val="clear" w:color="auto" w:fill="FFFFFF"/>
        </w:rPr>
        <w:t>Journal of Behavioral Decision Making</w:t>
      </w:r>
      <w:r w:rsidRPr="000932FA">
        <w:rPr>
          <w:rFonts w:ascii="Times New Roman" w:hAnsi="Times New Roman" w:cs="Times New Roman"/>
          <w:color w:val="222222"/>
          <w:shd w:val="clear" w:color="auto" w:fill="FFFFFF"/>
        </w:rPr>
        <w:t>, </w:t>
      </w:r>
      <w:r w:rsidRPr="000932FA">
        <w:rPr>
          <w:rFonts w:ascii="Times New Roman" w:hAnsi="Times New Roman" w:cs="Times New Roman"/>
          <w:i/>
          <w:iCs/>
          <w:color w:val="222222"/>
          <w:shd w:val="clear" w:color="auto" w:fill="FFFFFF"/>
        </w:rPr>
        <w:t>25</w:t>
      </w:r>
      <w:r w:rsidRPr="000932FA">
        <w:rPr>
          <w:rFonts w:ascii="Times New Roman" w:hAnsi="Times New Roman" w:cs="Times New Roman"/>
          <w:color w:val="222222"/>
          <w:shd w:val="clear" w:color="auto" w:fill="FFFFFF"/>
        </w:rPr>
        <w:t xml:space="preserve">(2), 188-195. </w:t>
      </w:r>
    </w:p>
    <w:p w14:paraId="53CD754E" w14:textId="4B6BDFE8" w:rsidR="00F147F4" w:rsidRDefault="00F147F4" w:rsidP="00F147F4">
      <w:pPr>
        <w:tabs>
          <w:tab w:val="left" w:pos="720"/>
        </w:tabs>
        <w:spacing w:line="480" w:lineRule="auto"/>
        <w:ind w:left="720" w:hanging="720"/>
        <w:rPr>
          <w:rFonts w:ascii="Times New Roman" w:eastAsia="Times New Roman" w:hAnsi="Times New Roman" w:cs="Times New Roman"/>
          <w:color w:val="000000"/>
        </w:rPr>
      </w:pPr>
      <w:r w:rsidRPr="00F147F4">
        <w:rPr>
          <w:rFonts w:ascii="Times New Roman" w:hAnsi="Times New Roman" w:cs="Times New Roman"/>
        </w:rPr>
        <w:t xml:space="preserve">Hannah, J.L. (1977). African dance and the warrior tradition. </w:t>
      </w:r>
      <w:r w:rsidRPr="00B13503">
        <w:rPr>
          <w:rFonts w:ascii="Times New Roman" w:hAnsi="Times New Roman" w:cs="Times New Roman"/>
          <w:i/>
        </w:rPr>
        <w:t>Journal of Asian and African Studies, 12</w:t>
      </w:r>
      <w:r w:rsidRPr="00F147F4">
        <w:rPr>
          <w:rFonts w:ascii="Times New Roman" w:hAnsi="Times New Roman" w:cs="Times New Roman"/>
        </w:rPr>
        <w:t>, 111–133.</w:t>
      </w:r>
      <w:r w:rsidRPr="00F147F4">
        <w:rPr>
          <w:rFonts w:ascii="Times New Roman" w:eastAsia="Times New Roman" w:hAnsi="Times New Roman" w:cs="Times New Roman"/>
          <w:color w:val="000000"/>
        </w:rPr>
        <w:t xml:space="preserve"> </w:t>
      </w:r>
    </w:p>
    <w:p w14:paraId="6D9AB5F9" w14:textId="0C1A240E" w:rsidR="00E14112" w:rsidRPr="00A22C43" w:rsidRDefault="00E14112" w:rsidP="00F147F4">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Harlow, H. F. (1958). The nature of love. </w:t>
      </w:r>
      <w:r w:rsidRPr="00A22C43">
        <w:rPr>
          <w:rFonts w:ascii="Times New Roman" w:eastAsia="Times New Roman" w:hAnsi="Times New Roman" w:cs="Times New Roman"/>
          <w:i/>
          <w:color w:val="000000"/>
        </w:rPr>
        <w:t>American Psychologist</w:t>
      </w:r>
      <w:r w:rsidRPr="001F2094">
        <w:rPr>
          <w:rFonts w:ascii="Times New Roman" w:eastAsia="Times New Roman" w:hAnsi="Times New Roman" w:cs="Times New Roman"/>
          <w:color w:val="000000"/>
        </w:rPr>
        <w:t xml:space="preserve">, </w:t>
      </w:r>
      <w:r w:rsidRPr="00A22C43">
        <w:rPr>
          <w:rFonts w:ascii="Times New Roman" w:eastAsia="Times New Roman" w:hAnsi="Times New Roman" w:cs="Times New Roman"/>
          <w:i/>
          <w:color w:val="000000"/>
        </w:rPr>
        <w:t>13</w:t>
      </w:r>
      <w:r w:rsidRPr="00A22C43">
        <w:rPr>
          <w:rFonts w:ascii="Times New Roman" w:eastAsia="Times New Roman" w:hAnsi="Times New Roman" w:cs="Times New Roman"/>
          <w:color w:val="000000"/>
        </w:rPr>
        <w:t>, 673</w:t>
      </w:r>
      <w:r w:rsidR="00600A4F">
        <w:rPr>
          <w:rFonts w:ascii="Times New Roman" w:eastAsia="Times New Roman" w:hAnsi="Times New Roman" w:cs="Times New Roman"/>
          <w:color w:val="000000"/>
        </w:rPr>
        <w:t>-</w:t>
      </w:r>
      <w:r w:rsidRPr="00A22C43">
        <w:rPr>
          <w:rFonts w:ascii="Times New Roman" w:eastAsia="Times New Roman" w:hAnsi="Times New Roman" w:cs="Times New Roman"/>
          <w:color w:val="000000"/>
        </w:rPr>
        <w:t>685.</w:t>
      </w:r>
    </w:p>
    <w:p w14:paraId="63440B10" w14:textId="77777777" w:rsidR="00E14112" w:rsidRPr="00D945D6" w:rsidRDefault="00E14112" w:rsidP="00E14112">
      <w:pPr>
        <w:tabs>
          <w:tab w:val="left" w:pos="720"/>
        </w:tabs>
        <w:spacing w:line="480" w:lineRule="auto"/>
        <w:ind w:left="720" w:hanging="720"/>
        <w:rPr>
          <w:rFonts w:ascii="Times New Roman" w:eastAsia="Times New Roman" w:hAnsi="Times New Roman" w:cs="Times New Roman"/>
          <w:color w:val="000000"/>
        </w:rPr>
      </w:pPr>
      <w:r w:rsidRPr="00D945D6">
        <w:rPr>
          <w:rFonts w:ascii="Times New Roman" w:hAnsi="Times New Roman" w:cs="Times New Roman"/>
          <w:color w:val="222222"/>
          <w:shd w:val="clear" w:color="auto" w:fill="FFFFFF"/>
        </w:rPr>
        <w:t>Harris, P. L., &amp; N</w:t>
      </w:r>
      <w:r w:rsidRPr="003951F8">
        <w:rPr>
          <w:rFonts w:ascii="Times New Roman" w:eastAsia="Times New Roman" w:hAnsi="Times New Roman" w:cs="Times New Roman"/>
          <w:color w:val="000000"/>
        </w:rPr>
        <w:t>úñ</w:t>
      </w:r>
      <w:r w:rsidRPr="00D945D6">
        <w:rPr>
          <w:rFonts w:ascii="Times New Roman" w:hAnsi="Times New Roman" w:cs="Times New Roman"/>
          <w:color w:val="222222"/>
          <w:shd w:val="clear" w:color="auto" w:fill="FFFFFF"/>
        </w:rPr>
        <w:t>ez, M. (1996). Understanding of permission rules by preschool children. </w:t>
      </w:r>
      <w:r w:rsidRPr="00D945D6">
        <w:rPr>
          <w:rFonts w:ascii="Times New Roman" w:hAnsi="Times New Roman" w:cs="Times New Roman"/>
          <w:i/>
          <w:iCs/>
          <w:color w:val="222222"/>
          <w:shd w:val="clear" w:color="auto" w:fill="FFFFFF"/>
        </w:rPr>
        <w:t>Child Development</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67</w:t>
      </w:r>
      <w:r w:rsidRPr="00D945D6">
        <w:rPr>
          <w:rFonts w:ascii="Times New Roman" w:hAnsi="Times New Roman" w:cs="Times New Roman"/>
          <w:color w:val="222222"/>
          <w:shd w:val="clear" w:color="auto" w:fill="FFFFFF"/>
        </w:rPr>
        <w:t>(4), 1572-1591.</w:t>
      </w:r>
    </w:p>
    <w:p w14:paraId="44695D86" w14:textId="3E451F51" w:rsidR="00E14112" w:rsidRPr="002F243E" w:rsidRDefault="00E14112" w:rsidP="00E14112">
      <w:pPr>
        <w:tabs>
          <w:tab w:val="left" w:pos="720"/>
        </w:tabs>
        <w:spacing w:line="480" w:lineRule="auto"/>
        <w:ind w:left="720" w:hanging="720"/>
        <w:rPr>
          <w:rFonts w:ascii="Times New Roman" w:eastAsia="Times New Roman" w:hAnsi="Times New Roman" w:cs="Times New Roman"/>
          <w:color w:val="000000"/>
        </w:rPr>
      </w:pPr>
      <w:r w:rsidRPr="002F243E">
        <w:rPr>
          <w:rFonts w:ascii="Times New Roman" w:eastAsia="Times New Roman" w:hAnsi="Times New Roman" w:cs="Times New Roman"/>
          <w:color w:val="000000"/>
        </w:rPr>
        <w:lastRenderedPageBreak/>
        <w:t>Harris, P.</w:t>
      </w:r>
      <w:r>
        <w:rPr>
          <w:rFonts w:ascii="Times New Roman" w:eastAsia="Times New Roman" w:hAnsi="Times New Roman" w:cs="Times New Roman"/>
          <w:color w:val="000000"/>
        </w:rPr>
        <w:t xml:space="preserve"> L.</w:t>
      </w:r>
      <w:r w:rsidRPr="002F243E">
        <w:rPr>
          <w:rFonts w:ascii="Times New Roman" w:eastAsia="Times New Roman" w:hAnsi="Times New Roman" w:cs="Times New Roman"/>
          <w:color w:val="000000"/>
        </w:rPr>
        <w:t>, Núñez, M., &amp; Brett, C. (2001). Let’s swap: Early understanding of social exchange by</w:t>
      </w:r>
      <w:r>
        <w:rPr>
          <w:rFonts w:ascii="Times New Roman" w:eastAsia="Times New Roman" w:hAnsi="Times New Roman" w:cs="Times New Roman"/>
          <w:color w:val="000000"/>
        </w:rPr>
        <w:t xml:space="preserve"> </w:t>
      </w:r>
      <w:r w:rsidRPr="002F243E">
        <w:rPr>
          <w:rFonts w:ascii="Times New Roman" w:eastAsia="Times New Roman" w:hAnsi="Times New Roman" w:cs="Times New Roman"/>
          <w:color w:val="000000"/>
        </w:rPr>
        <w:t xml:space="preserve">British and Nepali children. </w:t>
      </w:r>
      <w:r w:rsidRPr="00620F8F">
        <w:rPr>
          <w:rFonts w:ascii="Times New Roman" w:eastAsia="Times New Roman" w:hAnsi="Times New Roman" w:cs="Times New Roman"/>
          <w:i/>
          <w:color w:val="000000"/>
        </w:rPr>
        <w:t>Memory and Cognition</w:t>
      </w:r>
      <w:r w:rsidRPr="002F243E">
        <w:rPr>
          <w:rFonts w:ascii="Times New Roman" w:eastAsia="Times New Roman" w:hAnsi="Times New Roman" w:cs="Times New Roman"/>
          <w:color w:val="000000"/>
        </w:rPr>
        <w:t xml:space="preserve">, </w:t>
      </w:r>
      <w:r w:rsidRPr="00620F8F">
        <w:rPr>
          <w:rFonts w:ascii="Times New Roman" w:eastAsia="Times New Roman" w:hAnsi="Times New Roman" w:cs="Times New Roman"/>
          <w:i/>
          <w:color w:val="000000"/>
        </w:rPr>
        <w:t>29</w:t>
      </w:r>
      <w:r w:rsidRPr="002F243E">
        <w:rPr>
          <w:rFonts w:ascii="Times New Roman" w:eastAsia="Times New Roman" w:hAnsi="Times New Roman" w:cs="Times New Roman"/>
          <w:color w:val="000000"/>
        </w:rPr>
        <w:t>, 757</w:t>
      </w:r>
      <w:r w:rsidR="00600A4F">
        <w:rPr>
          <w:rFonts w:ascii="Times New Roman" w:eastAsia="Times New Roman" w:hAnsi="Times New Roman" w:cs="Times New Roman"/>
          <w:color w:val="000000"/>
        </w:rPr>
        <w:t>-</w:t>
      </w:r>
      <w:r w:rsidRPr="002F243E">
        <w:rPr>
          <w:rFonts w:ascii="Times New Roman" w:eastAsia="Times New Roman" w:hAnsi="Times New Roman" w:cs="Times New Roman"/>
          <w:color w:val="000000"/>
        </w:rPr>
        <w:t>764.</w:t>
      </w:r>
    </w:p>
    <w:p w14:paraId="6B77A98E" w14:textId="77777777" w:rsidR="00DE450A" w:rsidRPr="000932FA" w:rsidRDefault="00DE450A" w:rsidP="00DE450A">
      <w:pPr>
        <w:tabs>
          <w:tab w:val="left" w:pos="720"/>
        </w:tabs>
        <w:spacing w:line="480" w:lineRule="auto"/>
        <w:ind w:left="720" w:hanging="720"/>
        <w:rPr>
          <w:rFonts w:ascii="Times New Roman" w:hAnsi="Times New Roman" w:cs="Times New Roman"/>
          <w:color w:val="222222"/>
          <w:shd w:val="clear" w:color="auto" w:fill="FFFFFF"/>
        </w:rPr>
      </w:pPr>
      <w:r w:rsidRPr="000932FA">
        <w:rPr>
          <w:rFonts w:ascii="Times New Roman" w:hAnsi="Times New Roman" w:cs="Times New Roman"/>
          <w:color w:val="222222"/>
          <w:shd w:val="clear" w:color="auto" w:fill="FFFFFF"/>
        </w:rPr>
        <w:t>Henrich, J., Heine, S. J., &amp; Norenzayan, A. (2010). Most people are not</w:t>
      </w:r>
      <w:r>
        <w:rPr>
          <w:rFonts w:ascii="Times New Roman" w:hAnsi="Times New Roman" w:cs="Times New Roman"/>
          <w:color w:val="222222"/>
          <w:shd w:val="clear" w:color="auto" w:fill="FFFFFF"/>
        </w:rPr>
        <w:t xml:space="preserve"> WEIRD. </w:t>
      </w:r>
      <w:r>
        <w:rPr>
          <w:rFonts w:ascii="Times New Roman" w:hAnsi="Times New Roman" w:cs="Times New Roman"/>
          <w:i/>
          <w:color w:val="222222"/>
          <w:shd w:val="clear" w:color="auto" w:fill="FFFFFF"/>
        </w:rPr>
        <w:t>Nature</w:t>
      </w:r>
      <w:r w:rsidRPr="00315E28">
        <w:rPr>
          <w:rFonts w:ascii="Times New Roman" w:hAnsi="Times New Roman" w:cs="Times New Roman"/>
          <w:color w:val="222222"/>
          <w:shd w:val="clear" w:color="auto" w:fill="FFFFFF"/>
        </w:rPr>
        <w:t xml:space="preserve">, </w:t>
      </w:r>
      <w:r>
        <w:rPr>
          <w:rFonts w:ascii="Times New Roman" w:hAnsi="Times New Roman" w:cs="Times New Roman"/>
          <w:i/>
          <w:color w:val="222222"/>
          <w:shd w:val="clear" w:color="auto" w:fill="FFFFFF"/>
        </w:rPr>
        <w:t>466</w:t>
      </w:r>
      <w:r w:rsidRPr="00315E28">
        <w:rPr>
          <w:rFonts w:ascii="Times New Roman" w:hAnsi="Times New Roman" w:cs="Times New Roman"/>
          <w:color w:val="222222"/>
          <w:shd w:val="clear" w:color="auto" w:fill="FFFFFF"/>
        </w:rPr>
        <w:t>(7302), 29.</w:t>
      </w:r>
      <w:r>
        <w:rPr>
          <w:rFonts w:ascii="Times New Roman" w:hAnsi="Times New Roman" w:cs="Times New Roman"/>
          <w:color w:val="222222"/>
          <w:shd w:val="clear" w:color="auto" w:fill="FFFFFF"/>
        </w:rPr>
        <w:t xml:space="preserve"> </w:t>
      </w:r>
    </w:p>
    <w:p w14:paraId="1935A90F" w14:textId="7CCF45CE"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Hertenstein, M. J., Keltner, D., App, B., Bulleit, B. A., &amp; Jaskolka, A. R. (2006). Touch communicates distinct emotions. </w:t>
      </w:r>
      <w:r w:rsidRPr="00586E4B">
        <w:rPr>
          <w:rFonts w:ascii="Times New Roman" w:eastAsia="Times New Roman" w:hAnsi="Times New Roman" w:cs="Times New Roman"/>
          <w:i/>
          <w:color w:val="000000"/>
        </w:rPr>
        <w:t>Emotion</w:t>
      </w:r>
      <w:r w:rsidRPr="00A22C43">
        <w:rPr>
          <w:rFonts w:ascii="Times New Roman" w:eastAsia="Times New Roman" w:hAnsi="Times New Roman" w:cs="Times New Roman"/>
          <w:color w:val="000000"/>
        </w:rPr>
        <w:t>, 6, 528</w:t>
      </w:r>
      <w:r w:rsidR="000F6462">
        <w:rPr>
          <w:rFonts w:ascii="Times New Roman" w:eastAsia="Times New Roman" w:hAnsi="Times New Roman" w:cs="Times New Roman"/>
          <w:color w:val="000000"/>
        </w:rPr>
        <w:t>-</w:t>
      </w:r>
      <w:r w:rsidRPr="00A22C43">
        <w:rPr>
          <w:rFonts w:ascii="Times New Roman" w:eastAsia="Times New Roman" w:hAnsi="Times New Roman" w:cs="Times New Roman"/>
          <w:color w:val="000000"/>
        </w:rPr>
        <w:t>533.</w:t>
      </w:r>
    </w:p>
    <w:p w14:paraId="2389C10E" w14:textId="77777777" w:rsidR="00DE450A" w:rsidRPr="000932FA" w:rsidRDefault="00DE450A" w:rsidP="00DE450A">
      <w:pPr>
        <w:tabs>
          <w:tab w:val="left" w:pos="720"/>
        </w:tabs>
        <w:spacing w:line="480" w:lineRule="auto"/>
        <w:ind w:left="720" w:hanging="720"/>
        <w:rPr>
          <w:rFonts w:ascii="Times New Roman" w:eastAsia="Times New Roman" w:hAnsi="Times New Roman" w:cs="Times New Roman"/>
          <w:color w:val="000000"/>
        </w:rPr>
      </w:pPr>
      <w:r w:rsidRPr="000932FA">
        <w:rPr>
          <w:rFonts w:ascii="Times New Roman" w:hAnsi="Times New Roman" w:cs="Times New Roman"/>
          <w:color w:val="222222"/>
          <w:shd w:val="clear" w:color="auto" w:fill="FFFFFF"/>
        </w:rPr>
        <w:t>Hobson, N. M., Gino, F., Norton, M. I., &amp; Inzlicht, M. (2017). When novel rituals lead to intergroup bias: Evidence from economic games and neurophysiology. </w:t>
      </w:r>
      <w:r w:rsidRPr="000932FA">
        <w:rPr>
          <w:rFonts w:ascii="Times New Roman" w:hAnsi="Times New Roman" w:cs="Times New Roman"/>
          <w:i/>
          <w:iCs/>
          <w:color w:val="222222"/>
          <w:shd w:val="clear" w:color="auto" w:fill="FFFFFF"/>
        </w:rPr>
        <w:t xml:space="preserve">Psychological </w:t>
      </w:r>
      <w:r>
        <w:rPr>
          <w:rFonts w:ascii="Times New Roman" w:hAnsi="Times New Roman" w:cs="Times New Roman"/>
          <w:i/>
          <w:iCs/>
          <w:color w:val="222222"/>
          <w:shd w:val="clear" w:color="auto" w:fill="FFFFFF"/>
        </w:rPr>
        <w:t>S</w:t>
      </w:r>
      <w:r w:rsidRPr="000932FA">
        <w:rPr>
          <w:rFonts w:ascii="Times New Roman" w:hAnsi="Times New Roman" w:cs="Times New Roman"/>
          <w:i/>
          <w:iCs/>
          <w:color w:val="222222"/>
          <w:shd w:val="clear" w:color="auto" w:fill="FFFFFF"/>
        </w:rPr>
        <w:t>cience</w:t>
      </w:r>
      <w:r w:rsidRPr="000932FA">
        <w:rPr>
          <w:rFonts w:ascii="Times New Roman" w:hAnsi="Times New Roman" w:cs="Times New Roman"/>
          <w:color w:val="222222"/>
          <w:shd w:val="clear" w:color="auto" w:fill="FFFFFF"/>
        </w:rPr>
        <w:t>, </w:t>
      </w:r>
      <w:r w:rsidRPr="000932FA">
        <w:rPr>
          <w:rFonts w:ascii="Times New Roman" w:hAnsi="Times New Roman" w:cs="Times New Roman"/>
          <w:i/>
          <w:iCs/>
          <w:color w:val="222222"/>
          <w:shd w:val="clear" w:color="auto" w:fill="FFFFFF"/>
        </w:rPr>
        <w:t>28</w:t>
      </w:r>
      <w:r w:rsidRPr="000932FA">
        <w:rPr>
          <w:rFonts w:ascii="Times New Roman" w:hAnsi="Times New Roman" w:cs="Times New Roman"/>
          <w:color w:val="222222"/>
          <w:shd w:val="clear" w:color="auto" w:fill="FFFFFF"/>
        </w:rPr>
        <w:t xml:space="preserve">(6), 733-750. </w:t>
      </w:r>
    </w:p>
    <w:p w14:paraId="3AA373F3" w14:textId="3F98AB67" w:rsidR="00E14112" w:rsidRDefault="00E14112" w:rsidP="00E14112">
      <w:pPr>
        <w:tabs>
          <w:tab w:val="left" w:pos="720"/>
        </w:tabs>
        <w:spacing w:line="480" w:lineRule="auto"/>
        <w:ind w:left="720" w:hanging="720"/>
      </w:pPr>
      <w:r>
        <w:t>Hobson, N. M., Schroeder, J., Risen, J. L., Xygalatas, D., &amp; Inzlicht, M. (</w:t>
      </w:r>
      <w:r w:rsidR="00DF0DE3">
        <w:t>in press</w:t>
      </w:r>
      <w:r>
        <w:t xml:space="preserve">). The psychology of rituals: An integrative review and process-based framework. </w:t>
      </w:r>
      <w:r w:rsidRPr="007B1EC2">
        <w:rPr>
          <w:i/>
        </w:rPr>
        <w:t>Personality and Social Psychology Review</w:t>
      </w:r>
      <w:r>
        <w:t>.</w:t>
      </w:r>
    </w:p>
    <w:p w14:paraId="509B4522" w14:textId="17FFACFC" w:rsidR="00F147F4" w:rsidRDefault="00F147F4" w:rsidP="00F147F4">
      <w:pPr>
        <w:tabs>
          <w:tab w:val="left" w:pos="720"/>
        </w:tabs>
        <w:spacing w:line="480" w:lineRule="auto"/>
        <w:ind w:left="720" w:hanging="720"/>
        <w:rPr>
          <w:rFonts w:ascii="Times New Roman" w:eastAsia="Times New Roman" w:hAnsi="Times New Roman" w:cs="Times New Roman"/>
          <w:color w:val="000000"/>
          <w:shd w:val="clear" w:color="auto" w:fill="FFFFFF"/>
        </w:rPr>
      </w:pPr>
      <w:r w:rsidRPr="00F147F4">
        <w:rPr>
          <w:rFonts w:ascii="Times New Roman" w:eastAsia="Times New Roman" w:hAnsi="Times New Roman" w:cs="Times New Roman"/>
          <w:color w:val="000000"/>
        </w:rPr>
        <w:t>Hopkins, N., Reicher, S. D., Khan, S. S., Tewari, S., Srinivasan,</w:t>
      </w:r>
      <w:r>
        <w:rPr>
          <w:rFonts w:ascii="Times New Roman" w:eastAsia="Times New Roman" w:hAnsi="Times New Roman" w:cs="Times New Roman"/>
          <w:color w:val="000000"/>
        </w:rPr>
        <w:t xml:space="preserve"> </w:t>
      </w:r>
      <w:r w:rsidRPr="00F147F4">
        <w:rPr>
          <w:rFonts w:ascii="Times New Roman" w:eastAsia="Times New Roman" w:hAnsi="Times New Roman" w:cs="Times New Roman"/>
          <w:color w:val="000000"/>
        </w:rPr>
        <w:t>N., &amp; Stevenson, C. (2015). Explaining effervescence:</w:t>
      </w:r>
      <w:r>
        <w:rPr>
          <w:rFonts w:ascii="Times New Roman" w:eastAsia="Times New Roman" w:hAnsi="Times New Roman" w:cs="Times New Roman"/>
          <w:color w:val="000000"/>
        </w:rPr>
        <w:t xml:space="preserve"> </w:t>
      </w:r>
      <w:r w:rsidRPr="00F147F4">
        <w:rPr>
          <w:rFonts w:ascii="Times New Roman" w:eastAsia="Times New Roman" w:hAnsi="Times New Roman" w:cs="Times New Roman"/>
          <w:color w:val="000000"/>
        </w:rPr>
        <w:t>Investigating the relationship between shared identity and positive</w:t>
      </w:r>
      <w:r>
        <w:rPr>
          <w:rFonts w:ascii="Times New Roman" w:eastAsia="Times New Roman" w:hAnsi="Times New Roman" w:cs="Times New Roman"/>
          <w:color w:val="000000"/>
        </w:rPr>
        <w:t xml:space="preserve"> </w:t>
      </w:r>
      <w:r w:rsidRPr="00F147F4">
        <w:rPr>
          <w:rFonts w:ascii="Times New Roman" w:eastAsia="Times New Roman" w:hAnsi="Times New Roman" w:cs="Times New Roman"/>
          <w:color w:val="000000"/>
        </w:rPr>
        <w:t xml:space="preserve">experience in crowds. </w:t>
      </w:r>
      <w:r w:rsidRPr="00B13503">
        <w:rPr>
          <w:rFonts w:ascii="Times New Roman" w:eastAsia="Times New Roman" w:hAnsi="Times New Roman" w:cs="Times New Roman"/>
          <w:i/>
          <w:color w:val="000000"/>
        </w:rPr>
        <w:t>Cognition &amp; Emotion, 30</w:t>
      </w:r>
      <w:r w:rsidRPr="00F147F4">
        <w:rPr>
          <w:rFonts w:ascii="Times New Roman" w:eastAsia="Times New Roman" w:hAnsi="Times New Roman" w:cs="Times New Roman"/>
          <w:color w:val="000000"/>
        </w:rPr>
        <w:t>, 20-32.</w:t>
      </w:r>
      <w:r w:rsidRPr="00F147F4">
        <w:rPr>
          <w:rFonts w:ascii="Times New Roman" w:eastAsia="Times New Roman" w:hAnsi="Times New Roman" w:cs="Times New Roman"/>
          <w:color w:val="000000"/>
          <w:shd w:val="clear" w:color="auto" w:fill="FFFFFF"/>
        </w:rPr>
        <w:t xml:space="preserve"> </w:t>
      </w:r>
    </w:p>
    <w:p w14:paraId="0875F107" w14:textId="6FB806B6" w:rsidR="00DE450A" w:rsidRPr="00315E28" w:rsidRDefault="00DE450A" w:rsidP="00F147F4">
      <w:pPr>
        <w:tabs>
          <w:tab w:val="left" w:pos="720"/>
        </w:tabs>
        <w:spacing w:line="480" w:lineRule="auto"/>
        <w:ind w:left="720" w:hanging="720"/>
        <w:rPr>
          <w:rFonts w:ascii="Times New Roman" w:eastAsia="Times New Roman" w:hAnsi="Times New Roman" w:cs="Times New Roman"/>
          <w:color w:val="000000"/>
        </w:rPr>
      </w:pPr>
      <w:r w:rsidRPr="00D70B29">
        <w:rPr>
          <w:rFonts w:ascii="Times New Roman" w:hAnsi="Times New Roman" w:cs="Times New Roman"/>
          <w:color w:val="222222"/>
          <w:shd w:val="clear" w:color="auto" w:fill="FFFFFF"/>
        </w:rPr>
        <w:t>Humphrey, C., &amp; Laidlaw, J. (1994). </w:t>
      </w:r>
      <w:r w:rsidRPr="00D70B29">
        <w:rPr>
          <w:rFonts w:ascii="Times New Roman" w:hAnsi="Times New Roman" w:cs="Times New Roman"/>
          <w:i/>
          <w:iCs/>
          <w:color w:val="222222"/>
          <w:shd w:val="clear" w:color="auto" w:fill="FFFFFF"/>
        </w:rPr>
        <w:t>The archetypal actions of ritual: A theory of ritual illustrated by the Jain rite of worship</w:t>
      </w:r>
      <w:r w:rsidRPr="00D70B29">
        <w:rPr>
          <w:rFonts w:ascii="Times New Roman" w:hAnsi="Times New Roman" w:cs="Times New Roman"/>
          <w:color w:val="222222"/>
          <w:shd w:val="clear" w:color="auto" w:fill="FFFFFF"/>
        </w:rPr>
        <w:t xml:space="preserve">. New York, NY: Oxford University Press. </w:t>
      </w:r>
    </w:p>
    <w:p w14:paraId="2BA40067" w14:textId="77777777" w:rsidR="00E14112" w:rsidRPr="00D945D6" w:rsidRDefault="00E14112" w:rsidP="00E14112">
      <w:pPr>
        <w:tabs>
          <w:tab w:val="left" w:pos="720"/>
        </w:tabs>
        <w:spacing w:line="480" w:lineRule="auto"/>
        <w:ind w:left="720" w:hanging="720"/>
        <w:rPr>
          <w:rFonts w:ascii="Times New Roman" w:hAnsi="Times New Roman" w:cs="Times New Roman"/>
          <w:color w:val="222222"/>
          <w:shd w:val="clear" w:color="auto" w:fill="FFFFFF"/>
        </w:rPr>
      </w:pPr>
      <w:r w:rsidRPr="00D945D6">
        <w:rPr>
          <w:rFonts w:ascii="Times New Roman" w:hAnsi="Times New Roman" w:cs="Times New Roman"/>
          <w:color w:val="222222"/>
          <w:shd w:val="clear" w:color="auto" w:fill="FFFFFF"/>
        </w:rPr>
        <w:t>Kelley, H. H., &amp; Schenitzki, D. P. (1972). Bargaining. In C. G. McClintock (Ed.), </w:t>
      </w:r>
      <w:r w:rsidRPr="00D945D6">
        <w:rPr>
          <w:rFonts w:ascii="Times New Roman" w:hAnsi="Times New Roman" w:cs="Times New Roman"/>
          <w:i/>
          <w:iCs/>
          <w:color w:val="222222"/>
          <w:shd w:val="clear" w:color="auto" w:fill="FFFFFF"/>
        </w:rPr>
        <w:t xml:space="preserve">Experimental </w:t>
      </w:r>
      <w:r>
        <w:rPr>
          <w:rFonts w:ascii="Times New Roman" w:hAnsi="Times New Roman" w:cs="Times New Roman"/>
          <w:i/>
          <w:iCs/>
          <w:color w:val="222222"/>
          <w:shd w:val="clear" w:color="auto" w:fill="FFFFFF"/>
        </w:rPr>
        <w:t>s</w:t>
      </w:r>
      <w:r w:rsidRPr="00D945D6">
        <w:rPr>
          <w:rFonts w:ascii="Times New Roman" w:hAnsi="Times New Roman" w:cs="Times New Roman"/>
          <w:i/>
          <w:iCs/>
          <w:color w:val="222222"/>
          <w:shd w:val="clear" w:color="auto" w:fill="FFFFFF"/>
        </w:rPr>
        <w:t xml:space="preserve">ocial </w:t>
      </w:r>
      <w:r>
        <w:rPr>
          <w:rFonts w:ascii="Times New Roman" w:hAnsi="Times New Roman" w:cs="Times New Roman"/>
          <w:i/>
          <w:iCs/>
          <w:color w:val="222222"/>
          <w:shd w:val="clear" w:color="auto" w:fill="FFFFFF"/>
        </w:rPr>
        <w:t>p</w:t>
      </w:r>
      <w:r w:rsidRPr="00D945D6">
        <w:rPr>
          <w:rFonts w:ascii="Times New Roman" w:hAnsi="Times New Roman" w:cs="Times New Roman"/>
          <w:i/>
          <w:iCs/>
          <w:color w:val="222222"/>
          <w:shd w:val="clear" w:color="auto" w:fill="FFFFFF"/>
        </w:rPr>
        <w:t xml:space="preserve">sychology </w:t>
      </w:r>
      <w:r w:rsidRPr="00D945D6">
        <w:rPr>
          <w:rFonts w:ascii="Times New Roman" w:hAnsi="Times New Roman" w:cs="Times New Roman"/>
          <w:iCs/>
          <w:color w:val="222222"/>
          <w:shd w:val="clear" w:color="auto" w:fill="FFFFFF"/>
        </w:rPr>
        <w:t>(pp. 298-337). New York: Holt, Rinehart, and Winston</w:t>
      </w:r>
      <w:r w:rsidRPr="00D945D6">
        <w:rPr>
          <w:rFonts w:ascii="Times New Roman" w:hAnsi="Times New Roman" w:cs="Times New Roman"/>
          <w:color w:val="222222"/>
          <w:shd w:val="clear" w:color="auto" w:fill="FFFFFF"/>
        </w:rPr>
        <w:t>.</w:t>
      </w:r>
    </w:p>
    <w:p w14:paraId="4DB04210" w14:textId="77777777"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Kelley, H. H., &amp; Thibaut, J. W. (1978). </w:t>
      </w:r>
      <w:r w:rsidRPr="00A22C43">
        <w:rPr>
          <w:rFonts w:ascii="Times New Roman" w:eastAsia="Times New Roman" w:hAnsi="Times New Roman" w:cs="Times New Roman"/>
          <w:i/>
          <w:color w:val="000000"/>
        </w:rPr>
        <w:t>Interpersonal relations: A theory of interdependence</w:t>
      </w:r>
      <w:r w:rsidRPr="000F6462">
        <w:rPr>
          <w:rFonts w:ascii="Times New Roman" w:eastAsia="Times New Roman" w:hAnsi="Times New Roman" w:cs="Times New Roman"/>
          <w:color w:val="000000"/>
        </w:rPr>
        <w:t>.</w:t>
      </w:r>
      <w:r w:rsidRPr="00A22C43">
        <w:rPr>
          <w:rFonts w:ascii="Times New Roman" w:eastAsia="Times New Roman" w:hAnsi="Times New Roman" w:cs="Times New Roman"/>
          <w:color w:val="000000"/>
        </w:rPr>
        <w:t xml:space="preserve"> New York/Chichester/Brisbane/Toronto: Wiley &amp; Sons.</w:t>
      </w:r>
    </w:p>
    <w:p w14:paraId="7DE3470F" w14:textId="77777777" w:rsidR="00E14112" w:rsidRPr="00D945D6" w:rsidRDefault="00E14112" w:rsidP="00E14112">
      <w:pPr>
        <w:tabs>
          <w:tab w:val="left" w:pos="720"/>
        </w:tabs>
        <w:spacing w:line="480" w:lineRule="auto"/>
        <w:ind w:left="720" w:hanging="720"/>
        <w:rPr>
          <w:rFonts w:ascii="Times New Roman" w:hAnsi="Times New Roman" w:cs="Times New Roman"/>
          <w:color w:val="222222"/>
          <w:shd w:val="clear" w:color="auto" w:fill="FFFFFF"/>
        </w:rPr>
      </w:pPr>
      <w:bookmarkStart w:id="3" w:name="_Hlk503949017"/>
      <w:r w:rsidRPr="00D945D6">
        <w:rPr>
          <w:rFonts w:ascii="Times New Roman" w:hAnsi="Times New Roman" w:cs="Times New Roman"/>
          <w:color w:val="222222"/>
          <w:shd w:val="clear" w:color="auto" w:fill="FFFFFF"/>
        </w:rPr>
        <w:t>Keltner, D., &amp; Haidt, J. (1999). Social functions of emotions at four levels of analysis. </w:t>
      </w:r>
      <w:r w:rsidRPr="00D945D6">
        <w:rPr>
          <w:rFonts w:ascii="Times New Roman" w:hAnsi="Times New Roman" w:cs="Times New Roman"/>
          <w:i/>
          <w:iCs/>
          <w:color w:val="222222"/>
          <w:shd w:val="clear" w:color="auto" w:fill="FFFFFF"/>
        </w:rPr>
        <w:t>Cognition &amp; Emotion</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13</w:t>
      </w:r>
      <w:r w:rsidRPr="00D945D6">
        <w:rPr>
          <w:rFonts w:ascii="Times New Roman" w:hAnsi="Times New Roman" w:cs="Times New Roman"/>
          <w:color w:val="222222"/>
          <w:shd w:val="clear" w:color="auto" w:fill="FFFFFF"/>
        </w:rPr>
        <w:t>(5), 505-521.</w:t>
      </w:r>
    </w:p>
    <w:bookmarkEnd w:id="3"/>
    <w:p w14:paraId="132A1632" w14:textId="36B5F8CE"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lastRenderedPageBreak/>
        <w:t xml:space="preserve">Kerr, N. L., Garst, J., Lewandowski, D. A., &amp; Harris, S. E. (1997). That still, small voice: Commitment to cooperate as an internalized versus social norm. </w:t>
      </w:r>
      <w:r w:rsidRPr="00A22C43">
        <w:rPr>
          <w:rFonts w:ascii="Times New Roman" w:eastAsia="Times New Roman" w:hAnsi="Times New Roman" w:cs="Times New Roman"/>
          <w:i/>
          <w:color w:val="000000"/>
        </w:rPr>
        <w:t>Personality and Social Psychology Bulletin</w:t>
      </w:r>
      <w:r w:rsidRPr="00620F8F">
        <w:rPr>
          <w:rFonts w:ascii="Times New Roman" w:eastAsia="Times New Roman" w:hAnsi="Times New Roman" w:cs="Times New Roman"/>
          <w:color w:val="000000"/>
        </w:rPr>
        <w:t>,</w:t>
      </w:r>
      <w:r w:rsidRPr="001F2094">
        <w:rPr>
          <w:rFonts w:ascii="Times New Roman" w:eastAsia="Times New Roman" w:hAnsi="Times New Roman" w:cs="Times New Roman"/>
          <w:i/>
          <w:color w:val="000000"/>
        </w:rPr>
        <w:t xml:space="preserve"> </w:t>
      </w:r>
      <w:r w:rsidRPr="008A49F0">
        <w:rPr>
          <w:rFonts w:ascii="Times New Roman" w:eastAsia="Times New Roman" w:hAnsi="Times New Roman" w:cs="Times New Roman"/>
          <w:i/>
          <w:color w:val="000000"/>
        </w:rPr>
        <w:t>23</w:t>
      </w:r>
      <w:r w:rsidRPr="00A22C43">
        <w:rPr>
          <w:rFonts w:ascii="Times New Roman" w:eastAsia="Times New Roman" w:hAnsi="Times New Roman" w:cs="Times New Roman"/>
          <w:color w:val="000000"/>
        </w:rPr>
        <w:t>, 1300</w:t>
      </w:r>
      <w:r w:rsidR="000F6462">
        <w:rPr>
          <w:rFonts w:ascii="Times New Roman" w:eastAsia="Times New Roman" w:hAnsi="Times New Roman" w:cs="Times New Roman"/>
          <w:color w:val="000000"/>
        </w:rPr>
        <w:t>-</w:t>
      </w:r>
      <w:r w:rsidRPr="00A22C43">
        <w:rPr>
          <w:rFonts w:ascii="Times New Roman" w:eastAsia="Times New Roman" w:hAnsi="Times New Roman" w:cs="Times New Roman"/>
          <w:color w:val="000000"/>
        </w:rPr>
        <w:t>1311.</w:t>
      </w:r>
    </w:p>
    <w:p w14:paraId="142591FB" w14:textId="7E16D22C"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Kraus, M. W., Huang, C., &amp; Keltner, D. (2010). Tactile communication, cooperation, and performance: An ethological study of the NBA</w:t>
      </w:r>
      <w:r>
        <w:rPr>
          <w:rFonts w:ascii="Times New Roman" w:eastAsia="Times New Roman" w:hAnsi="Times New Roman" w:cs="Times New Roman"/>
          <w:color w:val="000000"/>
        </w:rPr>
        <w:t>.</w:t>
      </w:r>
      <w:r w:rsidRPr="00A22C43">
        <w:rPr>
          <w:rFonts w:ascii="Times New Roman" w:eastAsia="Times New Roman" w:hAnsi="Times New Roman" w:cs="Times New Roman"/>
          <w:color w:val="000000"/>
        </w:rPr>
        <w:t xml:space="preserve"> </w:t>
      </w:r>
      <w:r w:rsidRPr="00A22C43">
        <w:rPr>
          <w:rFonts w:ascii="Times New Roman" w:eastAsia="Times New Roman" w:hAnsi="Times New Roman" w:cs="Times New Roman"/>
          <w:i/>
          <w:color w:val="000000"/>
        </w:rPr>
        <w:t>Emotion</w:t>
      </w:r>
      <w:r w:rsidRPr="001F2094">
        <w:rPr>
          <w:rFonts w:ascii="Times New Roman" w:eastAsia="Times New Roman" w:hAnsi="Times New Roman" w:cs="Times New Roman"/>
          <w:color w:val="000000"/>
        </w:rPr>
        <w:t xml:space="preserve">, </w:t>
      </w:r>
      <w:r w:rsidRPr="00A22C43">
        <w:rPr>
          <w:rFonts w:ascii="Times New Roman" w:eastAsia="Times New Roman" w:hAnsi="Times New Roman" w:cs="Times New Roman"/>
          <w:i/>
          <w:color w:val="000000"/>
        </w:rPr>
        <w:t>10</w:t>
      </w:r>
      <w:r w:rsidRPr="00A22C43">
        <w:rPr>
          <w:rFonts w:ascii="Times New Roman" w:eastAsia="Times New Roman" w:hAnsi="Times New Roman" w:cs="Times New Roman"/>
          <w:color w:val="000000"/>
        </w:rPr>
        <w:t>, 745</w:t>
      </w:r>
      <w:r w:rsidR="000F6462">
        <w:rPr>
          <w:rFonts w:ascii="Times New Roman" w:eastAsia="Times New Roman" w:hAnsi="Times New Roman" w:cs="Times New Roman"/>
          <w:color w:val="000000"/>
        </w:rPr>
        <w:t>-</w:t>
      </w:r>
      <w:r w:rsidRPr="00A22C43">
        <w:rPr>
          <w:rFonts w:ascii="Times New Roman" w:eastAsia="Times New Roman" w:hAnsi="Times New Roman" w:cs="Times New Roman"/>
          <w:color w:val="000000"/>
        </w:rPr>
        <w:t xml:space="preserve">749. </w:t>
      </w:r>
    </w:p>
    <w:p w14:paraId="005E1125" w14:textId="4C89CBEF"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Krumhuber, E., Manstead, A. S. R., Cosker, D., Marshall, D., Rosin, P. L., &amp; Kappas, A. (2007). Facial dynamics as indicators of trustworthiness and cooperative behavior. </w:t>
      </w:r>
      <w:r w:rsidRPr="00A22C43">
        <w:rPr>
          <w:rFonts w:ascii="Times New Roman" w:eastAsia="Times New Roman" w:hAnsi="Times New Roman" w:cs="Times New Roman"/>
          <w:i/>
          <w:color w:val="000000"/>
        </w:rPr>
        <w:t>Emotion</w:t>
      </w:r>
      <w:r w:rsidRPr="001F2094">
        <w:rPr>
          <w:rFonts w:ascii="Times New Roman" w:eastAsia="Times New Roman" w:hAnsi="Times New Roman" w:cs="Times New Roman"/>
          <w:color w:val="000000"/>
        </w:rPr>
        <w:t>,</w:t>
      </w:r>
      <w:r w:rsidRPr="00A22C43">
        <w:rPr>
          <w:rFonts w:ascii="Times New Roman" w:eastAsia="Times New Roman" w:hAnsi="Times New Roman" w:cs="Times New Roman"/>
          <w:i/>
          <w:color w:val="000000"/>
        </w:rPr>
        <w:t xml:space="preserve"> 7</w:t>
      </w:r>
      <w:r w:rsidRPr="00A22C43">
        <w:rPr>
          <w:rFonts w:ascii="Times New Roman" w:eastAsia="Times New Roman" w:hAnsi="Times New Roman" w:cs="Times New Roman"/>
          <w:color w:val="000000"/>
        </w:rPr>
        <w:t>, 730</w:t>
      </w:r>
      <w:r w:rsidR="000F6462">
        <w:rPr>
          <w:rFonts w:ascii="Times New Roman" w:eastAsia="Times New Roman" w:hAnsi="Times New Roman" w:cs="Times New Roman"/>
          <w:color w:val="000000"/>
        </w:rPr>
        <w:t>-</w:t>
      </w:r>
      <w:r w:rsidRPr="00A22C43">
        <w:rPr>
          <w:rFonts w:ascii="Times New Roman" w:eastAsia="Times New Roman" w:hAnsi="Times New Roman" w:cs="Times New Roman"/>
          <w:color w:val="000000"/>
        </w:rPr>
        <w:t>735.</w:t>
      </w:r>
    </w:p>
    <w:p w14:paraId="33C46C71" w14:textId="5D6163AB"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Kurzban, R. (2001). The social psychophysics of cooperation: Nonverbal communication in a public goods game. </w:t>
      </w:r>
      <w:r w:rsidRPr="00A22C43">
        <w:rPr>
          <w:rFonts w:ascii="Times New Roman" w:eastAsia="Times New Roman" w:hAnsi="Times New Roman" w:cs="Times New Roman"/>
          <w:i/>
          <w:color w:val="000000"/>
        </w:rPr>
        <w:t>Journal of Nonverbal Behavior</w:t>
      </w:r>
      <w:r w:rsidRPr="001F2094">
        <w:rPr>
          <w:rFonts w:ascii="Times New Roman" w:eastAsia="Times New Roman" w:hAnsi="Times New Roman" w:cs="Times New Roman"/>
          <w:color w:val="000000"/>
        </w:rPr>
        <w:t xml:space="preserve">, </w:t>
      </w:r>
      <w:r w:rsidRPr="00A22C43">
        <w:rPr>
          <w:rFonts w:ascii="Times New Roman" w:eastAsia="Times New Roman" w:hAnsi="Times New Roman" w:cs="Times New Roman"/>
          <w:i/>
          <w:color w:val="000000"/>
        </w:rPr>
        <w:t>25</w:t>
      </w:r>
      <w:r w:rsidRPr="00A22C43">
        <w:rPr>
          <w:rFonts w:ascii="Times New Roman" w:eastAsia="Times New Roman" w:hAnsi="Times New Roman" w:cs="Times New Roman"/>
          <w:color w:val="000000"/>
        </w:rPr>
        <w:t>, 241</w:t>
      </w:r>
      <w:r w:rsidR="000F6462">
        <w:rPr>
          <w:rFonts w:ascii="Times New Roman" w:eastAsia="Times New Roman" w:hAnsi="Times New Roman" w:cs="Times New Roman"/>
          <w:color w:val="000000"/>
        </w:rPr>
        <w:t>-</w:t>
      </w:r>
      <w:r w:rsidRPr="00A22C43">
        <w:rPr>
          <w:rFonts w:ascii="Times New Roman" w:eastAsia="Times New Roman" w:hAnsi="Times New Roman" w:cs="Times New Roman"/>
          <w:color w:val="000000"/>
        </w:rPr>
        <w:t>259.</w:t>
      </w:r>
    </w:p>
    <w:p w14:paraId="47749C8D" w14:textId="77777777" w:rsidR="00DE450A" w:rsidRPr="00315E28" w:rsidRDefault="00DE450A" w:rsidP="00DE450A">
      <w:pPr>
        <w:tabs>
          <w:tab w:val="left" w:pos="720"/>
        </w:tabs>
        <w:spacing w:line="480" w:lineRule="auto"/>
        <w:ind w:left="720" w:hanging="720"/>
        <w:rPr>
          <w:rFonts w:ascii="Times New Roman" w:hAnsi="Times New Roman" w:cs="Times New Roman"/>
        </w:rPr>
      </w:pPr>
      <w:r w:rsidRPr="00315E28">
        <w:rPr>
          <w:rFonts w:ascii="Times New Roman" w:hAnsi="Times New Roman" w:cs="Times New Roman"/>
          <w:color w:val="222222"/>
          <w:shd w:val="clear" w:color="auto" w:fill="FFFFFF"/>
        </w:rPr>
        <w:t>Lakin, J. L., &amp; Chartrand, T. L. (2003). Using nonconscious behavioral mimicry to create affiliation and rapport. </w:t>
      </w:r>
      <w:r w:rsidRPr="00315E28">
        <w:rPr>
          <w:rFonts w:ascii="Times New Roman" w:hAnsi="Times New Roman" w:cs="Times New Roman"/>
          <w:i/>
          <w:iCs/>
          <w:color w:val="222222"/>
          <w:shd w:val="clear" w:color="auto" w:fill="FFFFFF"/>
        </w:rPr>
        <w:t xml:space="preserve">Psychological </w:t>
      </w:r>
      <w:r>
        <w:rPr>
          <w:rFonts w:ascii="Times New Roman" w:hAnsi="Times New Roman" w:cs="Times New Roman"/>
          <w:i/>
          <w:iCs/>
          <w:color w:val="222222"/>
          <w:shd w:val="clear" w:color="auto" w:fill="FFFFFF"/>
        </w:rPr>
        <w:t>S</w:t>
      </w:r>
      <w:r w:rsidRPr="00315E28">
        <w:rPr>
          <w:rFonts w:ascii="Times New Roman" w:hAnsi="Times New Roman" w:cs="Times New Roman"/>
          <w:i/>
          <w:iCs/>
          <w:color w:val="222222"/>
          <w:shd w:val="clear" w:color="auto" w:fill="FFFFFF"/>
        </w:rPr>
        <w:t>cience</w:t>
      </w:r>
      <w:r w:rsidRPr="00315E28">
        <w:rPr>
          <w:rFonts w:ascii="Times New Roman" w:hAnsi="Times New Roman" w:cs="Times New Roman"/>
          <w:color w:val="222222"/>
          <w:shd w:val="clear" w:color="auto" w:fill="FFFFFF"/>
        </w:rPr>
        <w:t>, </w:t>
      </w:r>
      <w:r w:rsidRPr="00315E28">
        <w:rPr>
          <w:rFonts w:ascii="Times New Roman" w:hAnsi="Times New Roman" w:cs="Times New Roman"/>
          <w:i/>
          <w:iCs/>
          <w:color w:val="222222"/>
          <w:shd w:val="clear" w:color="auto" w:fill="FFFFFF"/>
        </w:rPr>
        <w:t>14</w:t>
      </w:r>
      <w:r w:rsidRPr="00315E28">
        <w:rPr>
          <w:rFonts w:ascii="Times New Roman" w:hAnsi="Times New Roman" w:cs="Times New Roman"/>
          <w:color w:val="222222"/>
          <w:shd w:val="clear" w:color="auto" w:fill="FFFFFF"/>
        </w:rPr>
        <w:t xml:space="preserve">(4), 334-339. </w:t>
      </w:r>
    </w:p>
    <w:p w14:paraId="6FF41D6D" w14:textId="77777777" w:rsidR="00FC6A60" w:rsidRDefault="00FC6A60" w:rsidP="00FC6A60">
      <w:pPr>
        <w:tabs>
          <w:tab w:val="left" w:pos="720"/>
        </w:tabs>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Landler, M. (2013, September 25). Obama and Iranian l</w:t>
      </w:r>
      <w:r w:rsidRPr="003009E0">
        <w:rPr>
          <w:rFonts w:ascii="Times New Roman" w:eastAsia="Times New Roman" w:hAnsi="Times New Roman" w:cs="Times New Roman"/>
          <w:color w:val="000000"/>
        </w:rPr>
        <w:t xml:space="preserve">eader </w:t>
      </w:r>
      <w:r>
        <w:rPr>
          <w:rFonts w:ascii="Times New Roman" w:eastAsia="Times New Roman" w:hAnsi="Times New Roman" w:cs="Times New Roman"/>
          <w:color w:val="000000"/>
        </w:rPr>
        <w:t>m</w:t>
      </w:r>
      <w:r w:rsidRPr="003009E0">
        <w:rPr>
          <w:rFonts w:ascii="Times New Roman" w:eastAsia="Times New Roman" w:hAnsi="Times New Roman" w:cs="Times New Roman"/>
          <w:color w:val="000000"/>
        </w:rPr>
        <w:t xml:space="preserve">iss </w:t>
      </w:r>
      <w:r>
        <w:rPr>
          <w:rFonts w:ascii="Times New Roman" w:eastAsia="Times New Roman" w:hAnsi="Times New Roman" w:cs="Times New Roman"/>
          <w:color w:val="000000"/>
        </w:rPr>
        <w:t>e</w:t>
      </w:r>
      <w:r w:rsidRPr="003009E0">
        <w:rPr>
          <w:rFonts w:ascii="Times New Roman" w:eastAsia="Times New Roman" w:hAnsi="Times New Roman" w:cs="Times New Roman"/>
          <w:color w:val="000000"/>
        </w:rPr>
        <w:t xml:space="preserve">ach </w:t>
      </w:r>
      <w:r>
        <w:rPr>
          <w:rFonts w:ascii="Times New Roman" w:eastAsia="Times New Roman" w:hAnsi="Times New Roman" w:cs="Times New Roman"/>
          <w:color w:val="000000"/>
        </w:rPr>
        <w:t>o</w:t>
      </w:r>
      <w:r w:rsidRPr="003009E0">
        <w:rPr>
          <w:rFonts w:ascii="Times New Roman" w:eastAsia="Times New Roman" w:hAnsi="Times New Roman" w:cs="Times New Roman"/>
          <w:color w:val="000000"/>
        </w:rPr>
        <w:t>ther</w:t>
      </w:r>
      <w:r>
        <w:rPr>
          <w:rFonts w:ascii="Times New Roman" w:eastAsia="Times New Roman" w:hAnsi="Times New Roman" w:cs="Times New Roman"/>
          <w:color w:val="000000"/>
        </w:rPr>
        <w:t>, d</w:t>
      </w:r>
      <w:r w:rsidRPr="003009E0">
        <w:rPr>
          <w:rFonts w:ascii="Times New Roman" w:eastAsia="Times New Roman" w:hAnsi="Times New Roman" w:cs="Times New Roman"/>
          <w:color w:val="000000"/>
        </w:rPr>
        <w:t>iplomatically</w:t>
      </w:r>
      <w:r>
        <w:rPr>
          <w:rFonts w:ascii="Times New Roman" w:eastAsia="Times New Roman" w:hAnsi="Times New Roman" w:cs="Times New Roman"/>
          <w:color w:val="000000"/>
        </w:rPr>
        <w:t xml:space="preserve">. </w:t>
      </w:r>
      <w:r w:rsidRPr="003009E0">
        <w:rPr>
          <w:rFonts w:ascii="Times New Roman" w:eastAsia="Times New Roman" w:hAnsi="Times New Roman" w:cs="Times New Roman"/>
          <w:i/>
          <w:color w:val="000000"/>
        </w:rPr>
        <w:t>The New York Times,</w:t>
      </w:r>
      <w:r>
        <w:rPr>
          <w:rFonts w:ascii="Times New Roman" w:eastAsia="Times New Roman" w:hAnsi="Times New Roman" w:cs="Times New Roman"/>
          <w:color w:val="000000"/>
        </w:rPr>
        <w:t xml:space="preserve"> p. A9.</w:t>
      </w:r>
    </w:p>
    <w:p w14:paraId="0D91347A" w14:textId="506F6C0F" w:rsidR="00DF0DE3" w:rsidRDefault="00DF0DE3" w:rsidP="00E14112">
      <w:pPr>
        <w:tabs>
          <w:tab w:val="left" w:pos="720"/>
        </w:tabs>
        <w:spacing w:line="480" w:lineRule="auto"/>
        <w:ind w:left="720" w:hanging="720"/>
      </w:pPr>
      <w:r>
        <w:t xml:space="preserve">Liberman, V., Samuels, S. M., Ross, L. (2004). The name of the game: Predictive power of reputations versus situational labels in determining prisoner’s dilemma game moves. </w:t>
      </w:r>
      <w:r w:rsidRPr="00DF0DE3">
        <w:rPr>
          <w:i/>
        </w:rPr>
        <w:t>Personality and Social Psychology Bulletin</w:t>
      </w:r>
      <w:r w:rsidRPr="006913E7">
        <w:t>,</w:t>
      </w:r>
      <w:r w:rsidRPr="00DF0DE3">
        <w:rPr>
          <w:i/>
        </w:rPr>
        <w:t xml:space="preserve"> 30</w:t>
      </w:r>
      <w:r>
        <w:t>, 1175-1185.</w:t>
      </w:r>
    </w:p>
    <w:p w14:paraId="1DFBBB02" w14:textId="4427EE19" w:rsidR="00E14112" w:rsidRPr="00165870" w:rsidRDefault="00E14112" w:rsidP="00E14112">
      <w:pPr>
        <w:tabs>
          <w:tab w:val="left" w:pos="720"/>
        </w:tabs>
        <w:spacing w:line="480" w:lineRule="auto"/>
        <w:ind w:left="720" w:hanging="720"/>
        <w:rPr>
          <w:rFonts w:ascii="Times New Roman" w:hAnsi="Times New Roman" w:cs="Times New Roman"/>
        </w:rPr>
      </w:pPr>
      <w:r w:rsidRPr="00165870">
        <w:rPr>
          <w:rFonts w:ascii="Times New Roman" w:hAnsi="Times New Roman" w:cs="Times New Roman"/>
        </w:rPr>
        <w:t>Little A</w:t>
      </w:r>
      <w:r>
        <w:rPr>
          <w:rFonts w:ascii="Times New Roman" w:hAnsi="Times New Roman" w:cs="Times New Roman"/>
        </w:rPr>
        <w:t xml:space="preserve">. </w:t>
      </w:r>
      <w:r w:rsidRPr="00165870">
        <w:rPr>
          <w:rFonts w:ascii="Times New Roman" w:hAnsi="Times New Roman" w:cs="Times New Roman"/>
        </w:rPr>
        <w:t>C</w:t>
      </w:r>
      <w:r>
        <w:rPr>
          <w:rFonts w:ascii="Times New Roman" w:hAnsi="Times New Roman" w:cs="Times New Roman"/>
        </w:rPr>
        <w:t>.</w:t>
      </w:r>
      <w:r w:rsidRPr="00165870">
        <w:rPr>
          <w:rFonts w:ascii="Times New Roman" w:hAnsi="Times New Roman" w:cs="Times New Roman"/>
        </w:rPr>
        <w:t>, Burriss R</w:t>
      </w:r>
      <w:r>
        <w:rPr>
          <w:rFonts w:ascii="Times New Roman" w:hAnsi="Times New Roman" w:cs="Times New Roman"/>
        </w:rPr>
        <w:t xml:space="preserve">. </w:t>
      </w:r>
      <w:r w:rsidRPr="00165870">
        <w:rPr>
          <w:rFonts w:ascii="Times New Roman" w:hAnsi="Times New Roman" w:cs="Times New Roman"/>
        </w:rPr>
        <w:t>P</w:t>
      </w:r>
      <w:r>
        <w:rPr>
          <w:rFonts w:ascii="Times New Roman" w:hAnsi="Times New Roman" w:cs="Times New Roman"/>
        </w:rPr>
        <w:t>.</w:t>
      </w:r>
      <w:r w:rsidRPr="00165870">
        <w:rPr>
          <w:rFonts w:ascii="Times New Roman" w:hAnsi="Times New Roman" w:cs="Times New Roman"/>
        </w:rPr>
        <w:t>, Jones B</w:t>
      </w:r>
      <w:r>
        <w:rPr>
          <w:rFonts w:ascii="Times New Roman" w:hAnsi="Times New Roman" w:cs="Times New Roman"/>
        </w:rPr>
        <w:t xml:space="preserve">. </w:t>
      </w:r>
      <w:r w:rsidRPr="00165870">
        <w:rPr>
          <w:rFonts w:ascii="Times New Roman" w:hAnsi="Times New Roman" w:cs="Times New Roman"/>
        </w:rPr>
        <w:t>C</w:t>
      </w:r>
      <w:r>
        <w:rPr>
          <w:rFonts w:ascii="Times New Roman" w:hAnsi="Times New Roman" w:cs="Times New Roman"/>
        </w:rPr>
        <w:t>.</w:t>
      </w:r>
      <w:r w:rsidRPr="00165870">
        <w:rPr>
          <w:rFonts w:ascii="Times New Roman" w:hAnsi="Times New Roman" w:cs="Times New Roman"/>
        </w:rPr>
        <w:t>,</w:t>
      </w:r>
      <w:r>
        <w:rPr>
          <w:rFonts w:ascii="Times New Roman" w:hAnsi="Times New Roman" w:cs="Times New Roman"/>
        </w:rPr>
        <w:t xml:space="preserve"> &amp;</w:t>
      </w:r>
      <w:r w:rsidRPr="00165870">
        <w:rPr>
          <w:rFonts w:ascii="Times New Roman" w:hAnsi="Times New Roman" w:cs="Times New Roman"/>
        </w:rPr>
        <w:t xml:space="preserve"> Roberts S</w:t>
      </w:r>
      <w:r>
        <w:rPr>
          <w:rFonts w:ascii="Times New Roman" w:hAnsi="Times New Roman" w:cs="Times New Roman"/>
        </w:rPr>
        <w:t xml:space="preserve">. </w:t>
      </w:r>
      <w:r w:rsidRPr="00165870">
        <w:rPr>
          <w:rFonts w:ascii="Times New Roman" w:hAnsi="Times New Roman" w:cs="Times New Roman"/>
        </w:rPr>
        <w:t xml:space="preserve">C. </w:t>
      </w:r>
      <w:r>
        <w:rPr>
          <w:rFonts w:ascii="Times New Roman" w:hAnsi="Times New Roman" w:cs="Times New Roman"/>
        </w:rPr>
        <w:t>(</w:t>
      </w:r>
      <w:r w:rsidRPr="00165870">
        <w:rPr>
          <w:rFonts w:ascii="Times New Roman" w:hAnsi="Times New Roman" w:cs="Times New Roman"/>
        </w:rPr>
        <w:t>2007</w:t>
      </w:r>
      <w:r>
        <w:rPr>
          <w:rFonts w:ascii="Times New Roman" w:hAnsi="Times New Roman" w:cs="Times New Roman"/>
        </w:rPr>
        <w:t>)</w:t>
      </w:r>
      <w:r w:rsidRPr="00165870">
        <w:rPr>
          <w:rFonts w:ascii="Times New Roman" w:hAnsi="Times New Roman" w:cs="Times New Roman"/>
        </w:rPr>
        <w:t xml:space="preserve">. Facial appearance affects voting decisions. </w:t>
      </w:r>
      <w:r w:rsidRPr="00165870">
        <w:rPr>
          <w:rFonts w:ascii="Times New Roman" w:hAnsi="Times New Roman" w:cs="Times New Roman"/>
          <w:i/>
        </w:rPr>
        <w:t>Evolution of Human Behavior</w:t>
      </w:r>
      <w:r w:rsidRPr="001F2094">
        <w:rPr>
          <w:rFonts w:ascii="Times New Roman" w:hAnsi="Times New Roman" w:cs="Times New Roman"/>
        </w:rPr>
        <w:t xml:space="preserve">, </w:t>
      </w:r>
      <w:r w:rsidRPr="00165870">
        <w:rPr>
          <w:rFonts w:ascii="Times New Roman" w:hAnsi="Times New Roman" w:cs="Times New Roman"/>
          <w:i/>
        </w:rPr>
        <w:t>28</w:t>
      </w:r>
      <w:r>
        <w:rPr>
          <w:rFonts w:ascii="Times New Roman" w:hAnsi="Times New Roman" w:cs="Times New Roman"/>
        </w:rPr>
        <w:t xml:space="preserve">, </w:t>
      </w:r>
      <w:r w:rsidRPr="00165870">
        <w:rPr>
          <w:rFonts w:ascii="Times New Roman" w:hAnsi="Times New Roman" w:cs="Times New Roman"/>
        </w:rPr>
        <w:t>18</w:t>
      </w:r>
      <w:r w:rsidR="000F6462">
        <w:rPr>
          <w:rFonts w:ascii="Times New Roman" w:hAnsi="Times New Roman" w:cs="Times New Roman"/>
        </w:rPr>
        <w:t>-</w:t>
      </w:r>
      <w:r w:rsidRPr="00165870">
        <w:rPr>
          <w:rFonts w:ascii="Times New Roman" w:hAnsi="Times New Roman" w:cs="Times New Roman"/>
        </w:rPr>
        <w:t>27</w:t>
      </w:r>
      <w:r>
        <w:rPr>
          <w:rFonts w:ascii="Times New Roman" w:hAnsi="Times New Roman" w:cs="Times New Roman"/>
        </w:rPr>
        <w:t>.</w:t>
      </w:r>
    </w:p>
    <w:p w14:paraId="5D4207C7" w14:textId="77777777"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Maddux, W. W., Mullen, E., &amp; Galinsky, A. (2008). Chameleons bake bigger pies and take bigger pieces: Strategic behavioral mimicry facilitates negotiation outcomes. </w:t>
      </w:r>
      <w:r w:rsidRPr="00A22C43">
        <w:rPr>
          <w:rFonts w:ascii="Times New Roman" w:eastAsia="Times New Roman" w:hAnsi="Times New Roman" w:cs="Times New Roman"/>
          <w:i/>
          <w:color w:val="000000"/>
        </w:rPr>
        <w:t>Journal of Experimental Social Psychology</w:t>
      </w:r>
      <w:r w:rsidRPr="00A22C43">
        <w:rPr>
          <w:rFonts w:ascii="Times New Roman" w:eastAsia="Times New Roman" w:hAnsi="Times New Roman" w:cs="Times New Roman"/>
          <w:color w:val="000000"/>
        </w:rPr>
        <w:t xml:space="preserve">, </w:t>
      </w:r>
      <w:r w:rsidRPr="006913E7">
        <w:rPr>
          <w:rFonts w:ascii="Times New Roman" w:eastAsia="Times New Roman" w:hAnsi="Times New Roman" w:cs="Times New Roman"/>
          <w:i/>
          <w:color w:val="000000"/>
        </w:rPr>
        <w:t>44</w:t>
      </w:r>
      <w:r w:rsidRPr="00A22C43">
        <w:rPr>
          <w:rFonts w:ascii="Times New Roman" w:eastAsia="Times New Roman" w:hAnsi="Times New Roman" w:cs="Times New Roman"/>
          <w:color w:val="000000"/>
        </w:rPr>
        <w:t>(2), 461-468.</w:t>
      </w:r>
    </w:p>
    <w:p w14:paraId="49314525" w14:textId="77777777"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Malhotra, D. (2010). Hamilton Real Estate negotiation case.</w:t>
      </w:r>
    </w:p>
    <w:p w14:paraId="02366CD8" w14:textId="044B2446" w:rsidR="00E14112" w:rsidRPr="00DF0DE3" w:rsidRDefault="00E14112" w:rsidP="00E14112">
      <w:pPr>
        <w:tabs>
          <w:tab w:val="left" w:pos="720"/>
        </w:tabs>
        <w:spacing w:line="480" w:lineRule="auto"/>
        <w:ind w:left="720" w:hanging="720"/>
        <w:rPr>
          <w:rFonts w:ascii="Times New Roman" w:eastAsia="Times New Roman" w:hAnsi="Times New Roman" w:cs="Times New Roman"/>
          <w:color w:val="000000"/>
        </w:rPr>
      </w:pPr>
      <w:r w:rsidRPr="00DF0DE3">
        <w:rPr>
          <w:rFonts w:ascii="Times New Roman" w:eastAsia="Times New Roman" w:hAnsi="Times New Roman" w:cs="Times New Roman"/>
          <w:color w:val="000000"/>
        </w:rPr>
        <w:lastRenderedPageBreak/>
        <w:t>M</w:t>
      </w:r>
      <w:r w:rsidR="00DF0DE3" w:rsidRPr="00DF0DE3">
        <w:rPr>
          <w:rFonts w:ascii="Times New Roman" w:eastAsia="Times New Roman" w:hAnsi="Times New Roman" w:cs="Times New Roman"/>
          <w:color w:val="000000"/>
        </w:rPr>
        <w:t>assey, C., &amp; Nolan. (</w:t>
      </w:r>
      <w:r w:rsidRPr="00DF0DE3">
        <w:rPr>
          <w:rFonts w:ascii="Times New Roman" w:eastAsia="Times New Roman" w:hAnsi="Times New Roman" w:cs="Times New Roman"/>
          <w:color w:val="000000"/>
        </w:rPr>
        <w:t>2010</w:t>
      </w:r>
      <w:r w:rsidR="00DF0DE3" w:rsidRPr="00DF0DE3">
        <w:rPr>
          <w:rFonts w:ascii="Times New Roman" w:eastAsia="Times New Roman" w:hAnsi="Times New Roman" w:cs="Times New Roman"/>
          <w:color w:val="000000"/>
        </w:rPr>
        <w:t>). World Premier negotiation case.</w:t>
      </w:r>
    </w:p>
    <w:p w14:paraId="7CFA4A1F" w14:textId="77777777" w:rsidR="00E14112" w:rsidRPr="003951F8" w:rsidRDefault="00E14112" w:rsidP="00E14112">
      <w:pPr>
        <w:tabs>
          <w:tab w:val="left" w:pos="720"/>
        </w:tabs>
        <w:spacing w:line="480" w:lineRule="auto"/>
        <w:ind w:left="720" w:hanging="720"/>
        <w:rPr>
          <w:rFonts w:ascii="Times New Roman" w:eastAsia="Times New Roman" w:hAnsi="Times New Roman" w:cs="Times New Roman"/>
          <w:color w:val="000000"/>
        </w:rPr>
      </w:pPr>
      <w:bookmarkStart w:id="4" w:name="_Hlk503991276"/>
      <w:r w:rsidRPr="00BE346E">
        <w:rPr>
          <w:rFonts w:ascii="Times New Roman" w:eastAsia="Times New Roman" w:hAnsi="Times New Roman" w:cs="Times New Roman"/>
          <w:color w:val="000000"/>
        </w:rPr>
        <w:t xml:space="preserve">Mayne, D. (2017, December 23). 7 tips on proper handshake etiquette: Make a good first impression. Retrieved from </w:t>
      </w:r>
      <w:hyperlink r:id="rId13" w:history="1">
        <w:r w:rsidRPr="00BE346E">
          <w:rPr>
            <w:rStyle w:val="Hyperlink"/>
            <w:rFonts w:ascii="Times New Roman" w:hAnsi="Times New Roman" w:cs="Times New Roman"/>
          </w:rPr>
          <w:t>https://www.thespruce.com/handshake-etiquette-p2-1216847</w:t>
        </w:r>
      </w:hyperlink>
      <w:bookmarkEnd w:id="4"/>
    </w:p>
    <w:p w14:paraId="28FA7530" w14:textId="77777777" w:rsidR="00E14112" w:rsidRDefault="00E14112" w:rsidP="00E14112">
      <w:pPr>
        <w:tabs>
          <w:tab w:val="left" w:pos="720"/>
        </w:tabs>
        <w:spacing w:line="480" w:lineRule="auto"/>
        <w:ind w:left="720" w:hanging="720"/>
        <w:rPr>
          <w:rFonts w:ascii="Times New Roman" w:hAnsi="Times New Roman" w:cs="Times New Roman"/>
          <w:color w:val="222222"/>
          <w:shd w:val="clear" w:color="auto" w:fill="FFFFFF"/>
        </w:rPr>
      </w:pPr>
      <w:r w:rsidRPr="00D945D6">
        <w:rPr>
          <w:rFonts w:ascii="Times New Roman" w:hAnsi="Times New Roman" w:cs="Times New Roman"/>
          <w:color w:val="222222"/>
          <w:shd w:val="clear" w:color="auto" w:fill="FFFFFF"/>
        </w:rPr>
        <w:t>McCabe, K. A., Smith, V. L., &amp; LePore, M. (2000). Intentionality detection and “mindreading”: Why does game form matter? </w:t>
      </w:r>
      <w:r w:rsidRPr="00D945D6">
        <w:rPr>
          <w:rFonts w:ascii="Times New Roman" w:hAnsi="Times New Roman" w:cs="Times New Roman"/>
          <w:i/>
          <w:iCs/>
          <w:color w:val="222222"/>
          <w:shd w:val="clear" w:color="auto" w:fill="FFFFFF"/>
        </w:rPr>
        <w:t>Proceedings of the National Academy of Sciences</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97</w:t>
      </w:r>
      <w:r w:rsidRPr="00D945D6">
        <w:rPr>
          <w:rFonts w:ascii="Times New Roman" w:hAnsi="Times New Roman" w:cs="Times New Roman"/>
          <w:color w:val="222222"/>
          <w:shd w:val="clear" w:color="auto" w:fill="FFFFFF"/>
        </w:rPr>
        <w:t>(8), 4404-4409.</w:t>
      </w:r>
    </w:p>
    <w:p w14:paraId="2B6E6876" w14:textId="77777777" w:rsidR="00E14112" w:rsidRPr="002D272D" w:rsidRDefault="00E14112" w:rsidP="00E14112">
      <w:pPr>
        <w:tabs>
          <w:tab w:val="left" w:pos="720"/>
        </w:tabs>
        <w:spacing w:line="480" w:lineRule="auto"/>
        <w:ind w:left="720" w:hanging="720"/>
        <w:rPr>
          <w:rFonts w:ascii="Times New Roman" w:eastAsia="Times New Roman" w:hAnsi="Times New Roman" w:cs="Times New Roman"/>
          <w:color w:val="000000"/>
        </w:rPr>
      </w:pPr>
      <w:r w:rsidRPr="002D272D">
        <w:rPr>
          <w:rFonts w:ascii="Times New Roman" w:eastAsia="Times New Roman" w:hAnsi="Times New Roman" w:cs="Times New Roman"/>
          <w:color w:val="000000"/>
        </w:rPr>
        <w:t xml:space="preserve">McClintock, C. (1977). Social motives in settings of outcome interdependence. In D. Druckman (Ed.), </w:t>
      </w:r>
      <w:r w:rsidRPr="00A0162F">
        <w:rPr>
          <w:rFonts w:ascii="Times New Roman" w:eastAsia="Times New Roman" w:hAnsi="Times New Roman" w:cs="Times New Roman"/>
          <w:i/>
          <w:color w:val="000000"/>
        </w:rPr>
        <w:t>Negotiations: Social psychological perspective</w:t>
      </w:r>
      <w:r w:rsidRPr="002D272D">
        <w:rPr>
          <w:rFonts w:ascii="Times New Roman" w:eastAsia="Times New Roman" w:hAnsi="Times New Roman" w:cs="Times New Roman"/>
          <w:color w:val="000000"/>
        </w:rPr>
        <w:t xml:space="preserve"> (pp. 49-77). Beverly Hills: Sage.</w:t>
      </w:r>
    </w:p>
    <w:p w14:paraId="45AA4F48" w14:textId="77777777" w:rsidR="00E14112" w:rsidRPr="00D945D6" w:rsidRDefault="00E14112" w:rsidP="00E14112">
      <w:pPr>
        <w:tabs>
          <w:tab w:val="left" w:pos="720"/>
        </w:tabs>
        <w:spacing w:line="480" w:lineRule="auto"/>
        <w:ind w:left="720" w:hanging="720"/>
        <w:rPr>
          <w:rFonts w:ascii="Times New Roman" w:hAnsi="Times New Roman" w:cs="Times New Roman"/>
          <w:color w:val="222222"/>
          <w:shd w:val="clear" w:color="auto" w:fill="FFFFFF"/>
        </w:rPr>
      </w:pPr>
      <w:r w:rsidRPr="00D945D6">
        <w:rPr>
          <w:rFonts w:ascii="Times New Roman" w:hAnsi="Times New Roman" w:cs="Times New Roman"/>
          <w:color w:val="222222"/>
          <w:shd w:val="clear" w:color="auto" w:fill="FFFFFF"/>
        </w:rPr>
        <w:t>Messick, D. M., &amp; McClintock, C. G. (1968). Motivational bases of choice in experimental games. </w:t>
      </w:r>
      <w:r w:rsidRPr="00D945D6">
        <w:rPr>
          <w:rFonts w:ascii="Times New Roman" w:hAnsi="Times New Roman" w:cs="Times New Roman"/>
          <w:i/>
          <w:iCs/>
          <w:color w:val="222222"/>
          <w:shd w:val="clear" w:color="auto" w:fill="FFFFFF"/>
        </w:rPr>
        <w:t xml:space="preserve">Journal of </w:t>
      </w:r>
      <w:r>
        <w:rPr>
          <w:rFonts w:ascii="Times New Roman" w:hAnsi="Times New Roman" w:cs="Times New Roman"/>
          <w:i/>
          <w:iCs/>
          <w:color w:val="222222"/>
          <w:shd w:val="clear" w:color="auto" w:fill="FFFFFF"/>
        </w:rPr>
        <w:t>E</w:t>
      </w:r>
      <w:r w:rsidRPr="00D945D6">
        <w:rPr>
          <w:rFonts w:ascii="Times New Roman" w:hAnsi="Times New Roman" w:cs="Times New Roman"/>
          <w:i/>
          <w:iCs/>
          <w:color w:val="222222"/>
          <w:shd w:val="clear" w:color="auto" w:fill="FFFFFF"/>
        </w:rPr>
        <w:t xml:space="preserve">xperimental </w:t>
      </w:r>
      <w:r>
        <w:rPr>
          <w:rFonts w:ascii="Times New Roman" w:hAnsi="Times New Roman" w:cs="Times New Roman"/>
          <w:i/>
          <w:iCs/>
          <w:color w:val="222222"/>
          <w:shd w:val="clear" w:color="auto" w:fill="FFFFFF"/>
        </w:rPr>
        <w:t>S</w:t>
      </w:r>
      <w:r w:rsidRPr="00D945D6">
        <w:rPr>
          <w:rFonts w:ascii="Times New Roman" w:hAnsi="Times New Roman" w:cs="Times New Roman"/>
          <w:i/>
          <w:iCs/>
          <w:color w:val="222222"/>
          <w:shd w:val="clear" w:color="auto" w:fill="FFFFFF"/>
        </w:rPr>
        <w:t xml:space="preserve">ocial </w:t>
      </w:r>
      <w:r>
        <w:rPr>
          <w:rFonts w:ascii="Times New Roman" w:hAnsi="Times New Roman" w:cs="Times New Roman"/>
          <w:i/>
          <w:iCs/>
          <w:color w:val="222222"/>
          <w:shd w:val="clear" w:color="auto" w:fill="FFFFFF"/>
        </w:rPr>
        <w:t>P</w:t>
      </w:r>
      <w:r w:rsidRPr="00D945D6">
        <w:rPr>
          <w:rFonts w:ascii="Times New Roman" w:hAnsi="Times New Roman" w:cs="Times New Roman"/>
          <w:i/>
          <w:iCs/>
          <w:color w:val="222222"/>
          <w:shd w:val="clear" w:color="auto" w:fill="FFFFFF"/>
        </w:rPr>
        <w:t>sychology</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4</w:t>
      </w:r>
      <w:r w:rsidRPr="00D945D6">
        <w:rPr>
          <w:rFonts w:ascii="Times New Roman" w:hAnsi="Times New Roman" w:cs="Times New Roman"/>
          <w:color w:val="222222"/>
          <w:shd w:val="clear" w:color="auto" w:fill="FFFFFF"/>
        </w:rPr>
        <w:t>(1), 1-25.</w:t>
      </w:r>
    </w:p>
    <w:p w14:paraId="31B063E2" w14:textId="4AE60BC6"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Moore, D. A., Kurtzberg, T. R., Thompson, L. L., &amp; Morris, M. W. (1999). Long and short routes to success in electronically-mediated negotiations: Group affiliations and good vibrations. </w:t>
      </w:r>
      <w:r w:rsidRPr="00A22C43">
        <w:rPr>
          <w:rFonts w:ascii="Times New Roman" w:eastAsia="Times New Roman" w:hAnsi="Times New Roman" w:cs="Times New Roman"/>
          <w:i/>
          <w:color w:val="000000"/>
        </w:rPr>
        <w:t>Organizational Behavior and Human Decision Processes</w:t>
      </w:r>
      <w:r w:rsidRPr="00A22C43">
        <w:rPr>
          <w:rFonts w:ascii="Times New Roman" w:eastAsia="Times New Roman" w:hAnsi="Times New Roman" w:cs="Times New Roman"/>
          <w:color w:val="000000"/>
        </w:rPr>
        <w:t>, 77, 22</w:t>
      </w:r>
      <w:r w:rsidR="000F6462">
        <w:rPr>
          <w:rFonts w:ascii="Times New Roman" w:eastAsia="Times New Roman" w:hAnsi="Times New Roman" w:cs="Times New Roman"/>
          <w:color w:val="000000"/>
        </w:rPr>
        <w:t>-</w:t>
      </w:r>
      <w:r w:rsidRPr="00A22C43">
        <w:rPr>
          <w:rFonts w:ascii="Times New Roman" w:eastAsia="Times New Roman" w:hAnsi="Times New Roman" w:cs="Times New Roman"/>
          <w:color w:val="000000"/>
        </w:rPr>
        <w:t>43.</w:t>
      </w:r>
    </w:p>
    <w:p w14:paraId="56F4B010" w14:textId="77777777"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Nadler, J., Thompson, L., &amp; Morris, M. (1998). New Car negotiation case.</w:t>
      </w:r>
    </w:p>
    <w:p w14:paraId="04134349" w14:textId="77777777"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Neale, M. A. (2006). New Recruit negotiation case.</w:t>
      </w:r>
    </w:p>
    <w:p w14:paraId="72090974" w14:textId="765E8AD6" w:rsidR="00E14112" w:rsidRPr="00A22C43" w:rsidRDefault="00E14112" w:rsidP="00E14112">
      <w:pPr>
        <w:tabs>
          <w:tab w:val="left" w:pos="720"/>
        </w:tabs>
        <w:spacing w:line="480" w:lineRule="auto"/>
        <w:ind w:left="720" w:hanging="720"/>
        <w:rPr>
          <w:rFonts w:ascii="Times New Roman" w:hAnsi="Times New Roman" w:cs="Times New Roman"/>
        </w:rPr>
      </w:pPr>
      <w:r w:rsidRPr="00A22C43">
        <w:rPr>
          <w:rFonts w:ascii="Times New Roman" w:hAnsi="Times New Roman" w:cs="Times New Roman"/>
        </w:rPr>
        <w:t xml:space="preserve">Nisbett, R., &amp; Wilson, T. (1977). Telling more than we can know: Verbal reports on mental processes. </w:t>
      </w:r>
      <w:r w:rsidRPr="00A22C43">
        <w:rPr>
          <w:rFonts w:ascii="Times New Roman" w:hAnsi="Times New Roman" w:cs="Times New Roman"/>
          <w:i/>
        </w:rPr>
        <w:t>Psychological Review</w:t>
      </w:r>
      <w:r w:rsidRPr="001F2094">
        <w:rPr>
          <w:rFonts w:ascii="Times New Roman" w:hAnsi="Times New Roman" w:cs="Times New Roman"/>
        </w:rPr>
        <w:t>,</w:t>
      </w:r>
      <w:r w:rsidRPr="00A22C43">
        <w:rPr>
          <w:rFonts w:ascii="Times New Roman" w:hAnsi="Times New Roman" w:cs="Times New Roman"/>
          <w:i/>
        </w:rPr>
        <w:t xml:space="preserve"> 84</w:t>
      </w:r>
      <w:r w:rsidRPr="00A22C43">
        <w:rPr>
          <w:rFonts w:ascii="Times New Roman" w:hAnsi="Times New Roman" w:cs="Times New Roman"/>
        </w:rPr>
        <w:t>, 231</w:t>
      </w:r>
      <w:r w:rsidR="000F6462">
        <w:rPr>
          <w:rFonts w:ascii="Times New Roman" w:eastAsia="Times New Roman" w:hAnsi="Times New Roman" w:cs="Times New Roman"/>
          <w:color w:val="000000"/>
        </w:rPr>
        <w:t>-</w:t>
      </w:r>
      <w:r w:rsidRPr="00A22C43">
        <w:rPr>
          <w:rFonts w:ascii="Times New Roman" w:hAnsi="Times New Roman" w:cs="Times New Roman"/>
        </w:rPr>
        <w:t>259.</w:t>
      </w:r>
    </w:p>
    <w:p w14:paraId="5FBCA159" w14:textId="4C194DA1" w:rsidR="00E14112" w:rsidRPr="00A22C43" w:rsidRDefault="00E14112" w:rsidP="00E14112">
      <w:pPr>
        <w:tabs>
          <w:tab w:val="left" w:pos="720"/>
        </w:tabs>
        <w:spacing w:line="480" w:lineRule="auto"/>
        <w:ind w:left="720" w:hanging="720"/>
        <w:rPr>
          <w:rFonts w:ascii="Times New Roman" w:hAnsi="Times New Roman" w:cs="Times New Roman"/>
        </w:rPr>
      </w:pPr>
      <w:r w:rsidRPr="00A22C43">
        <w:rPr>
          <w:rFonts w:ascii="Times New Roman" w:hAnsi="Times New Roman" w:cs="Times New Roman"/>
        </w:rPr>
        <w:t xml:space="preserve">Norton, M. I., &amp; Gino, F. (2014). Rituals alleviate grieving for loved ones, lovers, and lotteries. </w:t>
      </w:r>
      <w:r w:rsidRPr="00A22C43">
        <w:rPr>
          <w:rFonts w:ascii="Times New Roman" w:hAnsi="Times New Roman" w:cs="Times New Roman"/>
          <w:i/>
          <w:iCs/>
        </w:rPr>
        <w:t>Journal of Experimental Psychology: General</w:t>
      </w:r>
      <w:r w:rsidR="003B4FBB">
        <w:rPr>
          <w:rFonts w:ascii="Times New Roman" w:hAnsi="Times New Roman" w:cs="Times New Roman"/>
          <w:iCs/>
        </w:rPr>
        <w:t xml:space="preserve">, </w:t>
      </w:r>
      <w:r w:rsidR="003B4FBB">
        <w:rPr>
          <w:rFonts w:ascii="Times New Roman" w:hAnsi="Times New Roman" w:cs="Times New Roman"/>
          <w:i/>
          <w:iCs/>
        </w:rPr>
        <w:t>143</w:t>
      </w:r>
      <w:r w:rsidR="003B4FBB">
        <w:rPr>
          <w:rFonts w:ascii="Times New Roman" w:hAnsi="Times New Roman" w:cs="Times New Roman"/>
          <w:iCs/>
        </w:rPr>
        <w:t>(1), 266</w:t>
      </w:r>
      <w:r w:rsidRPr="00A22C43">
        <w:rPr>
          <w:rFonts w:ascii="Times New Roman" w:hAnsi="Times New Roman" w:cs="Times New Roman"/>
        </w:rPr>
        <w:t>.</w:t>
      </w:r>
    </w:p>
    <w:p w14:paraId="6286B70F" w14:textId="77777777" w:rsidR="00E14112" w:rsidRPr="00D945D6" w:rsidRDefault="00E14112" w:rsidP="00E14112">
      <w:pPr>
        <w:tabs>
          <w:tab w:val="left" w:pos="720"/>
        </w:tabs>
        <w:spacing w:line="480" w:lineRule="auto"/>
        <w:ind w:left="720" w:hanging="720"/>
        <w:rPr>
          <w:rFonts w:ascii="Times New Roman" w:hAnsi="Times New Roman" w:cs="Times New Roman"/>
          <w:color w:val="222222"/>
          <w:shd w:val="clear" w:color="auto" w:fill="FFFFFF"/>
        </w:rPr>
      </w:pPr>
      <w:bookmarkStart w:id="5" w:name="_Hlk503949162"/>
      <w:r w:rsidRPr="00D945D6">
        <w:rPr>
          <w:rFonts w:ascii="Times New Roman" w:hAnsi="Times New Roman" w:cs="Times New Roman"/>
          <w:color w:val="222222"/>
          <w:shd w:val="clear" w:color="auto" w:fill="FFFFFF"/>
        </w:rPr>
        <w:t>Núñez, M., &amp; Harris, P. L. (1998). Psychological and deontic concepts: Separate domains or intimate connection? </w:t>
      </w:r>
      <w:r w:rsidRPr="00D945D6">
        <w:rPr>
          <w:rFonts w:ascii="Times New Roman" w:hAnsi="Times New Roman" w:cs="Times New Roman"/>
          <w:i/>
          <w:iCs/>
          <w:color w:val="222222"/>
          <w:shd w:val="clear" w:color="auto" w:fill="FFFFFF"/>
        </w:rPr>
        <w:t>Mind &amp; Language</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13</w:t>
      </w:r>
      <w:r w:rsidRPr="00D945D6">
        <w:rPr>
          <w:rFonts w:ascii="Times New Roman" w:hAnsi="Times New Roman" w:cs="Times New Roman"/>
          <w:color w:val="222222"/>
          <w:shd w:val="clear" w:color="auto" w:fill="FFFFFF"/>
        </w:rPr>
        <w:t>(2), 153-170.</w:t>
      </w:r>
    </w:p>
    <w:bookmarkEnd w:id="5"/>
    <w:p w14:paraId="6529B195" w14:textId="77777777" w:rsidR="00E14112" w:rsidRPr="00165870" w:rsidRDefault="00E14112" w:rsidP="00E14112">
      <w:pPr>
        <w:tabs>
          <w:tab w:val="left" w:pos="720"/>
        </w:tabs>
        <w:spacing w:line="480" w:lineRule="auto"/>
        <w:ind w:left="720" w:hanging="720"/>
        <w:rPr>
          <w:rFonts w:ascii="Times New Roman" w:hAnsi="Times New Roman" w:cs="Times New Roman"/>
        </w:rPr>
      </w:pPr>
      <w:r w:rsidRPr="00165870">
        <w:rPr>
          <w:rFonts w:ascii="Times New Roman" w:hAnsi="Times New Roman" w:cs="Times New Roman"/>
        </w:rPr>
        <w:lastRenderedPageBreak/>
        <w:t xml:space="preserve">Olivola, C. Y., Eastwick, P. W, Finkel, E. J., Hortacsu, A., Ariely, D., &amp; Todorov, A. (2014). A picture is worth a thousand inferences: First impressions and mate selection in Internet matchmaking and speed-dating. </w:t>
      </w:r>
      <w:r w:rsidRPr="00165870">
        <w:rPr>
          <w:rFonts w:ascii="Times New Roman" w:hAnsi="Times New Roman" w:cs="Times New Roman"/>
          <w:i/>
        </w:rPr>
        <w:t>Manuscript in preparation</w:t>
      </w:r>
      <w:r w:rsidRPr="00165870">
        <w:rPr>
          <w:rFonts w:ascii="Times New Roman" w:hAnsi="Times New Roman" w:cs="Times New Roman"/>
        </w:rPr>
        <w:t>.</w:t>
      </w:r>
    </w:p>
    <w:p w14:paraId="0B8E99FE" w14:textId="2503B95A" w:rsidR="00E14112" w:rsidRPr="00A22C43" w:rsidRDefault="00E14112" w:rsidP="00E14112">
      <w:pPr>
        <w:tabs>
          <w:tab w:val="left" w:pos="720"/>
        </w:tabs>
        <w:spacing w:line="480" w:lineRule="auto"/>
        <w:ind w:left="720" w:hanging="720"/>
        <w:rPr>
          <w:rFonts w:ascii="Times New Roman" w:hAnsi="Times New Roman" w:cs="Times New Roman"/>
        </w:rPr>
      </w:pPr>
      <w:r w:rsidRPr="00A22C43">
        <w:rPr>
          <w:rFonts w:ascii="Times New Roman" w:hAnsi="Times New Roman" w:cs="Times New Roman"/>
        </w:rPr>
        <w:t>Olivola, C. Y., &amp; Todorov, A. (2010). Elected in 100 milliseconds: Appearance-based trait inferences and voting</w:t>
      </w:r>
      <w:r w:rsidRPr="00A22C43">
        <w:rPr>
          <w:rFonts w:ascii="Times New Roman" w:hAnsi="Times New Roman" w:cs="Times New Roman"/>
          <w:i/>
        </w:rPr>
        <w:t>. Journal of Nonverbal Behavior</w:t>
      </w:r>
      <w:r w:rsidRPr="001F2094">
        <w:rPr>
          <w:rFonts w:ascii="Times New Roman" w:hAnsi="Times New Roman" w:cs="Times New Roman"/>
        </w:rPr>
        <w:t>,</w:t>
      </w:r>
      <w:r w:rsidRPr="00A22C43">
        <w:rPr>
          <w:rFonts w:ascii="Times New Roman" w:hAnsi="Times New Roman" w:cs="Times New Roman"/>
          <w:i/>
        </w:rPr>
        <w:t xml:space="preserve"> 34</w:t>
      </w:r>
      <w:r w:rsidRPr="00A22C43">
        <w:rPr>
          <w:rFonts w:ascii="Times New Roman" w:hAnsi="Times New Roman" w:cs="Times New Roman"/>
        </w:rPr>
        <w:t>, 83</w:t>
      </w:r>
      <w:r w:rsidR="003B4FBB">
        <w:rPr>
          <w:rFonts w:ascii="Times New Roman" w:eastAsia="Times New Roman" w:hAnsi="Times New Roman" w:cs="Times New Roman"/>
          <w:color w:val="000000"/>
        </w:rPr>
        <w:t>-</w:t>
      </w:r>
      <w:r w:rsidRPr="00A22C43">
        <w:rPr>
          <w:rFonts w:ascii="Times New Roman" w:hAnsi="Times New Roman" w:cs="Times New Roman"/>
        </w:rPr>
        <w:t>110.</w:t>
      </w:r>
    </w:p>
    <w:p w14:paraId="23EEC809" w14:textId="77777777" w:rsidR="00DC21A0" w:rsidRPr="00315E28" w:rsidRDefault="00DC21A0" w:rsidP="00DC21A0">
      <w:pPr>
        <w:tabs>
          <w:tab w:val="left" w:pos="720"/>
        </w:tabs>
        <w:spacing w:line="480" w:lineRule="auto"/>
        <w:ind w:left="720" w:hanging="720"/>
        <w:rPr>
          <w:rFonts w:ascii="Times New Roman" w:eastAsia="Times New Roman" w:hAnsi="Times New Roman" w:cs="Times New Roman"/>
          <w:color w:val="000000"/>
        </w:rPr>
      </w:pPr>
      <w:r w:rsidRPr="006127F0">
        <w:rPr>
          <w:rFonts w:ascii="Times New Roman" w:hAnsi="Times New Roman" w:cs="Times New Roman"/>
          <w:color w:val="222222"/>
          <w:shd w:val="clear" w:color="auto" w:fill="FFFFFF"/>
        </w:rPr>
        <w:t>Páez, D., Rimé, B., Basabe, N., Wlodarczyk, A., &amp; Zumeta, L. (2015). Psychosocial effects of perceived emotional synchrony in collective gatherings. </w:t>
      </w:r>
      <w:r w:rsidRPr="006127F0">
        <w:rPr>
          <w:rFonts w:ascii="Times New Roman" w:hAnsi="Times New Roman" w:cs="Times New Roman"/>
          <w:i/>
          <w:iCs/>
          <w:color w:val="222222"/>
          <w:shd w:val="clear" w:color="auto" w:fill="FFFFFF"/>
        </w:rPr>
        <w:t>Journal of Personality and Social Psychology</w:t>
      </w:r>
      <w:r w:rsidRPr="006127F0">
        <w:rPr>
          <w:rFonts w:ascii="Times New Roman" w:hAnsi="Times New Roman" w:cs="Times New Roman"/>
          <w:color w:val="222222"/>
          <w:shd w:val="clear" w:color="auto" w:fill="FFFFFF"/>
        </w:rPr>
        <w:t>, </w:t>
      </w:r>
      <w:r w:rsidRPr="006127F0">
        <w:rPr>
          <w:rFonts w:ascii="Times New Roman" w:hAnsi="Times New Roman" w:cs="Times New Roman"/>
          <w:i/>
          <w:iCs/>
          <w:color w:val="222222"/>
          <w:shd w:val="clear" w:color="auto" w:fill="FFFFFF"/>
        </w:rPr>
        <w:t>108</w:t>
      </w:r>
      <w:r w:rsidRPr="006127F0">
        <w:rPr>
          <w:rFonts w:ascii="Times New Roman" w:hAnsi="Times New Roman" w:cs="Times New Roman"/>
          <w:color w:val="222222"/>
          <w:shd w:val="clear" w:color="auto" w:fill="FFFFFF"/>
        </w:rPr>
        <w:t xml:space="preserve">(5), 711. </w:t>
      </w:r>
    </w:p>
    <w:p w14:paraId="78B65839" w14:textId="5A52BDC4" w:rsidR="00E14112" w:rsidRPr="00A22C43" w:rsidRDefault="00E14112" w:rsidP="00E14112">
      <w:pPr>
        <w:tabs>
          <w:tab w:val="left" w:pos="720"/>
        </w:tabs>
        <w:spacing w:line="480" w:lineRule="auto"/>
        <w:ind w:left="720" w:hanging="720"/>
        <w:rPr>
          <w:rFonts w:ascii="Times New Roman" w:hAnsi="Times New Roman" w:cs="Times New Roman"/>
        </w:rPr>
      </w:pPr>
      <w:r w:rsidRPr="00A22C43">
        <w:rPr>
          <w:rFonts w:ascii="Times New Roman" w:hAnsi="Times New Roman" w:cs="Times New Roman"/>
        </w:rPr>
        <w:t xml:space="preserve">Pillutla, M. M., &amp; Chen, X. P. (1999). Social norms and cooperation in social dilemmas: The effects of context and feedback. </w:t>
      </w:r>
      <w:r w:rsidRPr="00A22C43">
        <w:rPr>
          <w:rFonts w:ascii="Times New Roman" w:hAnsi="Times New Roman" w:cs="Times New Roman"/>
          <w:i/>
        </w:rPr>
        <w:t>Organizational Behavior and Human Decision Processes</w:t>
      </w:r>
      <w:r w:rsidRPr="00A22C43">
        <w:rPr>
          <w:rFonts w:ascii="Times New Roman" w:hAnsi="Times New Roman" w:cs="Times New Roman"/>
        </w:rPr>
        <w:t xml:space="preserve">, </w:t>
      </w:r>
      <w:r w:rsidRPr="006913E7">
        <w:rPr>
          <w:rFonts w:ascii="Times New Roman" w:hAnsi="Times New Roman" w:cs="Times New Roman"/>
          <w:i/>
        </w:rPr>
        <w:t>78</w:t>
      </w:r>
      <w:r w:rsidRPr="00A22C43">
        <w:rPr>
          <w:rFonts w:ascii="Times New Roman" w:hAnsi="Times New Roman" w:cs="Times New Roman"/>
        </w:rPr>
        <w:t>, 81</w:t>
      </w:r>
      <w:r w:rsidR="003B4FBB">
        <w:rPr>
          <w:rFonts w:ascii="Times New Roman" w:hAnsi="Times New Roman" w:cs="Times New Roman"/>
        </w:rPr>
        <w:t>-</w:t>
      </w:r>
      <w:r w:rsidRPr="00A22C43">
        <w:rPr>
          <w:rFonts w:ascii="Times New Roman" w:hAnsi="Times New Roman" w:cs="Times New Roman"/>
        </w:rPr>
        <w:t>103.</w:t>
      </w:r>
    </w:p>
    <w:p w14:paraId="06637055" w14:textId="77777777" w:rsidR="00E14112" w:rsidRDefault="00E14112" w:rsidP="00E14112">
      <w:pPr>
        <w:tabs>
          <w:tab w:val="left" w:pos="720"/>
        </w:tabs>
        <w:spacing w:line="480" w:lineRule="auto"/>
        <w:ind w:left="720" w:hanging="720"/>
        <w:rPr>
          <w:rFonts w:ascii="Times New Roman" w:hAnsi="Times New Roman" w:cs="Times New Roman"/>
        </w:rPr>
      </w:pPr>
      <w:r w:rsidRPr="00D945D6">
        <w:rPr>
          <w:rFonts w:ascii="Times New Roman" w:hAnsi="Times New Roman" w:cs="Times New Roman"/>
        </w:rPr>
        <w:t xml:space="preserve">Post, E. (1934). </w:t>
      </w:r>
      <w:r w:rsidRPr="00D945D6">
        <w:rPr>
          <w:rFonts w:ascii="Times New Roman" w:hAnsi="Times New Roman" w:cs="Times New Roman"/>
          <w:i/>
        </w:rPr>
        <w:t>Etiquette: The blue book of social usage</w:t>
      </w:r>
      <w:r w:rsidRPr="00D945D6">
        <w:rPr>
          <w:rFonts w:ascii="Times New Roman" w:hAnsi="Times New Roman" w:cs="Times New Roman"/>
        </w:rPr>
        <w:t xml:space="preserve">. New York: Funk &amp; Wagnalls. </w:t>
      </w:r>
    </w:p>
    <w:p w14:paraId="2FD91677" w14:textId="77777777" w:rsidR="00E14112" w:rsidRPr="00D945D6" w:rsidRDefault="00E14112" w:rsidP="00E14112">
      <w:pPr>
        <w:tabs>
          <w:tab w:val="left" w:pos="720"/>
        </w:tabs>
        <w:spacing w:line="480" w:lineRule="auto"/>
        <w:ind w:left="720" w:hanging="720"/>
        <w:rPr>
          <w:rFonts w:ascii="Times New Roman" w:eastAsiaTheme="minorHAnsi" w:hAnsi="Times New Roman" w:cs="Times New Roman"/>
          <w:color w:val="222222"/>
          <w:shd w:val="clear" w:color="auto" w:fill="FFFFFF"/>
        </w:rPr>
      </w:pPr>
      <w:r w:rsidRPr="00D945D6">
        <w:rPr>
          <w:rFonts w:ascii="Times New Roman" w:hAnsi="Times New Roman" w:cs="Times New Roman"/>
          <w:color w:val="222222"/>
          <w:shd w:val="clear" w:color="auto" w:fill="FFFFFF"/>
        </w:rPr>
        <w:t>Premack, D., &amp; Woodruff, G. (1978). Does the chimpanzee have a theory of mind? </w:t>
      </w:r>
      <w:r w:rsidRPr="00D945D6">
        <w:rPr>
          <w:rFonts w:ascii="Times New Roman" w:hAnsi="Times New Roman" w:cs="Times New Roman"/>
          <w:i/>
          <w:iCs/>
          <w:color w:val="222222"/>
          <w:shd w:val="clear" w:color="auto" w:fill="FFFFFF"/>
        </w:rPr>
        <w:t>Behavioral and brain sciences</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1</w:t>
      </w:r>
      <w:r w:rsidRPr="00D945D6">
        <w:rPr>
          <w:rFonts w:ascii="Times New Roman" w:hAnsi="Times New Roman" w:cs="Times New Roman"/>
          <w:color w:val="222222"/>
          <w:shd w:val="clear" w:color="auto" w:fill="FFFFFF"/>
        </w:rPr>
        <w:t>(4), 515-526.</w:t>
      </w:r>
    </w:p>
    <w:p w14:paraId="363FA5CD" w14:textId="77777777"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Pruitt, D. G. (1981). </w:t>
      </w:r>
      <w:r w:rsidRPr="00A22C43">
        <w:rPr>
          <w:rFonts w:ascii="Times New Roman" w:eastAsia="Times New Roman" w:hAnsi="Times New Roman" w:cs="Times New Roman"/>
          <w:i/>
          <w:color w:val="000000"/>
        </w:rPr>
        <w:t xml:space="preserve">Negotiation </w:t>
      </w:r>
      <w:r>
        <w:rPr>
          <w:rFonts w:ascii="Times New Roman" w:eastAsia="Times New Roman" w:hAnsi="Times New Roman" w:cs="Times New Roman"/>
          <w:i/>
          <w:color w:val="000000"/>
        </w:rPr>
        <w:t>b</w:t>
      </w:r>
      <w:r w:rsidRPr="00A22C43">
        <w:rPr>
          <w:rFonts w:ascii="Times New Roman" w:eastAsia="Times New Roman" w:hAnsi="Times New Roman" w:cs="Times New Roman"/>
          <w:i/>
          <w:color w:val="000000"/>
        </w:rPr>
        <w:t>ehavior</w:t>
      </w:r>
      <w:r w:rsidRPr="00A22C43">
        <w:rPr>
          <w:rFonts w:ascii="Times New Roman" w:eastAsia="Times New Roman" w:hAnsi="Times New Roman" w:cs="Times New Roman"/>
          <w:color w:val="000000"/>
        </w:rPr>
        <w:t>. New York: Academic.</w:t>
      </w:r>
    </w:p>
    <w:p w14:paraId="42C889C1" w14:textId="77777777"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Pruitt, D. G., &amp; Lewis, S. A. (1975). Development of integrative solutions in bilateral negotiation. </w:t>
      </w:r>
      <w:r w:rsidRPr="00A22C43">
        <w:rPr>
          <w:rFonts w:ascii="Times New Roman" w:eastAsia="Times New Roman" w:hAnsi="Times New Roman" w:cs="Times New Roman"/>
          <w:i/>
          <w:color w:val="000000"/>
        </w:rPr>
        <w:t>Journal of Personality and Social Psychology</w:t>
      </w:r>
      <w:r w:rsidRPr="001F2094">
        <w:rPr>
          <w:rFonts w:ascii="Times New Roman" w:eastAsia="Times New Roman" w:hAnsi="Times New Roman" w:cs="Times New Roman"/>
          <w:color w:val="000000"/>
        </w:rPr>
        <w:t>,</w:t>
      </w:r>
      <w:r w:rsidRPr="00A22C43">
        <w:rPr>
          <w:rFonts w:ascii="Times New Roman" w:eastAsia="Times New Roman" w:hAnsi="Times New Roman" w:cs="Times New Roman"/>
          <w:i/>
          <w:color w:val="000000"/>
        </w:rPr>
        <w:t xml:space="preserve"> 31</w:t>
      </w:r>
      <w:r w:rsidRPr="00A22C43">
        <w:rPr>
          <w:rFonts w:ascii="Times New Roman" w:eastAsia="Times New Roman" w:hAnsi="Times New Roman" w:cs="Times New Roman"/>
          <w:color w:val="000000"/>
        </w:rPr>
        <w:t>, 621–633.</w:t>
      </w:r>
    </w:p>
    <w:p w14:paraId="22599A9D" w14:textId="77777777"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Pruitt, D. G., &amp; Rubin, J. Z. (1986). </w:t>
      </w:r>
      <w:r w:rsidRPr="00A22C43">
        <w:rPr>
          <w:rFonts w:ascii="Times New Roman" w:eastAsia="Times New Roman" w:hAnsi="Times New Roman" w:cs="Times New Roman"/>
          <w:i/>
          <w:color w:val="000000"/>
        </w:rPr>
        <w:t>Social conflict: Escalation, stalemate, and settlement</w:t>
      </w:r>
      <w:r w:rsidRPr="00A22C43">
        <w:rPr>
          <w:rFonts w:ascii="Times New Roman" w:eastAsia="Times New Roman" w:hAnsi="Times New Roman" w:cs="Times New Roman"/>
          <w:color w:val="000000"/>
        </w:rPr>
        <w:t>. New York: Random House.</w:t>
      </w:r>
    </w:p>
    <w:p w14:paraId="628D4948" w14:textId="77777777" w:rsidR="00E14112"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Raiffa, H. (1982). </w:t>
      </w:r>
      <w:r w:rsidRPr="00A22C43">
        <w:rPr>
          <w:rFonts w:ascii="Times New Roman" w:eastAsia="Times New Roman" w:hAnsi="Times New Roman" w:cs="Times New Roman"/>
          <w:i/>
          <w:color w:val="000000"/>
        </w:rPr>
        <w:t>The art and science of negotiation</w:t>
      </w:r>
      <w:r w:rsidRPr="00A22C43">
        <w:rPr>
          <w:rFonts w:ascii="Times New Roman" w:eastAsia="Times New Roman" w:hAnsi="Times New Roman" w:cs="Times New Roman"/>
          <w:color w:val="000000"/>
        </w:rPr>
        <w:t>. Cambridge, MA: Harvard University Press.</w:t>
      </w:r>
    </w:p>
    <w:p w14:paraId="61413D99" w14:textId="77777777" w:rsidR="00E14112" w:rsidRPr="00D945D6" w:rsidRDefault="00E14112" w:rsidP="00E14112">
      <w:pPr>
        <w:tabs>
          <w:tab w:val="left" w:pos="720"/>
        </w:tabs>
        <w:spacing w:line="480" w:lineRule="auto"/>
        <w:ind w:left="720" w:hanging="720"/>
        <w:rPr>
          <w:rFonts w:ascii="Times New Roman" w:hAnsi="Times New Roman" w:cs="Times New Roman"/>
        </w:rPr>
      </w:pPr>
      <w:r w:rsidRPr="00D945D6">
        <w:rPr>
          <w:rFonts w:ascii="Times New Roman" w:hAnsi="Times New Roman" w:cs="Times New Roman"/>
        </w:rPr>
        <w:t xml:space="preserve">Reid, L. N. (1955). </w:t>
      </w:r>
      <w:r w:rsidRPr="00D945D6">
        <w:rPr>
          <w:rFonts w:ascii="Times New Roman" w:hAnsi="Times New Roman" w:cs="Times New Roman"/>
          <w:i/>
        </w:rPr>
        <w:t>Personality and etiquette</w:t>
      </w:r>
      <w:r w:rsidRPr="00D945D6">
        <w:rPr>
          <w:rFonts w:ascii="Times New Roman" w:hAnsi="Times New Roman" w:cs="Times New Roman"/>
        </w:rPr>
        <w:t>. Boston</w:t>
      </w:r>
      <w:r>
        <w:rPr>
          <w:rFonts w:ascii="Times New Roman" w:hAnsi="Times New Roman" w:cs="Times New Roman"/>
        </w:rPr>
        <w:t>, MA</w:t>
      </w:r>
      <w:r w:rsidRPr="00D945D6">
        <w:rPr>
          <w:rFonts w:ascii="Times New Roman" w:hAnsi="Times New Roman" w:cs="Times New Roman"/>
        </w:rPr>
        <w:t>: Heath.</w:t>
      </w:r>
    </w:p>
    <w:p w14:paraId="2F3C28DC" w14:textId="77777777" w:rsidR="00DC21A0" w:rsidRDefault="00DC21A0" w:rsidP="00DC21A0">
      <w:pPr>
        <w:tabs>
          <w:tab w:val="left" w:pos="720"/>
        </w:tabs>
        <w:spacing w:line="480" w:lineRule="auto"/>
        <w:ind w:left="720" w:hanging="720"/>
        <w:rPr>
          <w:rFonts w:ascii="Times New Roman" w:hAnsi="Times New Roman" w:cs="Times New Roman"/>
        </w:rPr>
      </w:pPr>
      <w:r>
        <w:lastRenderedPageBreak/>
        <w:t xml:space="preserve">Reis, H. T., Clark, M. S., &amp; Holmes, J. G. (2004). Perceived partner responsiveness as an organizing construct in the study of closeness and intimacy. In D. J. Mashek &amp; A. Aron (Eds.), </w:t>
      </w:r>
      <w:r w:rsidRPr="00DE1A2E">
        <w:rPr>
          <w:i/>
        </w:rPr>
        <w:t>Handbook of closeness and intimacy</w:t>
      </w:r>
      <w:r>
        <w:t xml:space="preserve"> (pp. 201–225). Mahwah, NJ: Erlbaum. </w:t>
      </w:r>
    </w:p>
    <w:p w14:paraId="1EE50CBF" w14:textId="23229ECC" w:rsidR="00E14112" w:rsidRPr="00290D66" w:rsidRDefault="00E14112" w:rsidP="00E14112">
      <w:pPr>
        <w:tabs>
          <w:tab w:val="left" w:pos="720"/>
        </w:tabs>
        <w:spacing w:line="480" w:lineRule="auto"/>
        <w:ind w:left="720" w:hanging="720"/>
        <w:rPr>
          <w:rFonts w:ascii="Times New Roman" w:eastAsia="Times New Roman" w:hAnsi="Times New Roman" w:cs="Times New Roman"/>
          <w:color w:val="000000"/>
        </w:rPr>
      </w:pPr>
      <w:r w:rsidRPr="00290D66">
        <w:rPr>
          <w:rFonts w:ascii="Times New Roman" w:hAnsi="Times New Roman" w:cs="Times New Roman"/>
          <w:color w:val="222222"/>
          <w:shd w:val="clear" w:color="auto" w:fill="FFFFFF"/>
        </w:rPr>
        <w:t>Ridinger, G., &amp; McBride, M. (2016)</w:t>
      </w:r>
      <w:r w:rsidR="00DF0DE3">
        <w:rPr>
          <w:rFonts w:ascii="Times New Roman" w:hAnsi="Times New Roman" w:cs="Times New Roman"/>
          <w:color w:val="222222"/>
          <w:shd w:val="clear" w:color="auto" w:fill="FFFFFF"/>
        </w:rPr>
        <w:t>. Theory of m</w:t>
      </w:r>
      <w:r w:rsidRPr="00290D66">
        <w:rPr>
          <w:rFonts w:ascii="Times New Roman" w:hAnsi="Times New Roman" w:cs="Times New Roman"/>
          <w:color w:val="222222"/>
          <w:shd w:val="clear" w:color="auto" w:fill="FFFFFF"/>
        </w:rPr>
        <w:t xml:space="preserve">ind </w:t>
      </w:r>
      <w:r w:rsidR="00DF0DE3">
        <w:rPr>
          <w:rFonts w:ascii="Times New Roman" w:hAnsi="Times New Roman" w:cs="Times New Roman"/>
          <w:color w:val="222222"/>
          <w:shd w:val="clear" w:color="auto" w:fill="FFFFFF"/>
        </w:rPr>
        <w:t>a</w:t>
      </w:r>
      <w:r w:rsidRPr="00290D66">
        <w:rPr>
          <w:rFonts w:ascii="Times New Roman" w:hAnsi="Times New Roman" w:cs="Times New Roman"/>
          <w:color w:val="222222"/>
          <w:shd w:val="clear" w:color="auto" w:fill="FFFFFF"/>
        </w:rPr>
        <w:t xml:space="preserve">bility and </w:t>
      </w:r>
      <w:r w:rsidR="00DF0DE3">
        <w:rPr>
          <w:rFonts w:ascii="Times New Roman" w:hAnsi="Times New Roman" w:cs="Times New Roman"/>
          <w:color w:val="222222"/>
          <w:shd w:val="clear" w:color="auto" w:fill="FFFFFF"/>
        </w:rPr>
        <w:t>c</w:t>
      </w:r>
      <w:r w:rsidRPr="00290D66">
        <w:rPr>
          <w:rFonts w:ascii="Times New Roman" w:hAnsi="Times New Roman" w:cs="Times New Roman"/>
          <w:color w:val="222222"/>
          <w:shd w:val="clear" w:color="auto" w:fill="FFFFFF"/>
        </w:rPr>
        <w:t xml:space="preserve">ooperation in the </w:t>
      </w:r>
      <w:r w:rsidR="00DF0DE3">
        <w:rPr>
          <w:rFonts w:ascii="Times New Roman" w:hAnsi="Times New Roman" w:cs="Times New Roman"/>
          <w:color w:val="222222"/>
          <w:shd w:val="clear" w:color="auto" w:fill="FFFFFF"/>
        </w:rPr>
        <w:t>p</w:t>
      </w:r>
      <w:r w:rsidRPr="00290D66">
        <w:rPr>
          <w:rFonts w:ascii="Times New Roman" w:hAnsi="Times New Roman" w:cs="Times New Roman"/>
          <w:color w:val="222222"/>
          <w:shd w:val="clear" w:color="auto" w:fill="FFFFFF"/>
        </w:rPr>
        <w:t xml:space="preserve">risoners </w:t>
      </w:r>
      <w:r w:rsidR="00DF0DE3">
        <w:rPr>
          <w:rFonts w:ascii="Times New Roman" w:hAnsi="Times New Roman" w:cs="Times New Roman"/>
          <w:color w:val="222222"/>
          <w:shd w:val="clear" w:color="auto" w:fill="FFFFFF"/>
        </w:rPr>
        <w:t>d</w:t>
      </w:r>
      <w:r w:rsidRPr="00290D66">
        <w:rPr>
          <w:rFonts w:ascii="Times New Roman" w:hAnsi="Times New Roman" w:cs="Times New Roman"/>
          <w:color w:val="222222"/>
          <w:shd w:val="clear" w:color="auto" w:fill="FFFFFF"/>
        </w:rPr>
        <w:t>ilemma.</w:t>
      </w:r>
      <w:r w:rsidR="00DF0DE3">
        <w:rPr>
          <w:rFonts w:ascii="Times New Roman" w:hAnsi="Times New Roman" w:cs="Times New Roman"/>
          <w:color w:val="222222"/>
          <w:shd w:val="clear" w:color="auto" w:fill="FFFFFF"/>
        </w:rPr>
        <w:t xml:space="preserve"> </w:t>
      </w:r>
      <w:r w:rsidR="00DF0DE3" w:rsidRPr="00DF0DE3">
        <w:rPr>
          <w:rFonts w:ascii="Times New Roman" w:hAnsi="Times New Roman" w:cs="Times New Roman"/>
          <w:i/>
          <w:color w:val="222222"/>
          <w:shd w:val="clear" w:color="auto" w:fill="FFFFFF"/>
        </w:rPr>
        <w:t>Working paper</w:t>
      </w:r>
      <w:r w:rsidR="00DF0DE3">
        <w:rPr>
          <w:rFonts w:ascii="Times New Roman" w:hAnsi="Times New Roman" w:cs="Times New Roman"/>
          <w:color w:val="222222"/>
          <w:shd w:val="clear" w:color="auto" w:fill="FFFFFF"/>
        </w:rPr>
        <w:t>.</w:t>
      </w:r>
    </w:p>
    <w:p w14:paraId="7AF8B9D1" w14:textId="77777777" w:rsidR="00DC21A0" w:rsidRPr="00DE1A2E" w:rsidRDefault="00DC21A0" w:rsidP="00DC21A0">
      <w:pPr>
        <w:tabs>
          <w:tab w:val="left" w:pos="720"/>
        </w:tabs>
        <w:spacing w:line="480" w:lineRule="auto"/>
        <w:ind w:left="720" w:hanging="720"/>
        <w:rPr>
          <w:rFonts w:ascii="Times New Roman" w:eastAsia="Times New Roman" w:hAnsi="Times New Roman" w:cs="Times New Roman"/>
          <w:color w:val="000000"/>
        </w:rPr>
      </w:pPr>
      <w:r w:rsidRPr="00DE1A2E">
        <w:rPr>
          <w:rFonts w:ascii="Times New Roman" w:hAnsi="Times New Roman" w:cs="Times New Roman"/>
          <w:color w:val="222222"/>
          <w:shd w:val="clear" w:color="auto" w:fill="FFFFFF"/>
        </w:rPr>
        <w:t>Rossano, M. J. (2012). The essential role of ritual in the transmission and reinforcement of social norms. </w:t>
      </w:r>
      <w:r w:rsidRPr="00DE1A2E">
        <w:rPr>
          <w:rFonts w:ascii="Times New Roman" w:hAnsi="Times New Roman" w:cs="Times New Roman"/>
          <w:i/>
          <w:iCs/>
          <w:color w:val="222222"/>
          <w:shd w:val="clear" w:color="auto" w:fill="FFFFFF"/>
        </w:rPr>
        <w:t>Psychological Bulletin</w:t>
      </w:r>
      <w:r w:rsidRPr="00DE1A2E">
        <w:rPr>
          <w:rFonts w:ascii="Times New Roman" w:hAnsi="Times New Roman" w:cs="Times New Roman"/>
          <w:color w:val="222222"/>
          <w:shd w:val="clear" w:color="auto" w:fill="FFFFFF"/>
        </w:rPr>
        <w:t>, </w:t>
      </w:r>
      <w:r w:rsidRPr="00DE1A2E">
        <w:rPr>
          <w:rFonts w:ascii="Times New Roman" w:hAnsi="Times New Roman" w:cs="Times New Roman"/>
          <w:i/>
          <w:iCs/>
          <w:color w:val="222222"/>
          <w:shd w:val="clear" w:color="auto" w:fill="FFFFFF"/>
        </w:rPr>
        <w:t>138</w:t>
      </w:r>
      <w:r w:rsidRPr="00DE1A2E">
        <w:rPr>
          <w:rFonts w:ascii="Times New Roman" w:hAnsi="Times New Roman" w:cs="Times New Roman"/>
          <w:color w:val="222222"/>
          <w:shd w:val="clear" w:color="auto" w:fill="FFFFFF"/>
        </w:rPr>
        <w:t xml:space="preserve">(3), 529. </w:t>
      </w:r>
    </w:p>
    <w:p w14:paraId="32FD9212" w14:textId="77777777" w:rsidR="00DC21A0" w:rsidRPr="00DE1A2E" w:rsidRDefault="00DC21A0" w:rsidP="00DC21A0">
      <w:pPr>
        <w:tabs>
          <w:tab w:val="left" w:pos="720"/>
        </w:tabs>
        <w:spacing w:line="480" w:lineRule="auto"/>
        <w:ind w:left="720" w:hanging="720"/>
        <w:rPr>
          <w:rFonts w:ascii="Times New Roman" w:eastAsia="Times New Roman" w:hAnsi="Times New Roman" w:cs="Times New Roman"/>
          <w:color w:val="000000"/>
        </w:rPr>
      </w:pPr>
      <w:r w:rsidRPr="00DE1A2E">
        <w:rPr>
          <w:rFonts w:ascii="Times New Roman" w:hAnsi="Times New Roman" w:cs="Times New Roman"/>
          <w:color w:val="222222"/>
          <w:shd w:val="clear" w:color="auto" w:fill="FFFFFF"/>
        </w:rPr>
        <w:t>Ruffle, B. J., &amp; Sosis, R. (2007). Does it pay to pray? Costly ritual and cooperation. </w:t>
      </w:r>
      <w:r w:rsidRPr="00DE1A2E">
        <w:rPr>
          <w:rFonts w:ascii="Times New Roman" w:hAnsi="Times New Roman" w:cs="Times New Roman"/>
          <w:i/>
          <w:iCs/>
          <w:color w:val="222222"/>
          <w:shd w:val="clear" w:color="auto" w:fill="FFFFFF"/>
        </w:rPr>
        <w:t>The BE Journal of Economic Analysis &amp; Policy</w:t>
      </w:r>
      <w:r w:rsidRPr="00DE1A2E">
        <w:rPr>
          <w:rFonts w:ascii="Times New Roman" w:hAnsi="Times New Roman" w:cs="Times New Roman"/>
          <w:color w:val="222222"/>
          <w:shd w:val="clear" w:color="auto" w:fill="FFFFFF"/>
        </w:rPr>
        <w:t>, </w:t>
      </w:r>
      <w:r w:rsidRPr="00DE1A2E">
        <w:rPr>
          <w:rFonts w:ascii="Times New Roman" w:hAnsi="Times New Roman" w:cs="Times New Roman"/>
          <w:i/>
          <w:iCs/>
          <w:color w:val="222222"/>
          <w:shd w:val="clear" w:color="auto" w:fill="FFFFFF"/>
        </w:rPr>
        <w:t>7</w:t>
      </w:r>
      <w:r w:rsidRPr="00DE1A2E">
        <w:rPr>
          <w:rFonts w:ascii="Times New Roman" w:hAnsi="Times New Roman" w:cs="Times New Roman"/>
          <w:color w:val="222222"/>
          <w:shd w:val="clear" w:color="auto" w:fill="FFFFFF"/>
        </w:rPr>
        <w:t>(1)</w:t>
      </w:r>
      <w:r>
        <w:rPr>
          <w:rFonts w:ascii="Times New Roman" w:hAnsi="Times New Roman" w:cs="Times New Roman"/>
          <w:color w:val="222222"/>
          <w:shd w:val="clear" w:color="auto" w:fill="FFFFFF"/>
        </w:rPr>
        <w:t>, 1-35</w:t>
      </w:r>
      <w:r w:rsidRPr="00DE1A2E">
        <w:rPr>
          <w:rFonts w:ascii="Times New Roman" w:hAnsi="Times New Roman" w:cs="Times New Roman"/>
          <w:color w:val="222222"/>
          <w:shd w:val="clear" w:color="auto" w:fill="FFFFFF"/>
        </w:rPr>
        <w:t xml:space="preserve">. </w:t>
      </w:r>
    </w:p>
    <w:p w14:paraId="6DA16857" w14:textId="77777777" w:rsidR="00E14112" w:rsidRPr="00D945D6" w:rsidRDefault="00E14112" w:rsidP="00E14112">
      <w:pPr>
        <w:tabs>
          <w:tab w:val="left" w:pos="720"/>
        </w:tabs>
        <w:spacing w:line="480" w:lineRule="auto"/>
        <w:ind w:left="720" w:hanging="720"/>
        <w:rPr>
          <w:rFonts w:ascii="Times New Roman" w:hAnsi="Times New Roman" w:cs="Times New Roman"/>
          <w:color w:val="222222"/>
          <w:shd w:val="clear" w:color="auto" w:fill="FFFFFF"/>
        </w:rPr>
      </w:pPr>
      <w:r w:rsidRPr="00D945D6">
        <w:rPr>
          <w:rFonts w:ascii="Times New Roman" w:hAnsi="Times New Roman" w:cs="Times New Roman"/>
          <w:color w:val="222222"/>
          <w:shd w:val="clear" w:color="auto" w:fill="FFFFFF"/>
        </w:rPr>
        <w:t>Sattler, D. N., &amp; Kerr, N. L. (1991). Might versus morality explored: Motivational and cognitive bases for social motives. </w:t>
      </w:r>
      <w:r w:rsidRPr="00D945D6">
        <w:rPr>
          <w:rFonts w:ascii="Times New Roman" w:hAnsi="Times New Roman" w:cs="Times New Roman"/>
          <w:i/>
          <w:iCs/>
          <w:color w:val="222222"/>
          <w:shd w:val="clear" w:color="auto" w:fill="FFFFFF"/>
        </w:rPr>
        <w:t>Journal of Personality and Social Psychology</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60</w:t>
      </w:r>
      <w:r w:rsidRPr="00D945D6">
        <w:rPr>
          <w:rFonts w:ascii="Times New Roman" w:hAnsi="Times New Roman" w:cs="Times New Roman"/>
          <w:color w:val="222222"/>
          <w:shd w:val="clear" w:color="auto" w:fill="FFFFFF"/>
        </w:rPr>
        <w:t>(5), 756.</w:t>
      </w:r>
    </w:p>
    <w:p w14:paraId="642CBA5A" w14:textId="77777777" w:rsidR="00E14112" w:rsidRPr="00D945D6" w:rsidRDefault="00E14112" w:rsidP="00E14112">
      <w:pPr>
        <w:tabs>
          <w:tab w:val="left" w:pos="720"/>
        </w:tabs>
        <w:spacing w:line="480" w:lineRule="auto"/>
        <w:ind w:left="720" w:hanging="720"/>
        <w:rPr>
          <w:rFonts w:ascii="Times New Roman" w:hAnsi="Times New Roman" w:cs="Times New Roman"/>
          <w:color w:val="222222"/>
          <w:shd w:val="clear" w:color="auto" w:fill="FFFFFF"/>
        </w:rPr>
      </w:pPr>
      <w:r w:rsidRPr="00D945D6">
        <w:rPr>
          <w:rFonts w:ascii="Times New Roman" w:hAnsi="Times New Roman" w:cs="Times New Roman"/>
          <w:color w:val="222222"/>
          <w:shd w:val="clear" w:color="auto" w:fill="FFFFFF"/>
        </w:rPr>
        <w:t>Saxe, R., &amp; Powell, L. J. (2006). It</w:t>
      </w:r>
      <w:r>
        <w:rPr>
          <w:rFonts w:ascii="Times New Roman" w:hAnsi="Times New Roman" w:cs="Times New Roman"/>
          <w:color w:val="222222"/>
          <w:shd w:val="clear" w:color="auto" w:fill="FFFFFF"/>
        </w:rPr>
        <w:t>’</w:t>
      </w:r>
      <w:r w:rsidRPr="00D945D6">
        <w:rPr>
          <w:rFonts w:ascii="Times New Roman" w:hAnsi="Times New Roman" w:cs="Times New Roman"/>
          <w:color w:val="222222"/>
          <w:shd w:val="clear" w:color="auto" w:fill="FFFFFF"/>
        </w:rPr>
        <w:t>s the thought that counts: specific brain regions for one component of theory of mind. </w:t>
      </w:r>
      <w:r w:rsidRPr="00D945D6">
        <w:rPr>
          <w:rFonts w:ascii="Times New Roman" w:hAnsi="Times New Roman" w:cs="Times New Roman"/>
          <w:i/>
          <w:iCs/>
          <w:color w:val="222222"/>
          <w:shd w:val="clear" w:color="auto" w:fill="FFFFFF"/>
        </w:rPr>
        <w:t>Psychological science</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17</w:t>
      </w:r>
      <w:r w:rsidRPr="00D945D6">
        <w:rPr>
          <w:rFonts w:ascii="Times New Roman" w:hAnsi="Times New Roman" w:cs="Times New Roman"/>
          <w:color w:val="222222"/>
          <w:shd w:val="clear" w:color="auto" w:fill="FFFFFF"/>
        </w:rPr>
        <w:t>(8), 692-699.</w:t>
      </w:r>
    </w:p>
    <w:p w14:paraId="22F60C81" w14:textId="3346FBBE"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Scharlemann, J. P. W., Eckel, C. C., Kacelnik, A., &amp; Wilson, R. K. (2001). The value of a smile: Game theory with a human face. </w:t>
      </w:r>
      <w:r w:rsidRPr="00A22C43">
        <w:rPr>
          <w:rFonts w:ascii="Times New Roman" w:eastAsia="Times New Roman" w:hAnsi="Times New Roman" w:cs="Times New Roman"/>
          <w:i/>
          <w:color w:val="000000"/>
        </w:rPr>
        <w:t>Journal of Economic Psychology</w:t>
      </w:r>
      <w:r w:rsidRPr="001F2094">
        <w:rPr>
          <w:rFonts w:ascii="Times New Roman" w:eastAsia="Times New Roman" w:hAnsi="Times New Roman" w:cs="Times New Roman"/>
          <w:color w:val="000000"/>
        </w:rPr>
        <w:t>,</w:t>
      </w:r>
      <w:r w:rsidRPr="00A22C43">
        <w:rPr>
          <w:rFonts w:ascii="Times New Roman" w:eastAsia="Times New Roman" w:hAnsi="Times New Roman" w:cs="Times New Roman"/>
          <w:i/>
          <w:color w:val="000000"/>
        </w:rPr>
        <w:t xml:space="preserve"> 22</w:t>
      </w:r>
      <w:r w:rsidRPr="00A22C43">
        <w:rPr>
          <w:rFonts w:ascii="Times New Roman" w:eastAsia="Times New Roman" w:hAnsi="Times New Roman" w:cs="Times New Roman"/>
          <w:color w:val="000000"/>
        </w:rPr>
        <w:t>, 617</w:t>
      </w:r>
      <w:r w:rsidR="00926C4A">
        <w:rPr>
          <w:rFonts w:ascii="Times New Roman" w:eastAsia="Times New Roman" w:hAnsi="Times New Roman" w:cs="Times New Roman"/>
          <w:color w:val="000000"/>
        </w:rPr>
        <w:t>-</w:t>
      </w:r>
      <w:r w:rsidRPr="00A22C43">
        <w:rPr>
          <w:rFonts w:ascii="Times New Roman" w:eastAsia="Times New Roman" w:hAnsi="Times New Roman" w:cs="Times New Roman"/>
          <w:color w:val="000000"/>
        </w:rPr>
        <w:t>640.</w:t>
      </w:r>
    </w:p>
    <w:p w14:paraId="04C8F4A7" w14:textId="77777777" w:rsidR="00DC21A0" w:rsidRPr="00DE1A2E" w:rsidRDefault="00DC21A0" w:rsidP="00DC21A0">
      <w:pPr>
        <w:tabs>
          <w:tab w:val="left" w:pos="720"/>
        </w:tabs>
        <w:spacing w:line="480" w:lineRule="auto"/>
        <w:ind w:left="720" w:hanging="720"/>
        <w:rPr>
          <w:rFonts w:ascii="Times New Roman" w:eastAsia="Times New Roman" w:hAnsi="Times New Roman" w:cs="Times New Roman"/>
          <w:color w:val="000000"/>
        </w:rPr>
      </w:pPr>
      <w:bookmarkStart w:id="6" w:name="_Hlk503949203"/>
      <w:r w:rsidRPr="00DE1A2E">
        <w:rPr>
          <w:rFonts w:ascii="Times New Roman" w:hAnsi="Times New Roman" w:cs="Times New Roman"/>
          <w:color w:val="222222"/>
          <w:shd w:val="clear" w:color="auto" w:fill="FFFFFF"/>
        </w:rPr>
        <w:t>Schelling, T. C. (1980). </w:t>
      </w:r>
      <w:r w:rsidRPr="00DE1A2E">
        <w:rPr>
          <w:rFonts w:ascii="Times New Roman" w:hAnsi="Times New Roman" w:cs="Times New Roman"/>
          <w:i/>
          <w:iCs/>
          <w:color w:val="222222"/>
          <w:shd w:val="clear" w:color="auto" w:fill="FFFFFF"/>
        </w:rPr>
        <w:t>The strategy of conflict</w:t>
      </w:r>
      <w:r w:rsidRPr="00DE1A2E">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Cambridge, MA: </w:t>
      </w:r>
      <w:r w:rsidRPr="00DE1A2E">
        <w:rPr>
          <w:rFonts w:ascii="Times New Roman" w:hAnsi="Times New Roman" w:cs="Times New Roman"/>
          <w:color w:val="222222"/>
          <w:shd w:val="clear" w:color="auto" w:fill="FFFFFF"/>
        </w:rPr>
        <w:t xml:space="preserve">Harvard </w:t>
      </w:r>
      <w:r>
        <w:rPr>
          <w:rFonts w:ascii="Times New Roman" w:hAnsi="Times New Roman" w:cs="Times New Roman"/>
          <w:color w:val="222222"/>
          <w:shd w:val="clear" w:color="auto" w:fill="FFFFFF"/>
        </w:rPr>
        <w:t>U</w:t>
      </w:r>
      <w:r w:rsidRPr="00DE1A2E">
        <w:rPr>
          <w:rFonts w:ascii="Times New Roman" w:hAnsi="Times New Roman" w:cs="Times New Roman"/>
          <w:color w:val="222222"/>
          <w:shd w:val="clear" w:color="auto" w:fill="FFFFFF"/>
        </w:rPr>
        <w:t xml:space="preserve">niversity </w:t>
      </w:r>
      <w:r>
        <w:rPr>
          <w:rFonts w:ascii="Times New Roman" w:hAnsi="Times New Roman" w:cs="Times New Roman"/>
          <w:color w:val="222222"/>
          <w:shd w:val="clear" w:color="auto" w:fill="FFFFFF"/>
        </w:rPr>
        <w:t>P</w:t>
      </w:r>
      <w:r w:rsidRPr="00DE1A2E">
        <w:rPr>
          <w:rFonts w:ascii="Times New Roman" w:hAnsi="Times New Roman" w:cs="Times New Roman"/>
          <w:color w:val="222222"/>
          <w:shd w:val="clear" w:color="auto" w:fill="FFFFFF"/>
        </w:rPr>
        <w:t xml:space="preserve">ress. </w:t>
      </w:r>
    </w:p>
    <w:bookmarkEnd w:id="6"/>
    <w:p w14:paraId="7900FE70" w14:textId="77777777" w:rsidR="00DC21A0" w:rsidRPr="00DE1A2E" w:rsidRDefault="00DC21A0" w:rsidP="00DC21A0">
      <w:pPr>
        <w:tabs>
          <w:tab w:val="left" w:pos="720"/>
        </w:tabs>
        <w:spacing w:line="480" w:lineRule="auto"/>
        <w:ind w:left="720" w:hanging="720"/>
        <w:rPr>
          <w:rFonts w:ascii="Times New Roman" w:eastAsia="Times New Roman" w:hAnsi="Times New Roman" w:cs="Times New Roman"/>
          <w:color w:val="000000"/>
        </w:rPr>
      </w:pPr>
      <w:r w:rsidRPr="00D70B29">
        <w:rPr>
          <w:rFonts w:ascii="Times New Roman" w:hAnsi="Times New Roman" w:cs="Times New Roman"/>
          <w:color w:val="222222"/>
          <w:shd w:val="clear" w:color="auto" w:fill="FFFFFF"/>
        </w:rPr>
        <w:t>Sosis, R., &amp; Ruffle, B. J. (2003). Religious ritual and cooperation: Testing for a relationship on Israeli religious and secular kibbutzim. </w:t>
      </w:r>
      <w:r w:rsidRPr="00D70B29">
        <w:rPr>
          <w:rFonts w:ascii="Times New Roman" w:hAnsi="Times New Roman" w:cs="Times New Roman"/>
          <w:i/>
          <w:iCs/>
          <w:color w:val="222222"/>
          <w:shd w:val="clear" w:color="auto" w:fill="FFFFFF"/>
        </w:rPr>
        <w:t>Current Anthropology</w:t>
      </w:r>
      <w:r w:rsidRPr="00D70B29">
        <w:rPr>
          <w:rFonts w:ascii="Times New Roman" w:hAnsi="Times New Roman" w:cs="Times New Roman"/>
          <w:color w:val="222222"/>
          <w:shd w:val="clear" w:color="auto" w:fill="FFFFFF"/>
        </w:rPr>
        <w:t>, </w:t>
      </w:r>
      <w:r w:rsidRPr="00D70B29">
        <w:rPr>
          <w:rFonts w:ascii="Times New Roman" w:hAnsi="Times New Roman" w:cs="Times New Roman"/>
          <w:i/>
          <w:iCs/>
          <w:color w:val="222222"/>
          <w:shd w:val="clear" w:color="auto" w:fill="FFFFFF"/>
        </w:rPr>
        <w:t>44</w:t>
      </w:r>
      <w:r w:rsidRPr="00D70B29">
        <w:rPr>
          <w:rFonts w:ascii="Times New Roman" w:hAnsi="Times New Roman" w:cs="Times New Roman"/>
          <w:color w:val="222222"/>
          <w:shd w:val="clear" w:color="auto" w:fill="FFFFFF"/>
        </w:rPr>
        <w:t xml:space="preserve">(5), 713-722. </w:t>
      </w:r>
    </w:p>
    <w:p w14:paraId="44D2D0F5" w14:textId="4534854F"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Steinel, W., &amp; De</w:t>
      </w:r>
      <w:r>
        <w:rPr>
          <w:rFonts w:ascii="Times New Roman" w:eastAsia="Times New Roman" w:hAnsi="Times New Roman" w:cs="Times New Roman"/>
          <w:color w:val="000000"/>
        </w:rPr>
        <w:t xml:space="preserve"> </w:t>
      </w:r>
      <w:r w:rsidRPr="00A22C43">
        <w:rPr>
          <w:rFonts w:ascii="Times New Roman" w:eastAsia="Times New Roman" w:hAnsi="Times New Roman" w:cs="Times New Roman"/>
          <w:color w:val="000000"/>
        </w:rPr>
        <w:t xml:space="preserve">Dreu, C. K. W. (2004). Social motives and strategic misrepresentation in social decision making. </w:t>
      </w:r>
      <w:r w:rsidRPr="00A22C43">
        <w:rPr>
          <w:rFonts w:ascii="Times New Roman" w:eastAsia="Times New Roman" w:hAnsi="Times New Roman" w:cs="Times New Roman"/>
          <w:i/>
          <w:color w:val="000000"/>
        </w:rPr>
        <w:t>Journal of Personality and Social Psychology</w:t>
      </w:r>
      <w:r w:rsidRPr="00A22C43">
        <w:rPr>
          <w:rFonts w:ascii="Times New Roman" w:eastAsia="Times New Roman" w:hAnsi="Times New Roman" w:cs="Times New Roman"/>
          <w:color w:val="000000"/>
        </w:rPr>
        <w:t xml:space="preserve">, </w:t>
      </w:r>
      <w:r w:rsidRPr="006913E7">
        <w:rPr>
          <w:rFonts w:ascii="Times New Roman" w:eastAsia="Times New Roman" w:hAnsi="Times New Roman" w:cs="Times New Roman"/>
          <w:i/>
          <w:color w:val="000000"/>
        </w:rPr>
        <w:t>86</w:t>
      </w:r>
      <w:r w:rsidRPr="00A22C43">
        <w:rPr>
          <w:rFonts w:ascii="Times New Roman" w:eastAsia="Times New Roman" w:hAnsi="Times New Roman" w:cs="Times New Roman"/>
          <w:color w:val="000000"/>
        </w:rPr>
        <w:t>(3), 419</w:t>
      </w:r>
      <w:r w:rsidR="00926C4A">
        <w:rPr>
          <w:rFonts w:ascii="Times New Roman" w:eastAsia="Times New Roman" w:hAnsi="Times New Roman" w:cs="Times New Roman"/>
          <w:color w:val="000000"/>
        </w:rPr>
        <w:t>-</w:t>
      </w:r>
      <w:r w:rsidRPr="00A22C43">
        <w:rPr>
          <w:rFonts w:ascii="Times New Roman" w:eastAsia="Times New Roman" w:hAnsi="Times New Roman" w:cs="Times New Roman"/>
          <w:color w:val="000000"/>
        </w:rPr>
        <w:t>434.</w:t>
      </w:r>
    </w:p>
    <w:p w14:paraId="66A72F9A" w14:textId="0AEB0703"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Stephen, R., &amp; Zweigenhaft, R. L. (1986). The effect on tipping of a waitress touching male and female customers. </w:t>
      </w:r>
      <w:r w:rsidRPr="00A22C43">
        <w:rPr>
          <w:rFonts w:ascii="Times New Roman" w:eastAsia="Times New Roman" w:hAnsi="Times New Roman" w:cs="Times New Roman"/>
          <w:i/>
          <w:color w:val="000000"/>
        </w:rPr>
        <w:t>Journal of Social Psychology</w:t>
      </w:r>
      <w:r w:rsidRPr="001F2094">
        <w:rPr>
          <w:rFonts w:ascii="Times New Roman" w:eastAsia="Times New Roman" w:hAnsi="Times New Roman" w:cs="Times New Roman"/>
          <w:color w:val="000000"/>
        </w:rPr>
        <w:t xml:space="preserve">, </w:t>
      </w:r>
      <w:r w:rsidRPr="00A22C43">
        <w:rPr>
          <w:rFonts w:ascii="Times New Roman" w:eastAsia="Times New Roman" w:hAnsi="Times New Roman" w:cs="Times New Roman"/>
          <w:i/>
          <w:color w:val="000000"/>
        </w:rPr>
        <w:t>126</w:t>
      </w:r>
      <w:r w:rsidRPr="00A22C43">
        <w:rPr>
          <w:rFonts w:ascii="Times New Roman" w:eastAsia="Times New Roman" w:hAnsi="Times New Roman" w:cs="Times New Roman"/>
          <w:color w:val="000000"/>
        </w:rPr>
        <w:t>, 141</w:t>
      </w:r>
      <w:r w:rsidR="00926C4A">
        <w:rPr>
          <w:rFonts w:ascii="Times New Roman" w:eastAsia="Times New Roman" w:hAnsi="Times New Roman" w:cs="Times New Roman"/>
          <w:color w:val="000000"/>
        </w:rPr>
        <w:t>-</w:t>
      </w:r>
      <w:r w:rsidRPr="00A22C43">
        <w:rPr>
          <w:rFonts w:ascii="Times New Roman" w:eastAsia="Times New Roman" w:hAnsi="Times New Roman" w:cs="Times New Roman"/>
          <w:color w:val="000000"/>
        </w:rPr>
        <w:t>142.</w:t>
      </w:r>
    </w:p>
    <w:p w14:paraId="36DA16AA" w14:textId="7578B35C" w:rsidR="00E14112" w:rsidRPr="00A22C43" w:rsidRDefault="00E14112" w:rsidP="00E14112">
      <w:pPr>
        <w:tabs>
          <w:tab w:val="left" w:pos="720"/>
        </w:tabs>
        <w:spacing w:line="480" w:lineRule="auto"/>
        <w:ind w:left="720" w:hanging="720"/>
        <w:rPr>
          <w:rFonts w:ascii="Times New Roman" w:hAnsi="Times New Roman" w:cs="Times New Roman"/>
        </w:rPr>
      </w:pPr>
      <w:r w:rsidRPr="00A22C43">
        <w:rPr>
          <w:rFonts w:ascii="Times New Roman" w:hAnsi="Times New Roman" w:cs="Times New Roman"/>
        </w:rPr>
        <w:lastRenderedPageBreak/>
        <w:t xml:space="preserve">Stewart, G. L., Dustin, S. L., Barrick, M. R., &amp; Darnold, T. C. (2008). Exploring the handshake in employment interviews. </w:t>
      </w:r>
      <w:r w:rsidRPr="00A22C43">
        <w:rPr>
          <w:rFonts w:ascii="Times New Roman" w:hAnsi="Times New Roman" w:cs="Times New Roman"/>
          <w:i/>
        </w:rPr>
        <w:t>Journal of Applied Psychology</w:t>
      </w:r>
      <w:r w:rsidRPr="001F2094">
        <w:rPr>
          <w:rFonts w:ascii="Times New Roman" w:hAnsi="Times New Roman" w:cs="Times New Roman"/>
        </w:rPr>
        <w:t>,</w:t>
      </w:r>
      <w:r w:rsidRPr="00A22C43">
        <w:rPr>
          <w:rFonts w:ascii="Times New Roman" w:hAnsi="Times New Roman" w:cs="Times New Roman"/>
          <w:i/>
        </w:rPr>
        <w:t xml:space="preserve"> 93</w:t>
      </w:r>
      <w:r w:rsidRPr="00A22C43">
        <w:rPr>
          <w:rFonts w:ascii="Times New Roman" w:hAnsi="Times New Roman" w:cs="Times New Roman"/>
        </w:rPr>
        <w:t>, 1139</w:t>
      </w:r>
      <w:r w:rsidR="00926C4A">
        <w:rPr>
          <w:rFonts w:ascii="Times New Roman" w:hAnsi="Times New Roman" w:cs="Times New Roman"/>
        </w:rPr>
        <w:t>-</w:t>
      </w:r>
      <w:r w:rsidRPr="00A22C43">
        <w:rPr>
          <w:rFonts w:ascii="Times New Roman" w:hAnsi="Times New Roman" w:cs="Times New Roman"/>
        </w:rPr>
        <w:t>1146.</w:t>
      </w:r>
    </w:p>
    <w:p w14:paraId="67A44AED" w14:textId="77777777" w:rsidR="00E14112" w:rsidRPr="00A0162F" w:rsidRDefault="00E14112" w:rsidP="00E14112">
      <w:pPr>
        <w:tabs>
          <w:tab w:val="left" w:pos="720"/>
        </w:tabs>
        <w:spacing w:line="48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Sugiyama, L. S., Tooby, J., &amp; Cosmides, L. (2002). Cross-cultural evidence of cognitive adaptations for social exchange among the Shiwiar of Ecuadorian Amazonia. </w:t>
      </w:r>
      <w:r>
        <w:rPr>
          <w:rFonts w:ascii="Times New Roman" w:hAnsi="Times New Roman" w:cs="Times New Roman"/>
          <w:i/>
          <w:color w:val="222222"/>
          <w:shd w:val="clear" w:color="auto" w:fill="FFFFFF"/>
        </w:rPr>
        <w:t>Proceedings of the National Academy of Sciences</w:t>
      </w:r>
      <w:r>
        <w:rPr>
          <w:rFonts w:ascii="Times New Roman" w:hAnsi="Times New Roman" w:cs="Times New Roman"/>
          <w:color w:val="222222"/>
          <w:shd w:val="clear" w:color="auto" w:fill="FFFFFF"/>
        </w:rPr>
        <w:t xml:space="preserve">, </w:t>
      </w:r>
      <w:r>
        <w:rPr>
          <w:rFonts w:ascii="Times New Roman" w:hAnsi="Times New Roman" w:cs="Times New Roman"/>
          <w:i/>
          <w:color w:val="222222"/>
          <w:shd w:val="clear" w:color="auto" w:fill="FFFFFF"/>
        </w:rPr>
        <w:t>99</w:t>
      </w:r>
      <w:r>
        <w:rPr>
          <w:rFonts w:ascii="Times New Roman" w:hAnsi="Times New Roman" w:cs="Times New Roman"/>
          <w:color w:val="222222"/>
          <w:shd w:val="clear" w:color="auto" w:fill="FFFFFF"/>
        </w:rPr>
        <w:t>(17), 11537-11542.</w:t>
      </w:r>
    </w:p>
    <w:p w14:paraId="24DB57C4" w14:textId="77777777"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Swaab, R. I., Lount, R., &amp; Brett, J. M. (2014). Pre-meeting to promote success: Facilitating intergroup cooperation and trust through the use of meetings prior to negotiations. </w:t>
      </w:r>
      <w:r w:rsidRPr="00A22C43">
        <w:rPr>
          <w:rFonts w:ascii="Times New Roman" w:eastAsia="Times New Roman" w:hAnsi="Times New Roman" w:cs="Times New Roman"/>
          <w:i/>
          <w:color w:val="000000"/>
        </w:rPr>
        <w:t>Manuscript in preparation</w:t>
      </w:r>
      <w:r w:rsidRPr="00A22C43">
        <w:rPr>
          <w:rFonts w:ascii="Times New Roman" w:eastAsia="Times New Roman" w:hAnsi="Times New Roman" w:cs="Times New Roman"/>
          <w:color w:val="000000"/>
        </w:rPr>
        <w:t>.</w:t>
      </w:r>
    </w:p>
    <w:p w14:paraId="4300C046" w14:textId="77777777" w:rsidR="00DC21A0" w:rsidRPr="002601A3" w:rsidRDefault="00DC21A0" w:rsidP="00DC21A0">
      <w:pPr>
        <w:tabs>
          <w:tab w:val="left" w:pos="720"/>
        </w:tabs>
        <w:spacing w:line="480" w:lineRule="auto"/>
        <w:ind w:left="720" w:hanging="720"/>
        <w:rPr>
          <w:rFonts w:ascii="Times New Roman" w:eastAsia="Times New Roman" w:hAnsi="Times New Roman" w:cs="Times New Roman"/>
          <w:color w:val="000000"/>
        </w:rPr>
      </w:pPr>
      <w:r w:rsidRPr="002601A3">
        <w:rPr>
          <w:rFonts w:ascii="Times New Roman" w:hAnsi="Times New Roman" w:cs="Times New Roman"/>
          <w:color w:val="222222"/>
          <w:shd w:val="clear" w:color="auto" w:fill="FFFFFF"/>
        </w:rPr>
        <w:t xml:space="preserve">Tambiah, S. J. (1979). A performative approach to ritual. </w:t>
      </w:r>
      <w:r w:rsidRPr="002601A3">
        <w:rPr>
          <w:rFonts w:ascii="Times New Roman" w:hAnsi="Times New Roman" w:cs="Times New Roman"/>
          <w:i/>
          <w:iCs/>
          <w:color w:val="222222"/>
          <w:shd w:val="clear" w:color="auto" w:fill="FFFFFF"/>
        </w:rPr>
        <w:t>Proceedings of the British Academy</w:t>
      </w:r>
      <w:r>
        <w:rPr>
          <w:rFonts w:ascii="Times New Roman" w:hAnsi="Times New Roman" w:cs="Times New Roman"/>
          <w:iCs/>
          <w:color w:val="222222"/>
          <w:shd w:val="clear" w:color="auto" w:fill="FFFFFF"/>
        </w:rPr>
        <w:t>,</w:t>
      </w:r>
      <w:r>
        <w:rPr>
          <w:rFonts w:ascii="Times New Roman" w:hAnsi="Times New Roman" w:cs="Times New Roman"/>
          <w:color w:val="222222"/>
          <w:shd w:val="clear" w:color="auto" w:fill="FFFFFF"/>
        </w:rPr>
        <w:t xml:space="preserve"> </w:t>
      </w:r>
      <w:r w:rsidRPr="002601A3">
        <w:rPr>
          <w:rFonts w:ascii="Times New Roman" w:hAnsi="Times New Roman" w:cs="Times New Roman"/>
          <w:i/>
          <w:color w:val="222222"/>
          <w:shd w:val="clear" w:color="auto" w:fill="FFFFFF"/>
        </w:rPr>
        <w:t>65</w:t>
      </w:r>
      <w:r w:rsidRPr="002601A3">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r w:rsidRPr="002601A3">
        <w:rPr>
          <w:rFonts w:ascii="Times New Roman" w:hAnsi="Times New Roman" w:cs="Times New Roman"/>
          <w:color w:val="222222"/>
          <w:shd w:val="clear" w:color="auto" w:fill="FFFFFF"/>
        </w:rPr>
        <w:t xml:space="preserve">113-169). </w:t>
      </w:r>
    </w:p>
    <w:p w14:paraId="6096428D" w14:textId="1BEED9A3" w:rsidR="00CD1D3D" w:rsidRDefault="00CD1D3D" w:rsidP="00E14112">
      <w:pPr>
        <w:tabs>
          <w:tab w:val="left" w:pos="720"/>
        </w:tabs>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Taylor, P. J., &amp; Thomas, S. (2008). Linguistic style matching and negotiation outcome. </w:t>
      </w:r>
      <w:r w:rsidRPr="00051AB5">
        <w:rPr>
          <w:rFonts w:ascii="Times New Roman" w:eastAsia="Times New Roman" w:hAnsi="Times New Roman" w:cs="Times New Roman"/>
          <w:i/>
          <w:color w:val="000000"/>
        </w:rPr>
        <w:t>Negotiation and Conflict Management Research, 1</w:t>
      </w:r>
      <w:r>
        <w:rPr>
          <w:rFonts w:ascii="Times New Roman" w:eastAsia="Times New Roman" w:hAnsi="Times New Roman" w:cs="Times New Roman"/>
          <w:i/>
          <w:color w:val="000000"/>
        </w:rPr>
        <w:t>(3)</w:t>
      </w:r>
      <w:r>
        <w:rPr>
          <w:rFonts w:ascii="Times New Roman" w:eastAsia="Times New Roman" w:hAnsi="Times New Roman" w:cs="Times New Roman"/>
          <w:color w:val="000000"/>
        </w:rPr>
        <w:t>, 263-281.</w:t>
      </w:r>
    </w:p>
    <w:p w14:paraId="0DC2C2BD" w14:textId="3285D63F"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Thompson, L. L., Mannix, E. A., &amp; Bazerman, M. H. (1988). Negotiation: Effects of decision rule, agenda and aspiration. </w:t>
      </w:r>
      <w:r w:rsidRPr="00A22C43">
        <w:rPr>
          <w:rFonts w:ascii="Times New Roman" w:eastAsia="Times New Roman" w:hAnsi="Times New Roman" w:cs="Times New Roman"/>
          <w:i/>
          <w:color w:val="000000"/>
        </w:rPr>
        <w:t>Journal of Personality and Social Psychology</w:t>
      </w:r>
      <w:r w:rsidRPr="00323655">
        <w:rPr>
          <w:rFonts w:ascii="Times New Roman" w:eastAsia="Times New Roman" w:hAnsi="Times New Roman" w:cs="Times New Roman"/>
          <w:color w:val="000000"/>
        </w:rPr>
        <w:t>,</w:t>
      </w:r>
      <w:r w:rsidRPr="00A22C43">
        <w:rPr>
          <w:rFonts w:ascii="Times New Roman" w:eastAsia="Times New Roman" w:hAnsi="Times New Roman" w:cs="Times New Roman"/>
          <w:i/>
          <w:color w:val="000000"/>
        </w:rPr>
        <w:t xml:space="preserve"> 54</w:t>
      </w:r>
      <w:r w:rsidRPr="00A22C43">
        <w:rPr>
          <w:rFonts w:ascii="Times New Roman" w:eastAsia="Times New Roman" w:hAnsi="Times New Roman" w:cs="Times New Roman"/>
          <w:color w:val="000000"/>
        </w:rPr>
        <w:t>, 86</w:t>
      </w:r>
      <w:r w:rsidR="00926C4A">
        <w:rPr>
          <w:rFonts w:ascii="Times New Roman" w:eastAsia="Times New Roman" w:hAnsi="Times New Roman" w:cs="Times New Roman"/>
          <w:color w:val="000000"/>
        </w:rPr>
        <w:t>-</w:t>
      </w:r>
      <w:r w:rsidRPr="00A22C43">
        <w:rPr>
          <w:rFonts w:ascii="Times New Roman" w:eastAsia="Times New Roman" w:hAnsi="Times New Roman" w:cs="Times New Roman"/>
          <w:color w:val="000000"/>
        </w:rPr>
        <w:t>95.</w:t>
      </w:r>
    </w:p>
    <w:p w14:paraId="03B5798C" w14:textId="7F67F2EF" w:rsidR="00E14112" w:rsidRPr="00430867" w:rsidRDefault="00E14112" w:rsidP="00E14112">
      <w:pPr>
        <w:tabs>
          <w:tab w:val="left" w:pos="720"/>
        </w:tabs>
        <w:spacing w:line="480" w:lineRule="auto"/>
        <w:ind w:left="720" w:hanging="720"/>
        <w:rPr>
          <w:rFonts w:ascii="Times New Roman" w:eastAsia="Times New Roman" w:hAnsi="Times New Roman" w:cs="Times New Roman"/>
          <w:color w:val="000000"/>
        </w:rPr>
      </w:pPr>
      <w:r w:rsidRPr="00430867">
        <w:rPr>
          <w:rFonts w:ascii="Times New Roman" w:hAnsi="Times New Roman" w:cs="Times New Roman"/>
        </w:rPr>
        <w:t>Tian, D., Schroeder, J., Haubl, G., Risen, J. L., Norton, M. I., &amp; Gino, F. (</w:t>
      </w:r>
      <w:r>
        <w:rPr>
          <w:rFonts w:ascii="Times New Roman" w:hAnsi="Times New Roman" w:cs="Times New Roman"/>
        </w:rPr>
        <w:t>in press</w:t>
      </w:r>
      <w:r w:rsidRPr="00430867">
        <w:rPr>
          <w:rFonts w:ascii="Times New Roman" w:hAnsi="Times New Roman" w:cs="Times New Roman"/>
        </w:rPr>
        <w:t xml:space="preserve">). Enacting rituals to improve self-control. </w:t>
      </w:r>
      <w:r w:rsidRPr="00430867">
        <w:rPr>
          <w:rFonts w:ascii="Times New Roman" w:hAnsi="Times New Roman" w:cs="Times New Roman"/>
          <w:i/>
        </w:rPr>
        <w:t>Journal of Personality and Social Psychology</w:t>
      </w:r>
      <w:r w:rsidRPr="00430867">
        <w:rPr>
          <w:rFonts w:ascii="Times New Roman" w:hAnsi="Times New Roman" w:cs="Times New Roman"/>
        </w:rPr>
        <w:t>.</w:t>
      </w:r>
    </w:p>
    <w:p w14:paraId="64049BC4" w14:textId="5378F23F" w:rsidR="00E14112" w:rsidRPr="00F07338" w:rsidRDefault="00E14112" w:rsidP="00E14112">
      <w:pPr>
        <w:tabs>
          <w:tab w:val="left" w:pos="720"/>
        </w:tabs>
        <w:spacing w:line="480" w:lineRule="auto"/>
        <w:ind w:left="720" w:hanging="720"/>
        <w:rPr>
          <w:rFonts w:ascii="Times New Roman" w:hAnsi="Times New Roman" w:cs="Times New Roman"/>
          <w:color w:val="222222"/>
          <w:shd w:val="clear" w:color="auto" w:fill="FFFFFF"/>
        </w:rPr>
      </w:pPr>
      <w:r w:rsidRPr="00F07338">
        <w:rPr>
          <w:rFonts w:ascii="Times New Roman" w:hAnsi="Times New Roman" w:cs="Times New Roman"/>
          <w:color w:val="222222"/>
          <w:shd w:val="clear" w:color="auto" w:fill="FFFFFF"/>
        </w:rPr>
        <w:t xml:space="preserve">Tooby, J., &amp; Cosmides, L. (1996). Friendship and the banker’s paradox: Other pathways to the evolution of adaptations for altruism. </w:t>
      </w:r>
      <w:r w:rsidRPr="00F07338">
        <w:rPr>
          <w:rFonts w:ascii="Times New Roman" w:hAnsi="Times New Roman" w:cs="Times New Roman"/>
          <w:i/>
          <w:color w:val="222222"/>
          <w:shd w:val="clear" w:color="auto" w:fill="FFFFFF"/>
        </w:rPr>
        <w:t>Proceedings of the British Academy</w:t>
      </w:r>
      <w:r w:rsidRPr="00F07338">
        <w:rPr>
          <w:rFonts w:ascii="Times New Roman" w:hAnsi="Times New Roman" w:cs="Times New Roman"/>
          <w:color w:val="222222"/>
          <w:shd w:val="clear" w:color="auto" w:fill="FFFFFF"/>
        </w:rPr>
        <w:t xml:space="preserve">, </w:t>
      </w:r>
      <w:r w:rsidRPr="00F07338">
        <w:rPr>
          <w:rFonts w:ascii="Times New Roman" w:hAnsi="Times New Roman" w:cs="Times New Roman"/>
          <w:i/>
          <w:color w:val="222222"/>
          <w:shd w:val="clear" w:color="auto" w:fill="FFFFFF"/>
        </w:rPr>
        <w:t>88</w:t>
      </w:r>
      <w:r w:rsidRPr="00F07338">
        <w:rPr>
          <w:rFonts w:ascii="Times New Roman" w:hAnsi="Times New Roman" w:cs="Times New Roman"/>
          <w:color w:val="222222"/>
          <w:shd w:val="clear" w:color="auto" w:fill="FFFFFF"/>
        </w:rPr>
        <w:t>, 119</w:t>
      </w:r>
      <w:r w:rsidR="00926C4A">
        <w:rPr>
          <w:rFonts w:ascii="Times New Roman" w:hAnsi="Times New Roman" w:cs="Times New Roman"/>
          <w:color w:val="222222"/>
          <w:shd w:val="clear" w:color="auto" w:fill="FFFFFF"/>
        </w:rPr>
        <w:t>-</w:t>
      </w:r>
      <w:r w:rsidRPr="00F07338">
        <w:rPr>
          <w:rFonts w:ascii="Times New Roman" w:hAnsi="Times New Roman" w:cs="Times New Roman"/>
          <w:color w:val="222222"/>
          <w:shd w:val="clear" w:color="auto" w:fill="FFFFFF"/>
        </w:rPr>
        <w:t>143.</w:t>
      </w:r>
    </w:p>
    <w:p w14:paraId="1FD898FA" w14:textId="77777777" w:rsidR="00E14112" w:rsidRPr="00F07338" w:rsidRDefault="00E14112" w:rsidP="00E14112">
      <w:pPr>
        <w:tabs>
          <w:tab w:val="left" w:pos="720"/>
        </w:tabs>
        <w:spacing w:line="480" w:lineRule="auto"/>
        <w:ind w:left="720" w:hanging="720"/>
        <w:rPr>
          <w:rFonts w:ascii="Times New Roman" w:hAnsi="Times New Roman" w:cs="Times New Roman"/>
          <w:color w:val="222222"/>
          <w:shd w:val="clear" w:color="auto" w:fill="FFFFFF"/>
        </w:rPr>
      </w:pPr>
      <w:r w:rsidRPr="00F07338">
        <w:rPr>
          <w:rFonts w:ascii="Times New Roman" w:hAnsi="Times New Roman" w:cs="Times New Roman"/>
          <w:color w:val="222222"/>
          <w:shd w:val="clear" w:color="auto" w:fill="FFFFFF"/>
        </w:rPr>
        <w:t>Tooby, J.</w:t>
      </w:r>
      <w:r>
        <w:rPr>
          <w:rFonts w:ascii="Times New Roman" w:hAnsi="Times New Roman" w:cs="Times New Roman"/>
          <w:color w:val="222222"/>
          <w:shd w:val="clear" w:color="auto" w:fill="FFFFFF"/>
        </w:rPr>
        <w:t>, &amp; DeVore, I.</w:t>
      </w:r>
      <w:r w:rsidRPr="00F07338">
        <w:rPr>
          <w:rFonts w:ascii="Times New Roman" w:hAnsi="Times New Roman" w:cs="Times New Roman"/>
          <w:color w:val="222222"/>
          <w:shd w:val="clear" w:color="auto" w:fill="FFFFFF"/>
        </w:rPr>
        <w:t xml:space="preserve"> (1987). The reconstruction of hominid behavioral evolution through strategic modeling.</w:t>
      </w:r>
      <w:r>
        <w:rPr>
          <w:rFonts w:ascii="Times New Roman" w:hAnsi="Times New Roman" w:cs="Times New Roman"/>
          <w:color w:val="222222"/>
          <w:shd w:val="clear" w:color="auto" w:fill="FFFFFF"/>
        </w:rPr>
        <w:t xml:space="preserve"> In W. G. Kinzey (Ed.),</w:t>
      </w:r>
      <w:r w:rsidRPr="00F07338">
        <w:rPr>
          <w:rFonts w:ascii="Times New Roman" w:hAnsi="Times New Roman" w:cs="Times New Roman"/>
          <w:color w:val="222222"/>
          <w:shd w:val="clear" w:color="auto" w:fill="FFFFFF"/>
        </w:rPr>
        <w:t> </w:t>
      </w:r>
      <w:r w:rsidRPr="00F07338">
        <w:rPr>
          <w:rFonts w:ascii="Times New Roman" w:hAnsi="Times New Roman" w:cs="Times New Roman"/>
          <w:i/>
          <w:iCs/>
          <w:color w:val="222222"/>
          <w:shd w:val="clear" w:color="auto" w:fill="FFFFFF"/>
        </w:rPr>
        <w:t xml:space="preserve">Primate </w:t>
      </w:r>
      <w:r>
        <w:rPr>
          <w:rFonts w:ascii="Times New Roman" w:hAnsi="Times New Roman" w:cs="Times New Roman"/>
          <w:i/>
          <w:iCs/>
          <w:color w:val="222222"/>
          <w:shd w:val="clear" w:color="auto" w:fill="FFFFFF"/>
        </w:rPr>
        <w:t>m</w:t>
      </w:r>
      <w:r w:rsidRPr="00F07338">
        <w:rPr>
          <w:rFonts w:ascii="Times New Roman" w:hAnsi="Times New Roman" w:cs="Times New Roman"/>
          <w:i/>
          <w:iCs/>
          <w:color w:val="222222"/>
          <w:shd w:val="clear" w:color="auto" w:fill="FFFFFF"/>
        </w:rPr>
        <w:t>odels</w:t>
      </w:r>
      <w:r>
        <w:rPr>
          <w:rFonts w:ascii="Times New Roman" w:hAnsi="Times New Roman" w:cs="Times New Roman"/>
          <w:i/>
          <w:iCs/>
          <w:color w:val="222222"/>
          <w:shd w:val="clear" w:color="auto" w:fill="FFFFFF"/>
        </w:rPr>
        <w:t xml:space="preserve"> of hominid behavior </w:t>
      </w:r>
      <w:r>
        <w:rPr>
          <w:rFonts w:ascii="Times New Roman" w:hAnsi="Times New Roman" w:cs="Times New Roman"/>
          <w:iCs/>
          <w:color w:val="222222"/>
          <w:shd w:val="clear" w:color="auto" w:fill="FFFFFF"/>
        </w:rPr>
        <w:t xml:space="preserve">(pp. </w:t>
      </w:r>
      <w:r w:rsidRPr="00F07338">
        <w:rPr>
          <w:rFonts w:ascii="Times New Roman" w:hAnsi="Times New Roman" w:cs="Times New Roman"/>
          <w:color w:val="222222"/>
          <w:shd w:val="clear" w:color="auto" w:fill="FFFFFF"/>
        </w:rPr>
        <w:t>183-237</w:t>
      </w:r>
      <w:r>
        <w:rPr>
          <w:rFonts w:ascii="Times New Roman" w:hAnsi="Times New Roman" w:cs="Times New Roman"/>
          <w:color w:val="222222"/>
          <w:shd w:val="clear" w:color="auto" w:fill="FFFFFF"/>
        </w:rPr>
        <w:t>)</w:t>
      </w:r>
      <w:r w:rsidRPr="00F07338">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Albany, New York: SUNY Press. </w:t>
      </w:r>
    </w:p>
    <w:p w14:paraId="2524EE88" w14:textId="77777777" w:rsidR="00DC21A0" w:rsidRPr="006B61A7" w:rsidRDefault="00DC21A0" w:rsidP="00DC21A0">
      <w:pPr>
        <w:tabs>
          <w:tab w:val="left" w:pos="720"/>
        </w:tabs>
        <w:spacing w:line="480" w:lineRule="auto"/>
        <w:ind w:left="720" w:hanging="720"/>
        <w:rPr>
          <w:rFonts w:ascii="Times New Roman" w:hAnsi="Times New Roman" w:cs="Times New Roman"/>
          <w:color w:val="222222"/>
          <w:shd w:val="clear" w:color="auto" w:fill="FFFFFF"/>
        </w:rPr>
      </w:pPr>
      <w:r w:rsidRPr="00D70B29">
        <w:rPr>
          <w:rFonts w:ascii="Times New Roman" w:hAnsi="Times New Roman" w:cs="Times New Roman"/>
          <w:color w:val="222222"/>
          <w:shd w:val="clear" w:color="auto" w:fill="FFFFFF"/>
        </w:rPr>
        <w:lastRenderedPageBreak/>
        <w:t>Van Baaren, R., Janssen, L., Chartrand, T. L., &amp; Dijksterhuis, A. (2009). Where is the love? The social aspects of mimicry. </w:t>
      </w:r>
      <w:r w:rsidRPr="00D70B29">
        <w:rPr>
          <w:rFonts w:ascii="Times New Roman" w:hAnsi="Times New Roman" w:cs="Times New Roman"/>
          <w:i/>
          <w:iCs/>
          <w:color w:val="222222"/>
          <w:shd w:val="clear" w:color="auto" w:fill="FFFFFF"/>
        </w:rPr>
        <w:t>Philosophical Transactions of the Royal Society B: Biological Sciences</w:t>
      </w:r>
      <w:r w:rsidRPr="00D70B29">
        <w:rPr>
          <w:rFonts w:ascii="Times New Roman" w:hAnsi="Times New Roman" w:cs="Times New Roman"/>
          <w:color w:val="222222"/>
          <w:shd w:val="clear" w:color="auto" w:fill="FFFFFF"/>
        </w:rPr>
        <w:t>, </w:t>
      </w:r>
      <w:r w:rsidRPr="00D70B29">
        <w:rPr>
          <w:rFonts w:ascii="Times New Roman" w:hAnsi="Times New Roman" w:cs="Times New Roman"/>
          <w:i/>
          <w:iCs/>
          <w:color w:val="222222"/>
          <w:shd w:val="clear" w:color="auto" w:fill="FFFFFF"/>
        </w:rPr>
        <w:t>364</w:t>
      </w:r>
      <w:r w:rsidRPr="00D70B29">
        <w:rPr>
          <w:rFonts w:ascii="Times New Roman" w:hAnsi="Times New Roman" w:cs="Times New Roman"/>
          <w:color w:val="222222"/>
          <w:shd w:val="clear" w:color="auto" w:fill="FFFFFF"/>
        </w:rPr>
        <w:t>(1528), 2381-2389.</w:t>
      </w:r>
    </w:p>
    <w:p w14:paraId="53718270" w14:textId="61F2400A"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Van Lange, P. A. M. (1999). The pursuit of joint outcomes and equality in outcomes: An integrative model of social value orientations. </w:t>
      </w:r>
      <w:r w:rsidRPr="00A22C43">
        <w:rPr>
          <w:rFonts w:ascii="Times New Roman" w:eastAsia="Times New Roman" w:hAnsi="Times New Roman" w:cs="Times New Roman"/>
          <w:i/>
          <w:color w:val="000000"/>
        </w:rPr>
        <w:t>Journal of Personality and Social Psychology</w:t>
      </w:r>
      <w:r w:rsidRPr="001F2094">
        <w:rPr>
          <w:rFonts w:ascii="Times New Roman" w:eastAsia="Times New Roman" w:hAnsi="Times New Roman" w:cs="Times New Roman"/>
          <w:color w:val="000000"/>
        </w:rPr>
        <w:t>,</w:t>
      </w:r>
      <w:r w:rsidRPr="00A22C43">
        <w:rPr>
          <w:rFonts w:ascii="Times New Roman" w:eastAsia="Times New Roman" w:hAnsi="Times New Roman" w:cs="Times New Roman"/>
          <w:i/>
          <w:color w:val="000000"/>
        </w:rPr>
        <w:t xml:space="preserve"> 77</w:t>
      </w:r>
      <w:r w:rsidRPr="00A22C43">
        <w:rPr>
          <w:rFonts w:ascii="Times New Roman" w:eastAsia="Times New Roman" w:hAnsi="Times New Roman" w:cs="Times New Roman"/>
          <w:color w:val="000000"/>
        </w:rPr>
        <w:t>, 337</w:t>
      </w:r>
      <w:r w:rsidR="00926C4A">
        <w:rPr>
          <w:rFonts w:ascii="Times New Roman" w:eastAsia="Times New Roman" w:hAnsi="Times New Roman" w:cs="Times New Roman"/>
          <w:color w:val="000000"/>
        </w:rPr>
        <w:t>-</w:t>
      </w:r>
      <w:r w:rsidRPr="00A22C43">
        <w:rPr>
          <w:rFonts w:ascii="Times New Roman" w:eastAsia="Times New Roman" w:hAnsi="Times New Roman" w:cs="Times New Roman"/>
          <w:color w:val="000000"/>
        </w:rPr>
        <w:t>349.</w:t>
      </w:r>
    </w:p>
    <w:p w14:paraId="44A5F7CD" w14:textId="77777777" w:rsidR="00E14112" w:rsidRPr="00D945D6" w:rsidRDefault="00E14112" w:rsidP="00E14112">
      <w:pPr>
        <w:tabs>
          <w:tab w:val="left" w:pos="720"/>
        </w:tabs>
        <w:spacing w:line="480" w:lineRule="auto"/>
        <w:ind w:left="720" w:hanging="720"/>
        <w:rPr>
          <w:rFonts w:ascii="Times New Roman" w:hAnsi="Times New Roman" w:cs="Times New Roman"/>
          <w:color w:val="222222"/>
          <w:shd w:val="clear" w:color="auto" w:fill="FFFFFF"/>
        </w:rPr>
      </w:pPr>
      <w:r w:rsidRPr="00D945D6">
        <w:rPr>
          <w:rFonts w:ascii="Times New Roman" w:hAnsi="Times New Roman" w:cs="Times New Roman"/>
          <w:color w:val="222222"/>
          <w:shd w:val="clear" w:color="auto" w:fill="FFFFFF"/>
        </w:rPr>
        <w:t>Van Lange, P. A.</w:t>
      </w:r>
      <w:r>
        <w:rPr>
          <w:rFonts w:ascii="Times New Roman" w:hAnsi="Times New Roman" w:cs="Times New Roman"/>
          <w:color w:val="222222"/>
          <w:shd w:val="clear" w:color="auto" w:fill="FFFFFF"/>
        </w:rPr>
        <w:t xml:space="preserve"> M.</w:t>
      </w:r>
      <w:r w:rsidRPr="00D945D6">
        <w:rPr>
          <w:rFonts w:ascii="Times New Roman" w:hAnsi="Times New Roman" w:cs="Times New Roman"/>
          <w:color w:val="222222"/>
          <w:shd w:val="clear" w:color="auto" w:fill="FFFFFF"/>
        </w:rPr>
        <w:t>, &amp; Kuhlman, D. M. (1994). Social value orientations and impressions of partner's honesty and intelligence: A test of the might versus morality effect. </w:t>
      </w:r>
      <w:r w:rsidRPr="00D945D6">
        <w:rPr>
          <w:rFonts w:ascii="Times New Roman" w:hAnsi="Times New Roman" w:cs="Times New Roman"/>
          <w:i/>
          <w:iCs/>
          <w:color w:val="222222"/>
          <w:shd w:val="clear" w:color="auto" w:fill="FFFFFF"/>
        </w:rPr>
        <w:t>Journal of Personality and Social Psychology</w:t>
      </w:r>
      <w:r w:rsidRPr="00D945D6">
        <w:rPr>
          <w:rFonts w:ascii="Times New Roman" w:hAnsi="Times New Roman" w:cs="Times New Roman"/>
          <w:color w:val="222222"/>
          <w:shd w:val="clear" w:color="auto" w:fill="FFFFFF"/>
        </w:rPr>
        <w:t>, </w:t>
      </w:r>
      <w:r w:rsidRPr="00D945D6">
        <w:rPr>
          <w:rFonts w:ascii="Times New Roman" w:hAnsi="Times New Roman" w:cs="Times New Roman"/>
          <w:i/>
          <w:iCs/>
          <w:color w:val="222222"/>
          <w:shd w:val="clear" w:color="auto" w:fill="FFFFFF"/>
        </w:rPr>
        <w:t>67</w:t>
      </w:r>
      <w:r w:rsidRPr="00D945D6">
        <w:rPr>
          <w:rFonts w:ascii="Times New Roman" w:hAnsi="Times New Roman" w:cs="Times New Roman"/>
          <w:color w:val="222222"/>
          <w:shd w:val="clear" w:color="auto" w:fill="FFFFFF"/>
        </w:rPr>
        <w:t>(1), 126.</w:t>
      </w:r>
    </w:p>
    <w:p w14:paraId="27B5EE13" w14:textId="77777777"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hAnsi="Times New Roman" w:cs="Times New Roman"/>
        </w:rPr>
        <w:t>Vohs, K. D., Wang, Y., Gino, F., &amp; Norton, M. I. (2013). Rituals enhance consumption.</w:t>
      </w:r>
    </w:p>
    <w:p w14:paraId="097B0C0C" w14:textId="258FA1B7"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hAnsi="Times New Roman" w:cs="Times New Roman"/>
          <w:i/>
          <w:iCs/>
        </w:rPr>
        <w:tab/>
        <w:t>Psychological Science</w:t>
      </w:r>
      <w:r w:rsidRPr="00A22C43">
        <w:rPr>
          <w:rFonts w:ascii="Times New Roman" w:hAnsi="Times New Roman" w:cs="Times New Roman"/>
        </w:rPr>
        <w:t xml:space="preserve">, </w:t>
      </w:r>
      <w:r w:rsidRPr="00A22C43">
        <w:rPr>
          <w:rFonts w:ascii="Times New Roman" w:hAnsi="Times New Roman" w:cs="Times New Roman"/>
          <w:i/>
          <w:iCs/>
        </w:rPr>
        <w:t>24</w:t>
      </w:r>
      <w:r w:rsidRPr="00A22C43">
        <w:rPr>
          <w:rFonts w:ascii="Times New Roman" w:hAnsi="Times New Roman" w:cs="Times New Roman"/>
        </w:rPr>
        <w:t>, 1714</w:t>
      </w:r>
      <w:r w:rsidR="00926C4A">
        <w:rPr>
          <w:rFonts w:ascii="Times New Roman" w:eastAsia="Times New Roman" w:hAnsi="Times New Roman" w:cs="Times New Roman"/>
          <w:color w:val="000000"/>
        </w:rPr>
        <w:t>-</w:t>
      </w:r>
      <w:r w:rsidRPr="00A22C43">
        <w:rPr>
          <w:rFonts w:ascii="Times New Roman" w:hAnsi="Times New Roman" w:cs="Times New Roman"/>
        </w:rPr>
        <w:t>1721.</w:t>
      </w:r>
    </w:p>
    <w:p w14:paraId="33D66B19" w14:textId="77777777" w:rsidR="00DC21A0" w:rsidRPr="002601A3" w:rsidRDefault="00DC21A0" w:rsidP="00DC21A0">
      <w:pPr>
        <w:tabs>
          <w:tab w:val="left" w:pos="720"/>
        </w:tabs>
        <w:spacing w:line="480" w:lineRule="auto"/>
        <w:ind w:left="720" w:hanging="720"/>
        <w:rPr>
          <w:rFonts w:ascii="Times New Roman" w:eastAsia="Times New Roman" w:hAnsi="Times New Roman" w:cs="Times New Roman"/>
          <w:color w:val="000000"/>
        </w:rPr>
      </w:pPr>
      <w:bookmarkStart w:id="7" w:name="_Hlk503949240"/>
      <w:r w:rsidRPr="00D70B29">
        <w:rPr>
          <w:rFonts w:ascii="Times New Roman" w:hAnsi="Times New Roman" w:cs="Times New Roman"/>
          <w:color w:val="222222"/>
          <w:shd w:val="clear" w:color="auto" w:fill="FFFFFF"/>
        </w:rPr>
        <w:t>Watson-Jones, R. E., &amp; Legare, C. H. (2016). The social functions of group rituals. </w:t>
      </w:r>
      <w:r w:rsidRPr="00D70B29">
        <w:rPr>
          <w:rFonts w:ascii="Times New Roman" w:hAnsi="Times New Roman" w:cs="Times New Roman"/>
          <w:i/>
          <w:iCs/>
          <w:color w:val="222222"/>
          <w:shd w:val="clear" w:color="auto" w:fill="FFFFFF"/>
        </w:rPr>
        <w:t>Current Directions in Psychological Science</w:t>
      </w:r>
      <w:r w:rsidRPr="00D70B29">
        <w:rPr>
          <w:rFonts w:ascii="Times New Roman" w:hAnsi="Times New Roman" w:cs="Times New Roman"/>
          <w:color w:val="222222"/>
          <w:shd w:val="clear" w:color="auto" w:fill="FFFFFF"/>
        </w:rPr>
        <w:t>, </w:t>
      </w:r>
      <w:r w:rsidRPr="00D70B29">
        <w:rPr>
          <w:rFonts w:ascii="Times New Roman" w:hAnsi="Times New Roman" w:cs="Times New Roman"/>
          <w:i/>
          <w:iCs/>
          <w:color w:val="222222"/>
          <w:shd w:val="clear" w:color="auto" w:fill="FFFFFF"/>
        </w:rPr>
        <w:t>25</w:t>
      </w:r>
      <w:r w:rsidRPr="00D70B29">
        <w:rPr>
          <w:rFonts w:ascii="Times New Roman" w:hAnsi="Times New Roman" w:cs="Times New Roman"/>
          <w:color w:val="222222"/>
          <w:shd w:val="clear" w:color="auto" w:fill="FFFFFF"/>
        </w:rPr>
        <w:t xml:space="preserve">(1), 42-46. </w:t>
      </w:r>
    </w:p>
    <w:p w14:paraId="5089E43A" w14:textId="0A1F5725" w:rsidR="00E14112" w:rsidRPr="0077315C" w:rsidRDefault="00E14112" w:rsidP="00E14112">
      <w:pPr>
        <w:tabs>
          <w:tab w:val="left" w:pos="720"/>
        </w:tabs>
        <w:spacing w:line="480" w:lineRule="auto"/>
        <w:ind w:left="720" w:hanging="720"/>
        <w:rPr>
          <w:rFonts w:ascii="Times New Roman" w:eastAsia="Times New Roman" w:hAnsi="Times New Roman" w:cs="Times New Roman"/>
          <w:color w:val="000000"/>
        </w:rPr>
      </w:pPr>
      <w:r w:rsidRPr="00DC620C">
        <w:rPr>
          <w:rFonts w:ascii="Times New Roman" w:eastAsia="Times New Roman" w:hAnsi="Times New Roman" w:cs="Times New Roman"/>
          <w:color w:val="000000"/>
        </w:rPr>
        <w:t>Weaver, H. (2017, December). Donald Trump’s awful 2017 handshakes, ranked.</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Vanity Fair</w:t>
      </w:r>
      <w:r>
        <w:rPr>
          <w:rFonts w:ascii="Times New Roman" w:eastAsia="Times New Roman" w:hAnsi="Times New Roman" w:cs="Times New Roman"/>
          <w:color w:val="000000"/>
        </w:rPr>
        <w:t xml:space="preserve">. Retrieved from: </w:t>
      </w:r>
      <w:r w:rsidRPr="0077315C">
        <w:rPr>
          <w:rFonts w:ascii="Times New Roman" w:eastAsia="Times New Roman" w:hAnsi="Times New Roman" w:cs="Times New Roman"/>
          <w:color w:val="000000"/>
        </w:rPr>
        <w:t>https://www.vanityfair.com/style/2017/12/donald-trump-2017-handshakes-ranked</w:t>
      </w:r>
      <w:r w:rsidR="006913E7">
        <w:rPr>
          <w:rFonts w:ascii="Times New Roman" w:eastAsia="Times New Roman" w:hAnsi="Times New Roman" w:cs="Times New Roman"/>
          <w:color w:val="000000"/>
        </w:rPr>
        <w:t>.</w:t>
      </w:r>
    </w:p>
    <w:bookmarkEnd w:id="7"/>
    <w:p w14:paraId="550563EE" w14:textId="123BBA68"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Weingart, L. R., Bennett, R. J., &amp; Brett, J. M. (1993). The impact of consideration of issues and motivational orientation on group negotiation process and outcome. </w:t>
      </w:r>
      <w:r w:rsidRPr="00A22C43">
        <w:rPr>
          <w:rFonts w:ascii="Times New Roman" w:eastAsia="Times New Roman" w:hAnsi="Times New Roman" w:cs="Times New Roman"/>
          <w:i/>
          <w:color w:val="000000"/>
        </w:rPr>
        <w:t>Journal of Applied Psychology</w:t>
      </w:r>
      <w:r w:rsidRPr="001F2094">
        <w:rPr>
          <w:rFonts w:ascii="Times New Roman" w:eastAsia="Times New Roman" w:hAnsi="Times New Roman" w:cs="Times New Roman"/>
          <w:color w:val="000000"/>
        </w:rPr>
        <w:t>,</w:t>
      </w:r>
      <w:r w:rsidRPr="00A22C43">
        <w:rPr>
          <w:rFonts w:ascii="Times New Roman" w:eastAsia="Times New Roman" w:hAnsi="Times New Roman" w:cs="Times New Roman"/>
          <w:i/>
          <w:color w:val="000000"/>
        </w:rPr>
        <w:t xml:space="preserve"> 78</w:t>
      </w:r>
      <w:r w:rsidRPr="00A22C43">
        <w:rPr>
          <w:rFonts w:ascii="Times New Roman" w:eastAsia="Times New Roman" w:hAnsi="Times New Roman" w:cs="Times New Roman"/>
          <w:color w:val="000000"/>
        </w:rPr>
        <w:t>, 504</w:t>
      </w:r>
      <w:r w:rsidR="00926C4A">
        <w:rPr>
          <w:rFonts w:ascii="Times New Roman" w:eastAsia="Times New Roman" w:hAnsi="Times New Roman" w:cs="Times New Roman"/>
          <w:color w:val="000000"/>
        </w:rPr>
        <w:t>-</w:t>
      </w:r>
      <w:r w:rsidRPr="00A22C43">
        <w:rPr>
          <w:rFonts w:ascii="Times New Roman" w:eastAsia="Times New Roman" w:hAnsi="Times New Roman" w:cs="Times New Roman"/>
          <w:color w:val="000000"/>
        </w:rPr>
        <w:t>517.</w:t>
      </w:r>
    </w:p>
    <w:p w14:paraId="4AD779A7" w14:textId="186AE1DA"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eastAsia="Times New Roman" w:hAnsi="Times New Roman" w:cs="Times New Roman"/>
          <w:color w:val="000000"/>
        </w:rPr>
        <w:t xml:space="preserve">Weingart, L. R., Hyder, E. B., &amp; Prietula, M. J. (1996). Knowledge matters: The effect of tactical descriptions on negotiation behavior and outcome. </w:t>
      </w:r>
      <w:r w:rsidRPr="00A22C43">
        <w:rPr>
          <w:rFonts w:ascii="Times New Roman" w:eastAsia="Times New Roman" w:hAnsi="Times New Roman" w:cs="Times New Roman"/>
          <w:i/>
          <w:color w:val="000000"/>
        </w:rPr>
        <w:t>Journal of Personality and Social Psychology</w:t>
      </w:r>
      <w:r w:rsidRPr="001F2094">
        <w:rPr>
          <w:rFonts w:ascii="Times New Roman" w:eastAsia="Times New Roman" w:hAnsi="Times New Roman" w:cs="Times New Roman"/>
          <w:color w:val="000000"/>
        </w:rPr>
        <w:t>,</w:t>
      </w:r>
      <w:r w:rsidRPr="00A22C43">
        <w:rPr>
          <w:rFonts w:ascii="Times New Roman" w:eastAsia="Times New Roman" w:hAnsi="Times New Roman" w:cs="Times New Roman"/>
          <w:i/>
          <w:color w:val="000000"/>
        </w:rPr>
        <w:t xml:space="preserve"> 70</w:t>
      </w:r>
      <w:r w:rsidRPr="00A22C43">
        <w:rPr>
          <w:rFonts w:ascii="Times New Roman" w:eastAsia="Times New Roman" w:hAnsi="Times New Roman" w:cs="Times New Roman"/>
          <w:color w:val="000000"/>
        </w:rPr>
        <w:t>, 1205</w:t>
      </w:r>
      <w:r w:rsidR="00926C4A">
        <w:rPr>
          <w:rFonts w:ascii="Times New Roman" w:eastAsia="Times New Roman" w:hAnsi="Times New Roman" w:cs="Times New Roman"/>
          <w:color w:val="000000"/>
        </w:rPr>
        <w:t>-</w:t>
      </w:r>
      <w:r w:rsidRPr="00A22C43">
        <w:rPr>
          <w:rFonts w:ascii="Times New Roman" w:eastAsia="Times New Roman" w:hAnsi="Times New Roman" w:cs="Times New Roman"/>
          <w:color w:val="000000"/>
        </w:rPr>
        <w:t>1217.</w:t>
      </w:r>
    </w:p>
    <w:p w14:paraId="4762CD7D" w14:textId="57673944" w:rsidR="00E14112" w:rsidRPr="00A22C43" w:rsidRDefault="00E14112" w:rsidP="00E14112">
      <w:pPr>
        <w:tabs>
          <w:tab w:val="left" w:pos="720"/>
        </w:tabs>
        <w:spacing w:line="480" w:lineRule="auto"/>
        <w:ind w:left="720" w:hanging="720"/>
        <w:rPr>
          <w:rFonts w:ascii="Times New Roman" w:eastAsia="Times New Roman" w:hAnsi="Times New Roman" w:cs="Times New Roman"/>
          <w:color w:val="000000"/>
        </w:rPr>
      </w:pPr>
      <w:r w:rsidRPr="00A22C43">
        <w:rPr>
          <w:rFonts w:ascii="Times New Roman" w:hAnsi="Times New Roman" w:cs="Times New Roman"/>
        </w:rPr>
        <w:lastRenderedPageBreak/>
        <w:t xml:space="preserve">Wiltermuth, S. S., &amp; Heath, C. (2009). Synchrony and cooperation. </w:t>
      </w:r>
      <w:r w:rsidRPr="00A22C43">
        <w:rPr>
          <w:rFonts w:ascii="Times New Roman" w:hAnsi="Times New Roman" w:cs="Times New Roman"/>
          <w:i/>
        </w:rPr>
        <w:t>Psychological Science</w:t>
      </w:r>
      <w:r w:rsidRPr="001F2094">
        <w:rPr>
          <w:rFonts w:ascii="Times New Roman" w:hAnsi="Times New Roman" w:cs="Times New Roman"/>
        </w:rPr>
        <w:t>,</w:t>
      </w:r>
      <w:r w:rsidRPr="00A22C43">
        <w:rPr>
          <w:rFonts w:ascii="Times New Roman" w:hAnsi="Times New Roman" w:cs="Times New Roman"/>
          <w:i/>
        </w:rPr>
        <w:t xml:space="preserve"> 20</w:t>
      </w:r>
      <w:r w:rsidRPr="00A22C43">
        <w:rPr>
          <w:rFonts w:ascii="Times New Roman" w:hAnsi="Times New Roman" w:cs="Times New Roman"/>
        </w:rPr>
        <w:t>, 1</w:t>
      </w:r>
      <w:r w:rsidR="00926C4A">
        <w:rPr>
          <w:rFonts w:ascii="Times New Roman" w:eastAsia="Times New Roman" w:hAnsi="Times New Roman" w:cs="Times New Roman"/>
          <w:color w:val="000000"/>
        </w:rPr>
        <w:t>-</w:t>
      </w:r>
      <w:r w:rsidRPr="00A22C43">
        <w:rPr>
          <w:rFonts w:ascii="Times New Roman" w:hAnsi="Times New Roman" w:cs="Times New Roman"/>
        </w:rPr>
        <w:t xml:space="preserve">5. </w:t>
      </w:r>
    </w:p>
    <w:p w14:paraId="275E6497" w14:textId="3893107A" w:rsidR="00DC21A0" w:rsidRPr="00A22C43" w:rsidRDefault="00E14112" w:rsidP="00E14112">
      <w:pPr>
        <w:tabs>
          <w:tab w:val="left" w:pos="720"/>
        </w:tabs>
        <w:spacing w:line="480" w:lineRule="auto"/>
        <w:ind w:left="720" w:hanging="720"/>
        <w:rPr>
          <w:rFonts w:ascii="Times New Roman" w:hAnsi="Times New Roman" w:cs="Times New Roman"/>
        </w:rPr>
      </w:pPr>
      <w:r w:rsidRPr="00A22C43">
        <w:rPr>
          <w:rFonts w:ascii="Times New Roman" w:hAnsi="Times New Roman" w:cs="Times New Roman"/>
        </w:rPr>
        <w:t xml:space="preserve">Xygalatas, D., Mitkidis, P., Fischer, R., Reddish, P., Skewes, J., Geertz, A. W., Roepstorff, A., &amp; Bulbulia, J. (2013). Extreme rituals promote prosociality. </w:t>
      </w:r>
      <w:r w:rsidRPr="00A22C43">
        <w:rPr>
          <w:rFonts w:ascii="Times New Roman" w:hAnsi="Times New Roman" w:cs="Times New Roman"/>
          <w:i/>
        </w:rPr>
        <w:t>Psychological Science</w:t>
      </w:r>
      <w:r w:rsidRPr="001F2094">
        <w:rPr>
          <w:rFonts w:ascii="Times New Roman" w:hAnsi="Times New Roman" w:cs="Times New Roman"/>
        </w:rPr>
        <w:t xml:space="preserve">, </w:t>
      </w:r>
      <w:r w:rsidRPr="00A22C43">
        <w:rPr>
          <w:rFonts w:ascii="Times New Roman" w:hAnsi="Times New Roman" w:cs="Times New Roman"/>
          <w:i/>
        </w:rPr>
        <w:t>24</w:t>
      </w:r>
      <w:r w:rsidRPr="00A22C43">
        <w:rPr>
          <w:rFonts w:ascii="Times New Roman" w:hAnsi="Times New Roman" w:cs="Times New Roman"/>
        </w:rPr>
        <w:t>, 1602</w:t>
      </w:r>
      <w:r w:rsidR="00926C4A">
        <w:rPr>
          <w:rFonts w:ascii="Times New Roman" w:hAnsi="Times New Roman" w:cs="Times New Roman"/>
        </w:rPr>
        <w:t>-</w:t>
      </w:r>
      <w:r w:rsidRPr="00A22C43">
        <w:rPr>
          <w:rFonts w:ascii="Times New Roman" w:hAnsi="Times New Roman" w:cs="Times New Roman"/>
        </w:rPr>
        <w:t>1605.</w:t>
      </w:r>
    </w:p>
    <w:p w14:paraId="2126CE3E" w14:textId="47E5DC0A" w:rsidR="00B81375" w:rsidRPr="00A22C43" w:rsidRDefault="00DC21A0" w:rsidP="00B13503">
      <w:pPr>
        <w:tabs>
          <w:tab w:val="left" w:pos="720"/>
        </w:tabs>
        <w:spacing w:line="480" w:lineRule="auto"/>
        <w:ind w:left="720" w:hanging="720"/>
        <w:rPr>
          <w:rFonts w:ascii="Times New Roman" w:hAnsi="Times New Roman" w:cs="Times New Roman"/>
        </w:rPr>
      </w:pPr>
      <w:r w:rsidRPr="002601A3">
        <w:rPr>
          <w:rFonts w:ascii="Times New Roman" w:hAnsi="Times New Roman" w:cs="Times New Roman"/>
          <w:color w:val="222222"/>
          <w:shd w:val="clear" w:color="auto" w:fill="FFFFFF"/>
        </w:rPr>
        <w:t>Zajonc, R. B. (1980). Feeling and thinking: Preferences need no inferences. </w:t>
      </w:r>
      <w:r w:rsidRPr="002601A3">
        <w:rPr>
          <w:rFonts w:ascii="Times New Roman" w:hAnsi="Times New Roman" w:cs="Times New Roman"/>
          <w:i/>
          <w:iCs/>
          <w:color w:val="222222"/>
          <w:shd w:val="clear" w:color="auto" w:fill="FFFFFF"/>
        </w:rPr>
        <w:t xml:space="preserve">American </w:t>
      </w:r>
      <w:r>
        <w:rPr>
          <w:rFonts w:ascii="Times New Roman" w:hAnsi="Times New Roman" w:cs="Times New Roman"/>
          <w:i/>
          <w:iCs/>
          <w:color w:val="222222"/>
          <w:shd w:val="clear" w:color="auto" w:fill="FFFFFF"/>
        </w:rPr>
        <w:t>P</w:t>
      </w:r>
      <w:r w:rsidRPr="002601A3">
        <w:rPr>
          <w:rFonts w:ascii="Times New Roman" w:hAnsi="Times New Roman" w:cs="Times New Roman"/>
          <w:i/>
          <w:iCs/>
          <w:color w:val="222222"/>
          <w:shd w:val="clear" w:color="auto" w:fill="FFFFFF"/>
        </w:rPr>
        <w:t>sychologist</w:t>
      </w:r>
      <w:r w:rsidRPr="002601A3">
        <w:rPr>
          <w:rFonts w:ascii="Times New Roman" w:hAnsi="Times New Roman" w:cs="Times New Roman"/>
          <w:color w:val="222222"/>
          <w:shd w:val="clear" w:color="auto" w:fill="FFFFFF"/>
        </w:rPr>
        <w:t>, </w:t>
      </w:r>
      <w:r w:rsidRPr="002601A3">
        <w:rPr>
          <w:rFonts w:ascii="Times New Roman" w:hAnsi="Times New Roman" w:cs="Times New Roman"/>
          <w:i/>
          <w:iCs/>
          <w:color w:val="222222"/>
          <w:shd w:val="clear" w:color="auto" w:fill="FFFFFF"/>
        </w:rPr>
        <w:t>35</w:t>
      </w:r>
      <w:r w:rsidRPr="002601A3">
        <w:rPr>
          <w:rFonts w:ascii="Times New Roman" w:hAnsi="Times New Roman" w:cs="Times New Roman"/>
          <w:color w:val="222222"/>
          <w:shd w:val="clear" w:color="auto" w:fill="FFFFFF"/>
        </w:rPr>
        <w:t xml:space="preserve">(2), 151.  </w:t>
      </w:r>
    </w:p>
    <w:p w14:paraId="5906B6A4" w14:textId="1DE35609" w:rsidR="00DE3898" w:rsidRDefault="00DE3898">
      <w:pPr>
        <w:rPr>
          <w:rFonts w:ascii="Times New Roman" w:hAnsi="Times New Roman" w:cs="Times New Roman"/>
        </w:rPr>
      </w:pPr>
      <w:r>
        <w:rPr>
          <w:rFonts w:ascii="Times New Roman" w:hAnsi="Times New Roman" w:cs="Times New Roman"/>
        </w:rPr>
        <w:br w:type="page"/>
      </w:r>
    </w:p>
    <w:p w14:paraId="35684EF1" w14:textId="2F2588E3" w:rsidR="00677A6D" w:rsidRPr="00DE3898" w:rsidRDefault="00911C98" w:rsidP="00DE3898">
      <w:pPr>
        <w:jc w:val="center"/>
        <w:rPr>
          <w:rFonts w:ascii="Times New Roman" w:hAnsi="Times New Roman" w:cs="Times New Roman"/>
          <w:b/>
        </w:rPr>
      </w:pPr>
      <w:r>
        <w:rPr>
          <w:rFonts w:ascii="Times New Roman" w:hAnsi="Times New Roman" w:cs="Times New Roman"/>
          <w:b/>
        </w:rPr>
        <w:lastRenderedPageBreak/>
        <w:t>Appendix</w:t>
      </w:r>
    </w:p>
    <w:p w14:paraId="7DA94BD0" w14:textId="77777777" w:rsidR="00DE3898" w:rsidRDefault="00DE3898" w:rsidP="00826ECA">
      <w:pPr>
        <w:rPr>
          <w:rFonts w:ascii="Times New Roman" w:hAnsi="Times New Roman" w:cs="Times New Roman"/>
        </w:rPr>
      </w:pPr>
    </w:p>
    <w:p w14:paraId="1B67EA80" w14:textId="00099172" w:rsidR="000F106E" w:rsidRDefault="000F106E" w:rsidP="00DE3898">
      <w:pP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Study 1a</w:t>
      </w:r>
    </w:p>
    <w:p w14:paraId="0A1D6D20" w14:textId="16033C89" w:rsidR="000F106E" w:rsidRDefault="000F106E" w:rsidP="000F106E">
      <w:pPr>
        <w:rPr>
          <w:rFonts w:ascii="Times New Roman" w:hAnsi="Times New Roman" w:cs="Times New Roman"/>
          <w:i/>
        </w:rPr>
      </w:pPr>
      <w:r>
        <w:rPr>
          <w:rFonts w:ascii="Times New Roman" w:hAnsi="Times New Roman" w:cs="Times New Roman"/>
          <w:i/>
        </w:rPr>
        <w:t>Effect of shaking hands or not on standardized joint points in Study 1a.</w:t>
      </w:r>
    </w:p>
    <w:p w14:paraId="25F02CA2" w14:textId="77777777" w:rsidR="000F106E" w:rsidRPr="00BA3D03" w:rsidRDefault="000F106E" w:rsidP="000F106E">
      <w:pPr>
        <w:rPr>
          <w:i/>
        </w:rPr>
      </w:pPr>
    </w:p>
    <w:tbl>
      <w:tblPr>
        <w:tblStyle w:val="TableGrid"/>
        <w:tblW w:w="9360" w:type="dxa"/>
        <w:jc w:val="center"/>
        <w:tblLook w:val="04A0" w:firstRow="1" w:lastRow="0" w:firstColumn="1" w:lastColumn="0" w:noHBand="0" w:noVBand="1"/>
      </w:tblPr>
      <w:tblGrid>
        <w:gridCol w:w="4561"/>
        <w:gridCol w:w="1199"/>
        <w:gridCol w:w="1200"/>
        <w:gridCol w:w="1200"/>
        <w:gridCol w:w="1200"/>
      </w:tblGrid>
      <w:tr w:rsidR="000F106E" w:rsidRPr="00974606" w14:paraId="28F37383" w14:textId="5B1A48B2" w:rsidTr="00B13503">
        <w:trPr>
          <w:trHeight w:val="305"/>
          <w:jc w:val="center"/>
        </w:trPr>
        <w:tc>
          <w:tcPr>
            <w:tcW w:w="4561" w:type="dxa"/>
            <w:tcBorders>
              <w:left w:val="nil"/>
              <w:right w:val="nil"/>
            </w:tcBorders>
          </w:tcPr>
          <w:p w14:paraId="09ED1957" w14:textId="77777777" w:rsidR="000F106E" w:rsidRPr="00974606" w:rsidRDefault="000F106E" w:rsidP="000F106E">
            <w:pPr>
              <w:rPr>
                <w:rFonts w:ascii="Times New Roman" w:hAnsi="Times New Roman"/>
              </w:rPr>
            </w:pPr>
          </w:p>
        </w:tc>
        <w:tc>
          <w:tcPr>
            <w:tcW w:w="1199" w:type="dxa"/>
            <w:tcBorders>
              <w:left w:val="nil"/>
              <w:right w:val="nil"/>
            </w:tcBorders>
            <w:vAlign w:val="center"/>
          </w:tcPr>
          <w:p w14:paraId="67F1E1BD" w14:textId="43D8985F" w:rsidR="000F106E" w:rsidRPr="00D233E4" w:rsidRDefault="000F106E" w:rsidP="000F106E">
            <w:pPr>
              <w:rPr>
                <w:rFonts w:ascii="Times New Roman" w:hAnsi="Times New Roman"/>
              </w:rPr>
            </w:pPr>
            <w:r>
              <w:rPr>
                <w:rFonts w:ascii="Times New Roman" w:hAnsi="Times New Roman"/>
              </w:rPr>
              <w:t>Model 1</w:t>
            </w:r>
          </w:p>
        </w:tc>
        <w:tc>
          <w:tcPr>
            <w:tcW w:w="1200" w:type="dxa"/>
            <w:tcBorders>
              <w:left w:val="nil"/>
              <w:right w:val="nil"/>
            </w:tcBorders>
          </w:tcPr>
          <w:p w14:paraId="456E0646" w14:textId="12A2D4C4" w:rsidR="000F106E" w:rsidRPr="00D233E4" w:rsidRDefault="000F106E" w:rsidP="000F106E">
            <w:pPr>
              <w:rPr>
                <w:rFonts w:ascii="Times New Roman" w:hAnsi="Times New Roman"/>
              </w:rPr>
            </w:pPr>
            <w:r>
              <w:rPr>
                <w:rFonts w:ascii="Times New Roman" w:hAnsi="Times New Roman"/>
              </w:rPr>
              <w:t>Model 2</w:t>
            </w:r>
          </w:p>
        </w:tc>
        <w:tc>
          <w:tcPr>
            <w:tcW w:w="1200" w:type="dxa"/>
            <w:tcBorders>
              <w:left w:val="nil"/>
              <w:right w:val="nil"/>
            </w:tcBorders>
          </w:tcPr>
          <w:p w14:paraId="2AABD2F2" w14:textId="22CD4396" w:rsidR="000F106E" w:rsidRDefault="000F106E" w:rsidP="000F106E">
            <w:pPr>
              <w:rPr>
                <w:rFonts w:ascii="Times New Roman" w:hAnsi="Times New Roman"/>
              </w:rPr>
            </w:pPr>
            <w:r>
              <w:rPr>
                <w:rFonts w:ascii="Times New Roman" w:hAnsi="Times New Roman"/>
              </w:rPr>
              <w:t>Model 3</w:t>
            </w:r>
          </w:p>
        </w:tc>
        <w:tc>
          <w:tcPr>
            <w:tcW w:w="1200" w:type="dxa"/>
            <w:tcBorders>
              <w:left w:val="nil"/>
              <w:right w:val="nil"/>
            </w:tcBorders>
          </w:tcPr>
          <w:p w14:paraId="1A63B39A" w14:textId="22F0091D" w:rsidR="000F106E" w:rsidRDefault="000F106E" w:rsidP="000F106E">
            <w:pPr>
              <w:rPr>
                <w:rFonts w:ascii="Times New Roman" w:hAnsi="Times New Roman"/>
              </w:rPr>
            </w:pPr>
            <w:r>
              <w:rPr>
                <w:rFonts w:ascii="Times New Roman" w:hAnsi="Times New Roman"/>
              </w:rPr>
              <w:t>Model 4</w:t>
            </w:r>
          </w:p>
        </w:tc>
      </w:tr>
      <w:tr w:rsidR="000F106E" w:rsidRPr="00974606" w14:paraId="3CCCA145" w14:textId="7DEDD3BD" w:rsidTr="00B13503">
        <w:trPr>
          <w:jc w:val="center"/>
        </w:trPr>
        <w:tc>
          <w:tcPr>
            <w:tcW w:w="4561" w:type="dxa"/>
            <w:tcBorders>
              <w:left w:val="nil"/>
              <w:bottom w:val="nil"/>
              <w:right w:val="nil"/>
            </w:tcBorders>
          </w:tcPr>
          <w:p w14:paraId="1EA33864" w14:textId="67F3EF66" w:rsidR="000F106E" w:rsidRPr="00974606" w:rsidRDefault="000F106E" w:rsidP="000F106E">
            <w:pPr>
              <w:rPr>
                <w:rFonts w:ascii="Times New Roman" w:hAnsi="Times New Roman"/>
              </w:rPr>
            </w:pPr>
            <w:r w:rsidRPr="00974606">
              <w:rPr>
                <w:rFonts w:ascii="Times New Roman" w:hAnsi="Times New Roman"/>
              </w:rPr>
              <w:t>Intercept</w:t>
            </w:r>
          </w:p>
        </w:tc>
        <w:tc>
          <w:tcPr>
            <w:tcW w:w="1199" w:type="dxa"/>
            <w:tcBorders>
              <w:left w:val="nil"/>
              <w:bottom w:val="nil"/>
              <w:right w:val="nil"/>
            </w:tcBorders>
          </w:tcPr>
          <w:p w14:paraId="62817717" w14:textId="77777777" w:rsidR="000F106E" w:rsidRDefault="00ED6E85" w:rsidP="000F106E">
            <w:pPr>
              <w:rPr>
                <w:rFonts w:ascii="Times New Roman" w:hAnsi="Times New Roman"/>
              </w:rPr>
            </w:pPr>
            <w:r>
              <w:rPr>
                <w:rFonts w:ascii="Times New Roman" w:hAnsi="Times New Roman"/>
              </w:rPr>
              <w:t>-.328</w:t>
            </w:r>
          </w:p>
          <w:p w14:paraId="69457DE4" w14:textId="0D09D273" w:rsidR="00ED6E85" w:rsidRPr="00974606" w:rsidRDefault="00ED6E85" w:rsidP="000F106E">
            <w:pPr>
              <w:rPr>
                <w:rFonts w:ascii="Times New Roman" w:hAnsi="Times New Roman"/>
              </w:rPr>
            </w:pPr>
            <w:r>
              <w:rPr>
                <w:rFonts w:ascii="Times New Roman" w:hAnsi="Times New Roman"/>
              </w:rPr>
              <w:t>(.182)</w:t>
            </w:r>
          </w:p>
        </w:tc>
        <w:tc>
          <w:tcPr>
            <w:tcW w:w="1200" w:type="dxa"/>
            <w:tcBorders>
              <w:left w:val="nil"/>
              <w:bottom w:val="nil"/>
              <w:right w:val="nil"/>
            </w:tcBorders>
          </w:tcPr>
          <w:p w14:paraId="52E2319F" w14:textId="77777777" w:rsidR="000F106E" w:rsidRDefault="001C650A" w:rsidP="000F106E">
            <w:pPr>
              <w:rPr>
                <w:rFonts w:ascii="Times New Roman" w:hAnsi="Times New Roman"/>
              </w:rPr>
            </w:pPr>
            <w:r>
              <w:rPr>
                <w:rFonts w:ascii="Times New Roman" w:hAnsi="Times New Roman"/>
              </w:rPr>
              <w:t>-.434</w:t>
            </w:r>
          </w:p>
          <w:p w14:paraId="2FE9F0EE" w14:textId="7C10E18D" w:rsidR="001C650A" w:rsidRDefault="001C650A" w:rsidP="000F106E">
            <w:pPr>
              <w:rPr>
                <w:rFonts w:ascii="Times New Roman" w:hAnsi="Times New Roman"/>
              </w:rPr>
            </w:pPr>
            <w:r>
              <w:rPr>
                <w:rFonts w:ascii="Times New Roman" w:hAnsi="Times New Roman"/>
              </w:rPr>
              <w:t>(.191)</w:t>
            </w:r>
          </w:p>
        </w:tc>
        <w:tc>
          <w:tcPr>
            <w:tcW w:w="1200" w:type="dxa"/>
            <w:tcBorders>
              <w:left w:val="nil"/>
              <w:bottom w:val="nil"/>
              <w:right w:val="nil"/>
            </w:tcBorders>
          </w:tcPr>
          <w:p w14:paraId="6F4FA505" w14:textId="77777777" w:rsidR="000F106E" w:rsidRDefault="001C650A" w:rsidP="000F106E">
            <w:pPr>
              <w:rPr>
                <w:rFonts w:ascii="Times New Roman" w:hAnsi="Times New Roman"/>
              </w:rPr>
            </w:pPr>
            <w:r>
              <w:rPr>
                <w:rFonts w:ascii="Times New Roman" w:hAnsi="Times New Roman"/>
              </w:rPr>
              <w:t>-1.151</w:t>
            </w:r>
          </w:p>
          <w:p w14:paraId="4B16B8C4" w14:textId="00AFD6CB" w:rsidR="001C650A" w:rsidRDefault="001C650A" w:rsidP="000F106E">
            <w:pPr>
              <w:rPr>
                <w:rFonts w:ascii="Times New Roman" w:hAnsi="Times New Roman"/>
              </w:rPr>
            </w:pPr>
            <w:r>
              <w:rPr>
                <w:rFonts w:ascii="Times New Roman" w:hAnsi="Times New Roman"/>
              </w:rPr>
              <w:t>(.566)</w:t>
            </w:r>
          </w:p>
        </w:tc>
        <w:tc>
          <w:tcPr>
            <w:tcW w:w="1200" w:type="dxa"/>
            <w:tcBorders>
              <w:left w:val="nil"/>
              <w:bottom w:val="nil"/>
              <w:right w:val="nil"/>
            </w:tcBorders>
          </w:tcPr>
          <w:p w14:paraId="1D50FC5E" w14:textId="77777777" w:rsidR="000F106E" w:rsidRDefault="001C650A" w:rsidP="000F106E">
            <w:pPr>
              <w:rPr>
                <w:rFonts w:ascii="Times New Roman" w:hAnsi="Times New Roman"/>
              </w:rPr>
            </w:pPr>
            <w:r>
              <w:rPr>
                <w:rFonts w:ascii="Times New Roman" w:hAnsi="Times New Roman"/>
              </w:rPr>
              <w:t>-1.145</w:t>
            </w:r>
          </w:p>
          <w:p w14:paraId="27E0EDBA" w14:textId="09D3A91F" w:rsidR="001C650A" w:rsidRDefault="001C650A" w:rsidP="000F106E">
            <w:pPr>
              <w:rPr>
                <w:rFonts w:ascii="Times New Roman" w:hAnsi="Times New Roman"/>
              </w:rPr>
            </w:pPr>
            <w:r>
              <w:rPr>
                <w:rFonts w:ascii="Times New Roman" w:hAnsi="Times New Roman"/>
              </w:rPr>
              <w:t>(.563)</w:t>
            </w:r>
          </w:p>
        </w:tc>
      </w:tr>
      <w:tr w:rsidR="000F106E" w:rsidRPr="00974606" w14:paraId="04512842" w14:textId="7B0CB9FB" w:rsidTr="00B13503">
        <w:trPr>
          <w:jc w:val="center"/>
        </w:trPr>
        <w:tc>
          <w:tcPr>
            <w:tcW w:w="4561" w:type="dxa"/>
            <w:tcBorders>
              <w:top w:val="nil"/>
              <w:left w:val="nil"/>
              <w:bottom w:val="nil"/>
              <w:right w:val="nil"/>
            </w:tcBorders>
          </w:tcPr>
          <w:p w14:paraId="1153A07F" w14:textId="5D7AA208" w:rsidR="000F106E" w:rsidRDefault="000F106E" w:rsidP="000F106E">
            <w:pPr>
              <w:tabs>
                <w:tab w:val="left" w:pos="5080"/>
              </w:tabs>
              <w:rPr>
                <w:rFonts w:ascii="Times New Roman" w:hAnsi="Times New Roman"/>
              </w:rPr>
            </w:pPr>
            <w:r>
              <w:rPr>
                <w:rFonts w:ascii="Times New Roman" w:hAnsi="Times New Roman"/>
              </w:rPr>
              <w:t>Handshake (1 = present; 0 = absent)</w:t>
            </w:r>
          </w:p>
          <w:p w14:paraId="5040E61A" w14:textId="77777777" w:rsidR="000F106E" w:rsidRPr="00D233E4" w:rsidRDefault="000F106E" w:rsidP="000F106E">
            <w:pPr>
              <w:jc w:val="center"/>
              <w:rPr>
                <w:rFonts w:ascii="Times New Roman" w:hAnsi="Times New Roman"/>
              </w:rPr>
            </w:pPr>
          </w:p>
        </w:tc>
        <w:tc>
          <w:tcPr>
            <w:tcW w:w="1199" w:type="dxa"/>
            <w:tcBorders>
              <w:top w:val="nil"/>
              <w:left w:val="nil"/>
              <w:bottom w:val="nil"/>
              <w:right w:val="nil"/>
            </w:tcBorders>
          </w:tcPr>
          <w:p w14:paraId="64C85599" w14:textId="69509AC5" w:rsidR="000F106E" w:rsidRPr="00974606" w:rsidRDefault="00ED6E85" w:rsidP="000F106E">
            <w:pPr>
              <w:rPr>
                <w:rFonts w:ascii="Times New Roman" w:hAnsi="Times New Roman"/>
              </w:rPr>
            </w:pPr>
            <w:r>
              <w:rPr>
                <w:rFonts w:ascii="Times New Roman" w:hAnsi="Times New Roman"/>
              </w:rPr>
              <w:t>.456</w:t>
            </w:r>
            <w:r w:rsidR="000F106E" w:rsidRPr="00974606">
              <w:rPr>
                <w:rFonts w:ascii="Times New Roman" w:hAnsi="Times New Roman"/>
                <w:vertAlign w:val="superscript"/>
              </w:rPr>
              <w:t>*</w:t>
            </w:r>
          </w:p>
          <w:p w14:paraId="7488CCD5" w14:textId="6DD18795" w:rsidR="000F106E" w:rsidRPr="00974606" w:rsidRDefault="00ED6E85" w:rsidP="000F106E">
            <w:pPr>
              <w:rPr>
                <w:rFonts w:ascii="Times New Roman" w:hAnsi="Times New Roman"/>
              </w:rPr>
            </w:pPr>
            <w:r>
              <w:rPr>
                <w:rFonts w:ascii="Times New Roman" w:hAnsi="Times New Roman"/>
              </w:rPr>
              <w:t>(.214</w:t>
            </w:r>
            <w:r w:rsidR="000F106E" w:rsidRPr="00974606">
              <w:rPr>
                <w:rFonts w:ascii="Times New Roman" w:hAnsi="Times New Roman"/>
              </w:rPr>
              <w:t>)</w:t>
            </w:r>
          </w:p>
        </w:tc>
        <w:tc>
          <w:tcPr>
            <w:tcW w:w="1200" w:type="dxa"/>
            <w:tcBorders>
              <w:top w:val="nil"/>
              <w:left w:val="nil"/>
              <w:bottom w:val="nil"/>
              <w:right w:val="nil"/>
            </w:tcBorders>
          </w:tcPr>
          <w:p w14:paraId="5702743C" w14:textId="77777777" w:rsidR="000F106E" w:rsidRDefault="001C650A" w:rsidP="000F106E">
            <w:pPr>
              <w:rPr>
                <w:rFonts w:ascii="Times New Roman" w:hAnsi="Times New Roman"/>
              </w:rPr>
            </w:pPr>
            <w:r>
              <w:rPr>
                <w:rFonts w:ascii="Times New Roman" w:hAnsi="Times New Roman"/>
              </w:rPr>
              <w:t>.452*</w:t>
            </w:r>
          </w:p>
          <w:p w14:paraId="57B98C88" w14:textId="32C05791" w:rsidR="001C650A" w:rsidRDefault="001C650A" w:rsidP="000F106E">
            <w:pPr>
              <w:rPr>
                <w:rFonts w:ascii="Times New Roman" w:hAnsi="Times New Roman"/>
              </w:rPr>
            </w:pPr>
            <w:r>
              <w:rPr>
                <w:rFonts w:ascii="Times New Roman" w:hAnsi="Times New Roman"/>
              </w:rPr>
              <w:t>(.212)</w:t>
            </w:r>
          </w:p>
        </w:tc>
        <w:tc>
          <w:tcPr>
            <w:tcW w:w="1200" w:type="dxa"/>
            <w:tcBorders>
              <w:top w:val="nil"/>
              <w:left w:val="nil"/>
              <w:bottom w:val="nil"/>
              <w:right w:val="nil"/>
            </w:tcBorders>
          </w:tcPr>
          <w:p w14:paraId="3CDD716C" w14:textId="44F25BB5" w:rsidR="000F106E" w:rsidRDefault="001C650A" w:rsidP="000F106E">
            <w:pPr>
              <w:rPr>
                <w:rFonts w:ascii="Times New Roman" w:hAnsi="Times New Roman"/>
              </w:rPr>
            </w:pPr>
            <w:r>
              <w:rPr>
                <w:rFonts w:ascii="Times New Roman" w:hAnsi="Times New Roman"/>
              </w:rPr>
              <w:t>.411</w:t>
            </w:r>
            <w:r w:rsidRPr="001C650A">
              <w:rPr>
                <w:rFonts w:ascii="Times New Roman" w:hAnsi="Times New Roman"/>
                <w:vertAlign w:val="superscript"/>
              </w:rPr>
              <w:t>+</w:t>
            </w:r>
          </w:p>
          <w:p w14:paraId="3FA0CF25" w14:textId="75025CAD" w:rsidR="001C650A" w:rsidRDefault="001C650A" w:rsidP="000F106E">
            <w:pPr>
              <w:rPr>
                <w:rFonts w:ascii="Times New Roman" w:hAnsi="Times New Roman"/>
              </w:rPr>
            </w:pPr>
            <w:r>
              <w:rPr>
                <w:rFonts w:ascii="Times New Roman" w:hAnsi="Times New Roman"/>
              </w:rPr>
              <w:t>(.215)</w:t>
            </w:r>
          </w:p>
        </w:tc>
        <w:tc>
          <w:tcPr>
            <w:tcW w:w="1200" w:type="dxa"/>
            <w:tcBorders>
              <w:top w:val="nil"/>
              <w:left w:val="nil"/>
              <w:bottom w:val="nil"/>
              <w:right w:val="nil"/>
            </w:tcBorders>
          </w:tcPr>
          <w:p w14:paraId="4C81BA40" w14:textId="77777777" w:rsidR="000F106E" w:rsidRPr="001C650A" w:rsidRDefault="001C650A" w:rsidP="000F106E">
            <w:pPr>
              <w:rPr>
                <w:rFonts w:ascii="Times New Roman" w:hAnsi="Times New Roman"/>
                <w:vertAlign w:val="superscript"/>
              </w:rPr>
            </w:pPr>
            <w:r w:rsidRPr="001C650A">
              <w:rPr>
                <w:rFonts w:ascii="Times New Roman" w:hAnsi="Times New Roman"/>
              </w:rPr>
              <w:t>.412</w:t>
            </w:r>
            <w:r w:rsidRPr="001C650A">
              <w:rPr>
                <w:rFonts w:ascii="Times New Roman" w:hAnsi="Times New Roman"/>
                <w:vertAlign w:val="superscript"/>
              </w:rPr>
              <w:t>+</w:t>
            </w:r>
          </w:p>
          <w:p w14:paraId="3247C1FA" w14:textId="2C68AFF6" w:rsidR="001C650A" w:rsidRPr="001C650A" w:rsidRDefault="001C650A" w:rsidP="000F106E">
            <w:pPr>
              <w:rPr>
                <w:rFonts w:ascii="Times New Roman" w:hAnsi="Times New Roman"/>
              </w:rPr>
            </w:pPr>
            <w:r w:rsidRPr="00B13503">
              <w:rPr>
                <w:rFonts w:ascii="Times New Roman" w:hAnsi="Times New Roman"/>
              </w:rPr>
              <w:t>(.214)</w:t>
            </w:r>
          </w:p>
        </w:tc>
      </w:tr>
      <w:tr w:rsidR="000F106E" w:rsidRPr="00974606" w14:paraId="54094A59" w14:textId="05E96DF7" w:rsidTr="00B13503">
        <w:trPr>
          <w:jc w:val="center"/>
        </w:trPr>
        <w:tc>
          <w:tcPr>
            <w:tcW w:w="4561" w:type="dxa"/>
            <w:tcBorders>
              <w:top w:val="nil"/>
              <w:left w:val="nil"/>
              <w:bottom w:val="nil"/>
              <w:right w:val="nil"/>
            </w:tcBorders>
          </w:tcPr>
          <w:p w14:paraId="38822034" w14:textId="16550CC9" w:rsidR="000F106E" w:rsidRPr="00974606" w:rsidRDefault="000F106E" w:rsidP="000F106E">
            <w:pPr>
              <w:rPr>
                <w:rFonts w:ascii="Times New Roman" w:hAnsi="Times New Roman"/>
              </w:rPr>
            </w:pPr>
            <w:r>
              <w:rPr>
                <w:rFonts w:ascii="Times New Roman" w:hAnsi="Times New Roman"/>
              </w:rPr>
              <w:t>Knew partner (1 = knew; 0 = did not know)</w:t>
            </w:r>
          </w:p>
        </w:tc>
        <w:tc>
          <w:tcPr>
            <w:tcW w:w="1199" w:type="dxa"/>
            <w:tcBorders>
              <w:top w:val="nil"/>
              <w:left w:val="nil"/>
              <w:bottom w:val="nil"/>
              <w:right w:val="nil"/>
            </w:tcBorders>
          </w:tcPr>
          <w:p w14:paraId="4F8405DC" w14:textId="416A4015" w:rsidR="000F106E" w:rsidRPr="00974606" w:rsidRDefault="000F106E" w:rsidP="000F106E">
            <w:pPr>
              <w:rPr>
                <w:rFonts w:ascii="Times New Roman" w:hAnsi="Times New Roman"/>
              </w:rPr>
            </w:pPr>
          </w:p>
        </w:tc>
        <w:tc>
          <w:tcPr>
            <w:tcW w:w="1200" w:type="dxa"/>
            <w:tcBorders>
              <w:top w:val="nil"/>
              <w:left w:val="nil"/>
              <w:bottom w:val="nil"/>
              <w:right w:val="nil"/>
            </w:tcBorders>
          </w:tcPr>
          <w:p w14:paraId="60363288" w14:textId="6168F0BE" w:rsidR="000F106E" w:rsidRDefault="001C650A" w:rsidP="000F106E">
            <w:pPr>
              <w:rPr>
                <w:rFonts w:ascii="Times New Roman" w:hAnsi="Times New Roman"/>
              </w:rPr>
            </w:pPr>
            <w:r>
              <w:rPr>
                <w:rFonts w:ascii="Times New Roman" w:hAnsi="Times New Roman"/>
              </w:rPr>
              <w:t>.340</w:t>
            </w:r>
            <w:r w:rsidRPr="00974606">
              <w:rPr>
                <w:rFonts w:ascii="Times New Roman" w:hAnsi="Times New Roman"/>
                <w:vertAlign w:val="superscript"/>
              </w:rPr>
              <w:t>+</w:t>
            </w:r>
          </w:p>
          <w:p w14:paraId="6802F1F6" w14:textId="028699F5" w:rsidR="001C650A" w:rsidRDefault="001C650A" w:rsidP="000F106E">
            <w:pPr>
              <w:rPr>
                <w:rFonts w:ascii="Times New Roman" w:hAnsi="Times New Roman"/>
              </w:rPr>
            </w:pPr>
            <w:r>
              <w:rPr>
                <w:rFonts w:ascii="Times New Roman" w:hAnsi="Times New Roman"/>
              </w:rPr>
              <w:t>(.205)</w:t>
            </w:r>
          </w:p>
        </w:tc>
        <w:tc>
          <w:tcPr>
            <w:tcW w:w="1200" w:type="dxa"/>
            <w:tcBorders>
              <w:top w:val="nil"/>
              <w:left w:val="nil"/>
              <w:bottom w:val="nil"/>
              <w:right w:val="nil"/>
            </w:tcBorders>
          </w:tcPr>
          <w:p w14:paraId="4910C864" w14:textId="77777777" w:rsidR="000F106E" w:rsidRDefault="000F106E" w:rsidP="000F106E">
            <w:pPr>
              <w:rPr>
                <w:rFonts w:ascii="Times New Roman" w:hAnsi="Times New Roman"/>
              </w:rPr>
            </w:pPr>
          </w:p>
        </w:tc>
        <w:tc>
          <w:tcPr>
            <w:tcW w:w="1200" w:type="dxa"/>
            <w:tcBorders>
              <w:top w:val="nil"/>
              <w:left w:val="nil"/>
              <w:bottom w:val="nil"/>
              <w:right w:val="nil"/>
            </w:tcBorders>
          </w:tcPr>
          <w:p w14:paraId="61624773" w14:textId="77777777" w:rsidR="000F106E" w:rsidRDefault="001C650A" w:rsidP="000F106E">
            <w:pPr>
              <w:rPr>
                <w:rFonts w:ascii="Times New Roman" w:hAnsi="Times New Roman"/>
              </w:rPr>
            </w:pPr>
            <w:r>
              <w:rPr>
                <w:rFonts w:ascii="Times New Roman" w:hAnsi="Times New Roman"/>
              </w:rPr>
              <w:t xml:space="preserve">.306 </w:t>
            </w:r>
          </w:p>
          <w:p w14:paraId="672C3D8C" w14:textId="124157B5" w:rsidR="001C650A" w:rsidRDefault="001C650A" w:rsidP="000F106E">
            <w:pPr>
              <w:rPr>
                <w:rFonts w:ascii="Times New Roman" w:hAnsi="Times New Roman"/>
              </w:rPr>
            </w:pPr>
            <w:r>
              <w:rPr>
                <w:rFonts w:ascii="Times New Roman" w:hAnsi="Times New Roman"/>
              </w:rPr>
              <w:t>(.206)</w:t>
            </w:r>
          </w:p>
        </w:tc>
      </w:tr>
      <w:tr w:rsidR="000F106E" w:rsidRPr="00974606" w14:paraId="00572DF6" w14:textId="27421321" w:rsidTr="00B13503">
        <w:trPr>
          <w:jc w:val="center"/>
        </w:trPr>
        <w:tc>
          <w:tcPr>
            <w:tcW w:w="4561" w:type="dxa"/>
            <w:tcBorders>
              <w:top w:val="nil"/>
              <w:left w:val="nil"/>
              <w:bottom w:val="nil"/>
              <w:right w:val="nil"/>
            </w:tcBorders>
          </w:tcPr>
          <w:p w14:paraId="03762C53" w14:textId="7A3255F2" w:rsidR="000F106E" w:rsidRPr="00974606" w:rsidRDefault="000F106E" w:rsidP="000F106E">
            <w:pPr>
              <w:rPr>
                <w:rFonts w:ascii="Times New Roman" w:hAnsi="Times New Roman"/>
              </w:rPr>
            </w:pPr>
            <w:r>
              <w:rPr>
                <w:rFonts w:ascii="Times New Roman" w:hAnsi="Times New Roman"/>
              </w:rPr>
              <w:t>Enjoyment of negotiation</w:t>
            </w:r>
          </w:p>
        </w:tc>
        <w:tc>
          <w:tcPr>
            <w:tcW w:w="1199" w:type="dxa"/>
            <w:tcBorders>
              <w:top w:val="nil"/>
              <w:left w:val="nil"/>
              <w:bottom w:val="nil"/>
              <w:right w:val="nil"/>
            </w:tcBorders>
          </w:tcPr>
          <w:p w14:paraId="79C5A942" w14:textId="24293D99" w:rsidR="000F106E" w:rsidRPr="00974606" w:rsidRDefault="000F106E" w:rsidP="000F106E">
            <w:pPr>
              <w:rPr>
                <w:rFonts w:ascii="Times New Roman" w:hAnsi="Times New Roman"/>
              </w:rPr>
            </w:pPr>
          </w:p>
        </w:tc>
        <w:tc>
          <w:tcPr>
            <w:tcW w:w="1200" w:type="dxa"/>
            <w:tcBorders>
              <w:top w:val="nil"/>
              <w:left w:val="nil"/>
              <w:bottom w:val="nil"/>
              <w:right w:val="nil"/>
            </w:tcBorders>
          </w:tcPr>
          <w:p w14:paraId="79CE7479" w14:textId="6259096B" w:rsidR="000F106E" w:rsidRDefault="000F106E" w:rsidP="000F106E">
            <w:pPr>
              <w:rPr>
                <w:rFonts w:ascii="Times New Roman" w:hAnsi="Times New Roman"/>
              </w:rPr>
            </w:pPr>
          </w:p>
        </w:tc>
        <w:tc>
          <w:tcPr>
            <w:tcW w:w="1200" w:type="dxa"/>
            <w:tcBorders>
              <w:top w:val="nil"/>
              <w:left w:val="nil"/>
              <w:bottom w:val="nil"/>
              <w:right w:val="nil"/>
            </w:tcBorders>
          </w:tcPr>
          <w:p w14:paraId="4ABED24E" w14:textId="77777777" w:rsidR="000F106E" w:rsidRDefault="001C650A" w:rsidP="000F106E">
            <w:pPr>
              <w:rPr>
                <w:rFonts w:ascii="Times New Roman" w:hAnsi="Times New Roman"/>
              </w:rPr>
            </w:pPr>
            <w:r>
              <w:rPr>
                <w:rFonts w:ascii="Times New Roman" w:hAnsi="Times New Roman"/>
              </w:rPr>
              <w:t>.146</w:t>
            </w:r>
          </w:p>
          <w:p w14:paraId="102DA4C5" w14:textId="6684692D" w:rsidR="001C650A" w:rsidRDefault="001C650A" w:rsidP="000F106E">
            <w:pPr>
              <w:rPr>
                <w:rFonts w:ascii="Times New Roman" w:hAnsi="Times New Roman"/>
              </w:rPr>
            </w:pPr>
            <w:r>
              <w:rPr>
                <w:rFonts w:ascii="Times New Roman" w:hAnsi="Times New Roman"/>
              </w:rPr>
              <w:t>(.096)</w:t>
            </w:r>
          </w:p>
        </w:tc>
        <w:tc>
          <w:tcPr>
            <w:tcW w:w="1200" w:type="dxa"/>
            <w:tcBorders>
              <w:top w:val="nil"/>
              <w:left w:val="nil"/>
              <w:bottom w:val="nil"/>
              <w:right w:val="nil"/>
            </w:tcBorders>
          </w:tcPr>
          <w:p w14:paraId="5F2A6A56" w14:textId="77777777" w:rsidR="000F106E" w:rsidRDefault="001C650A" w:rsidP="000F106E">
            <w:pPr>
              <w:rPr>
                <w:rFonts w:ascii="Times New Roman" w:hAnsi="Times New Roman"/>
              </w:rPr>
            </w:pPr>
            <w:r>
              <w:rPr>
                <w:rFonts w:ascii="Times New Roman" w:hAnsi="Times New Roman"/>
              </w:rPr>
              <w:t>.129</w:t>
            </w:r>
          </w:p>
          <w:p w14:paraId="2CE4A8B7" w14:textId="6A953ED6" w:rsidR="001C650A" w:rsidRDefault="001C650A" w:rsidP="000F106E">
            <w:pPr>
              <w:rPr>
                <w:rFonts w:ascii="Times New Roman" w:hAnsi="Times New Roman"/>
              </w:rPr>
            </w:pPr>
            <w:r>
              <w:rPr>
                <w:rFonts w:ascii="Times New Roman" w:hAnsi="Times New Roman"/>
              </w:rPr>
              <w:t>(.096)</w:t>
            </w:r>
          </w:p>
        </w:tc>
      </w:tr>
      <w:tr w:rsidR="000F106E" w:rsidRPr="00974606" w14:paraId="237A26E6" w14:textId="5B293225" w:rsidTr="00B13503">
        <w:trPr>
          <w:jc w:val="center"/>
        </w:trPr>
        <w:tc>
          <w:tcPr>
            <w:tcW w:w="4561" w:type="dxa"/>
            <w:tcBorders>
              <w:left w:val="nil"/>
              <w:right w:val="nil"/>
            </w:tcBorders>
          </w:tcPr>
          <w:p w14:paraId="09487E24" w14:textId="1596CC63" w:rsidR="000F106E" w:rsidRPr="00974606" w:rsidRDefault="000F106E" w:rsidP="000F106E">
            <w:pPr>
              <w:rPr>
                <w:rFonts w:ascii="Times New Roman" w:hAnsi="Times New Roman"/>
              </w:rPr>
            </w:pPr>
            <w:r w:rsidRPr="00974606">
              <w:rPr>
                <w:rFonts w:ascii="Times New Roman" w:hAnsi="Times New Roman"/>
              </w:rPr>
              <w:t>Observations</w:t>
            </w:r>
          </w:p>
          <w:p w14:paraId="3D1BEFA3" w14:textId="77777777" w:rsidR="000F106E" w:rsidRPr="00974606" w:rsidRDefault="000F106E" w:rsidP="000F106E">
            <w:pPr>
              <w:rPr>
                <w:rFonts w:ascii="Times New Roman" w:hAnsi="Times New Roman"/>
              </w:rPr>
            </w:pPr>
            <w:r w:rsidRPr="00974606">
              <w:rPr>
                <w:rFonts w:ascii="Times New Roman" w:hAnsi="Times New Roman"/>
              </w:rPr>
              <w:t>Adjusted R</w:t>
            </w:r>
            <w:r w:rsidRPr="00974606">
              <w:rPr>
                <w:rFonts w:ascii="Times New Roman" w:hAnsi="Times New Roman"/>
                <w:vertAlign w:val="superscript"/>
              </w:rPr>
              <w:t>2</w:t>
            </w:r>
          </w:p>
        </w:tc>
        <w:tc>
          <w:tcPr>
            <w:tcW w:w="1199" w:type="dxa"/>
            <w:tcBorders>
              <w:left w:val="nil"/>
              <w:right w:val="nil"/>
            </w:tcBorders>
          </w:tcPr>
          <w:p w14:paraId="7EFB8B82" w14:textId="77777777" w:rsidR="000F106E" w:rsidRDefault="00ED6E85" w:rsidP="000F106E">
            <w:pPr>
              <w:rPr>
                <w:rFonts w:ascii="Times New Roman" w:hAnsi="Times New Roman"/>
              </w:rPr>
            </w:pPr>
            <w:r>
              <w:rPr>
                <w:rFonts w:ascii="Times New Roman" w:hAnsi="Times New Roman"/>
              </w:rPr>
              <w:t>102</w:t>
            </w:r>
          </w:p>
          <w:p w14:paraId="6CAD6F6F" w14:textId="671B6E7E" w:rsidR="00ED6E85" w:rsidRPr="00974606" w:rsidRDefault="00ED6E85" w:rsidP="000F106E">
            <w:pPr>
              <w:rPr>
                <w:rFonts w:ascii="Times New Roman" w:hAnsi="Times New Roman"/>
              </w:rPr>
            </w:pPr>
            <w:r>
              <w:rPr>
                <w:rFonts w:ascii="Times New Roman" w:hAnsi="Times New Roman"/>
              </w:rPr>
              <w:t>0.03</w:t>
            </w:r>
          </w:p>
        </w:tc>
        <w:tc>
          <w:tcPr>
            <w:tcW w:w="1200" w:type="dxa"/>
            <w:tcBorders>
              <w:left w:val="nil"/>
              <w:right w:val="nil"/>
            </w:tcBorders>
          </w:tcPr>
          <w:p w14:paraId="027D8EC3" w14:textId="77777777" w:rsidR="000F106E" w:rsidRDefault="00ED6E85" w:rsidP="000F106E">
            <w:pPr>
              <w:rPr>
                <w:rFonts w:ascii="Times New Roman" w:hAnsi="Times New Roman"/>
              </w:rPr>
            </w:pPr>
            <w:r>
              <w:rPr>
                <w:rFonts w:ascii="Times New Roman" w:hAnsi="Times New Roman"/>
              </w:rPr>
              <w:t>102</w:t>
            </w:r>
          </w:p>
          <w:p w14:paraId="0AA2D2B5" w14:textId="3B95B7DE" w:rsidR="00ED6E85" w:rsidRDefault="00ED6E85" w:rsidP="000F106E">
            <w:pPr>
              <w:rPr>
                <w:rFonts w:ascii="Times New Roman" w:hAnsi="Times New Roman"/>
              </w:rPr>
            </w:pPr>
            <w:r>
              <w:rPr>
                <w:rFonts w:ascii="Times New Roman" w:hAnsi="Times New Roman"/>
              </w:rPr>
              <w:t>0.05</w:t>
            </w:r>
          </w:p>
        </w:tc>
        <w:tc>
          <w:tcPr>
            <w:tcW w:w="1200" w:type="dxa"/>
            <w:tcBorders>
              <w:left w:val="nil"/>
              <w:right w:val="nil"/>
            </w:tcBorders>
          </w:tcPr>
          <w:p w14:paraId="4135B6A0" w14:textId="77777777" w:rsidR="000F106E" w:rsidRDefault="00ED6E85" w:rsidP="000F106E">
            <w:pPr>
              <w:rPr>
                <w:rFonts w:ascii="Times New Roman" w:hAnsi="Times New Roman"/>
              </w:rPr>
            </w:pPr>
            <w:r>
              <w:rPr>
                <w:rFonts w:ascii="Times New Roman" w:hAnsi="Times New Roman"/>
              </w:rPr>
              <w:t>102</w:t>
            </w:r>
          </w:p>
          <w:p w14:paraId="0115418A" w14:textId="1CF75BB9" w:rsidR="001C650A" w:rsidRDefault="001C650A" w:rsidP="000F106E">
            <w:pPr>
              <w:rPr>
                <w:rFonts w:ascii="Times New Roman" w:hAnsi="Times New Roman"/>
              </w:rPr>
            </w:pPr>
            <w:r>
              <w:rPr>
                <w:rFonts w:ascii="Times New Roman" w:hAnsi="Times New Roman"/>
              </w:rPr>
              <w:t>0.05</w:t>
            </w:r>
          </w:p>
        </w:tc>
        <w:tc>
          <w:tcPr>
            <w:tcW w:w="1200" w:type="dxa"/>
            <w:tcBorders>
              <w:left w:val="nil"/>
              <w:right w:val="nil"/>
            </w:tcBorders>
          </w:tcPr>
          <w:p w14:paraId="2E395CFE" w14:textId="77777777" w:rsidR="000F106E" w:rsidRDefault="00ED6E85" w:rsidP="000F106E">
            <w:pPr>
              <w:rPr>
                <w:rFonts w:ascii="Times New Roman" w:hAnsi="Times New Roman"/>
              </w:rPr>
            </w:pPr>
            <w:r>
              <w:rPr>
                <w:rFonts w:ascii="Times New Roman" w:hAnsi="Times New Roman"/>
              </w:rPr>
              <w:t>102</w:t>
            </w:r>
          </w:p>
          <w:p w14:paraId="5675A216" w14:textId="3A42FFC2" w:rsidR="00ED6E85" w:rsidRDefault="00ED6E85" w:rsidP="000F106E">
            <w:pPr>
              <w:rPr>
                <w:rFonts w:ascii="Times New Roman" w:hAnsi="Times New Roman"/>
              </w:rPr>
            </w:pPr>
            <w:r>
              <w:rPr>
                <w:rFonts w:ascii="Times New Roman" w:hAnsi="Times New Roman"/>
              </w:rPr>
              <w:t>0.06</w:t>
            </w:r>
          </w:p>
        </w:tc>
      </w:tr>
      <w:tr w:rsidR="000F106E" w:rsidRPr="00974606" w14:paraId="5FCA6B18" w14:textId="79D80E5D" w:rsidTr="000F106E">
        <w:trPr>
          <w:jc w:val="center"/>
        </w:trPr>
        <w:tc>
          <w:tcPr>
            <w:tcW w:w="9360" w:type="dxa"/>
            <w:gridSpan w:val="5"/>
            <w:tcBorders>
              <w:left w:val="nil"/>
              <w:right w:val="nil"/>
            </w:tcBorders>
          </w:tcPr>
          <w:p w14:paraId="70AC06F5" w14:textId="7E43A0C4" w:rsidR="000F106E" w:rsidRPr="00974606" w:rsidRDefault="000F106E" w:rsidP="00ED6E85">
            <w:pPr>
              <w:rPr>
                <w:rFonts w:ascii="Times New Roman" w:hAnsi="Times New Roman"/>
              </w:rPr>
            </w:pPr>
            <w:r w:rsidRPr="00974606">
              <w:rPr>
                <w:rFonts w:ascii="Times New Roman" w:hAnsi="Times New Roman"/>
              </w:rPr>
              <w:t>Standard errors in parentheses.</w:t>
            </w:r>
            <w:r>
              <w:rPr>
                <w:rFonts w:ascii="Times New Roman" w:hAnsi="Times New Roman"/>
              </w:rPr>
              <w:t xml:space="preserve"> </w:t>
            </w:r>
            <w:r w:rsidR="001C650A" w:rsidRPr="00974606">
              <w:rPr>
                <w:rFonts w:ascii="Times New Roman" w:hAnsi="Times New Roman"/>
                <w:vertAlign w:val="superscript"/>
              </w:rPr>
              <w:t>+</w:t>
            </w:r>
            <w:r w:rsidR="001C650A">
              <w:rPr>
                <w:rFonts w:ascii="Times New Roman" w:hAnsi="Times New Roman"/>
              </w:rPr>
              <w:t xml:space="preserve"> </w:t>
            </w:r>
            <w:r w:rsidR="001C650A">
              <w:rPr>
                <w:rFonts w:ascii="Times New Roman" w:hAnsi="Times New Roman"/>
                <w:i/>
              </w:rPr>
              <w:t>p</w:t>
            </w:r>
            <w:r w:rsidR="001C650A">
              <w:rPr>
                <w:rFonts w:ascii="Times New Roman" w:hAnsi="Times New Roman"/>
              </w:rPr>
              <w:t xml:space="preserve"> &lt; .10,</w:t>
            </w:r>
            <w:r w:rsidR="001C650A" w:rsidRPr="00974606">
              <w:rPr>
                <w:rFonts w:ascii="Times New Roman" w:hAnsi="Times New Roman"/>
              </w:rPr>
              <w:t xml:space="preserve"> </w:t>
            </w:r>
            <w:r w:rsidRPr="00974606">
              <w:rPr>
                <w:rFonts w:ascii="Times New Roman" w:hAnsi="Times New Roman"/>
                <w:vertAlign w:val="superscript"/>
              </w:rPr>
              <w:t>*</w:t>
            </w:r>
            <w:r w:rsidRPr="00974606">
              <w:rPr>
                <w:rFonts w:ascii="Times New Roman" w:hAnsi="Times New Roman"/>
              </w:rPr>
              <w:t xml:space="preserve"> </w:t>
            </w:r>
            <w:r w:rsidRPr="00974606">
              <w:rPr>
                <w:rFonts w:ascii="Times New Roman" w:hAnsi="Times New Roman"/>
                <w:i/>
                <w:iCs/>
              </w:rPr>
              <w:t>p</w:t>
            </w:r>
            <w:r w:rsidRPr="00974606">
              <w:rPr>
                <w:rFonts w:ascii="Times New Roman" w:hAnsi="Times New Roman"/>
              </w:rPr>
              <w:t xml:space="preserve"> &lt; .05</w:t>
            </w:r>
          </w:p>
        </w:tc>
      </w:tr>
    </w:tbl>
    <w:p w14:paraId="036620EB" w14:textId="77777777" w:rsidR="000F106E" w:rsidRDefault="000F106E" w:rsidP="00DE3898">
      <w:pPr>
        <w:spacing w:line="480" w:lineRule="auto"/>
        <w:rPr>
          <w:rFonts w:ascii="Times New Roman" w:eastAsia="Times New Roman" w:hAnsi="Times New Roman" w:cs="Times New Roman"/>
          <w:b/>
          <w:color w:val="000000"/>
        </w:rPr>
      </w:pPr>
    </w:p>
    <w:p w14:paraId="53340CA0" w14:textId="0ED53C1B" w:rsidR="00DE3898" w:rsidRPr="00DE3898" w:rsidRDefault="00DE3898" w:rsidP="00DE3898">
      <w:pPr>
        <w:spacing w:line="480" w:lineRule="auto"/>
        <w:rPr>
          <w:rFonts w:ascii="Times New Roman" w:eastAsia="Times New Roman" w:hAnsi="Times New Roman" w:cs="Times New Roman"/>
          <w:b/>
          <w:color w:val="000000"/>
        </w:rPr>
      </w:pPr>
      <w:r w:rsidRPr="00DE3898">
        <w:rPr>
          <w:rFonts w:ascii="Times New Roman" w:eastAsia="Times New Roman" w:hAnsi="Times New Roman" w:cs="Times New Roman"/>
          <w:b/>
          <w:color w:val="000000"/>
        </w:rPr>
        <w:t>Study 2</w:t>
      </w:r>
    </w:p>
    <w:p w14:paraId="6788CC4E" w14:textId="599059BD" w:rsidR="00DE3898" w:rsidRPr="00A22C43" w:rsidRDefault="00AA7931" w:rsidP="00DE3898">
      <w:pPr>
        <w:spacing w:line="480" w:lineRule="auto"/>
        <w:ind w:firstLine="720"/>
        <w:rPr>
          <w:rFonts w:ascii="Times New Roman" w:hAnsi="Times New Roman" w:cs="Times New Roman"/>
        </w:rPr>
      </w:pPr>
      <w:r>
        <w:rPr>
          <w:rFonts w:ascii="Times New Roman" w:eastAsia="Times New Roman" w:hAnsi="Times New Roman" w:cs="Times New Roman"/>
          <w:b/>
          <w:color w:val="000000"/>
        </w:rPr>
        <w:t>Alternative mediation model</w:t>
      </w:r>
      <w:r w:rsidR="00BA5B1E">
        <w:rPr>
          <w:rFonts w:ascii="Times New Roman" w:eastAsia="Times New Roman" w:hAnsi="Times New Roman" w:cs="Times New Roman"/>
          <w:color w:val="000000"/>
        </w:rPr>
        <w:t xml:space="preserve">. We tested whether </w:t>
      </w:r>
      <w:r w:rsidR="00DE3898" w:rsidRPr="00A22C43">
        <w:rPr>
          <w:rFonts w:ascii="Times New Roman" w:eastAsia="Times New Roman" w:hAnsi="Times New Roman" w:cs="Times New Roman"/>
          <w:color w:val="000000"/>
        </w:rPr>
        <w:t xml:space="preserve">self-reported openness </w:t>
      </w:r>
      <w:r w:rsidR="00BA5B1E">
        <w:rPr>
          <w:rFonts w:ascii="Times New Roman" w:eastAsia="Times New Roman" w:hAnsi="Times New Roman" w:cs="Times New Roman"/>
          <w:color w:val="000000"/>
        </w:rPr>
        <w:t xml:space="preserve">also </w:t>
      </w:r>
      <w:r w:rsidR="00DE3898" w:rsidRPr="00A22C43">
        <w:rPr>
          <w:rFonts w:ascii="Times New Roman" w:eastAsia="Times New Roman" w:hAnsi="Times New Roman" w:cs="Times New Roman"/>
          <w:color w:val="000000"/>
        </w:rPr>
        <w:t>mediate</w:t>
      </w:r>
      <w:r w:rsidR="00BA5B1E">
        <w:rPr>
          <w:rFonts w:ascii="Times New Roman" w:eastAsia="Times New Roman" w:hAnsi="Times New Roman" w:cs="Times New Roman"/>
          <w:color w:val="000000"/>
        </w:rPr>
        <w:t>d</w:t>
      </w:r>
      <w:r w:rsidR="00DE3898" w:rsidRPr="00A22C43">
        <w:rPr>
          <w:rFonts w:ascii="Times New Roman" w:eastAsia="Times New Roman" w:hAnsi="Times New Roman" w:cs="Times New Roman"/>
          <w:color w:val="000000"/>
        </w:rPr>
        <w:t xml:space="preserve"> the effect of handshake</w:t>
      </w:r>
      <w:r w:rsidR="00BA5B1E">
        <w:rPr>
          <w:rFonts w:ascii="Times New Roman" w:eastAsia="Times New Roman" w:hAnsi="Times New Roman" w:cs="Times New Roman"/>
          <w:color w:val="000000"/>
        </w:rPr>
        <w:t xml:space="preserve"> condition</w:t>
      </w:r>
      <w:r w:rsidR="00DE3898" w:rsidRPr="00A22C43">
        <w:rPr>
          <w:rFonts w:ascii="Times New Roman" w:eastAsia="Times New Roman" w:hAnsi="Times New Roman" w:cs="Times New Roman"/>
          <w:color w:val="000000"/>
        </w:rPr>
        <w:t xml:space="preserve"> on </w:t>
      </w:r>
      <w:r w:rsidR="00BA5B1E">
        <w:rPr>
          <w:rFonts w:ascii="Times New Roman" w:eastAsia="Times New Roman" w:hAnsi="Times New Roman" w:cs="Times New Roman"/>
          <w:color w:val="000000"/>
        </w:rPr>
        <w:t xml:space="preserve">negotiation </w:t>
      </w:r>
      <w:r w:rsidR="00DE3898" w:rsidRPr="00A22C43">
        <w:rPr>
          <w:rFonts w:ascii="Times New Roman" w:eastAsia="Times New Roman" w:hAnsi="Times New Roman" w:cs="Times New Roman"/>
          <w:color w:val="000000"/>
        </w:rPr>
        <w:t xml:space="preserve">point outcomes. </w:t>
      </w:r>
      <w:r w:rsidR="00DE3898" w:rsidRPr="00A22C43">
        <w:rPr>
          <w:rFonts w:ascii="Times New Roman" w:hAnsi="Times New Roman" w:cs="Times New Roman"/>
        </w:rPr>
        <w:t xml:space="preserve">In this model, shaking hands was directionally positively related to self-reported openness, </w:t>
      </w:r>
      <w:r w:rsidR="00DE3898" w:rsidRPr="00A22C43">
        <w:rPr>
          <w:rFonts w:ascii="Times New Roman" w:eastAsia="Times New Roman" w:hAnsi="Times New Roman" w:cs="Times New Roman"/>
          <w:i/>
          <w:color w:val="000000"/>
        </w:rPr>
        <w:t>β</w:t>
      </w:r>
      <w:r w:rsidR="00DE3898" w:rsidRPr="00A22C43">
        <w:rPr>
          <w:rFonts w:ascii="Times New Roman" w:hAnsi="Times New Roman" w:cs="Times New Roman"/>
        </w:rPr>
        <w:t xml:space="preserve"> = 0.75, </w:t>
      </w:r>
      <w:r w:rsidR="00DE3898" w:rsidRPr="00A22C43">
        <w:rPr>
          <w:rFonts w:ascii="Times New Roman" w:hAnsi="Times New Roman" w:cs="Times New Roman"/>
          <w:i/>
        </w:rPr>
        <w:t>p</w:t>
      </w:r>
      <w:r w:rsidR="00DE3898" w:rsidRPr="00A22C43">
        <w:rPr>
          <w:rFonts w:ascii="Times New Roman" w:hAnsi="Times New Roman" w:cs="Times New Roman"/>
        </w:rPr>
        <w:t xml:space="preserve"> = .26, and self-reported openness was directionally positively related to joint outcomes, </w:t>
      </w:r>
      <w:r w:rsidR="00DE3898" w:rsidRPr="00A22C43">
        <w:rPr>
          <w:rFonts w:ascii="Times New Roman" w:eastAsia="Times New Roman" w:hAnsi="Times New Roman" w:cs="Times New Roman"/>
          <w:i/>
          <w:color w:val="000000"/>
        </w:rPr>
        <w:t>β</w:t>
      </w:r>
      <w:r w:rsidR="00DE3898" w:rsidRPr="00A22C43">
        <w:rPr>
          <w:rFonts w:ascii="Times New Roman" w:hAnsi="Times New Roman" w:cs="Times New Roman"/>
        </w:rPr>
        <w:t xml:space="preserve"> = 0.16, </w:t>
      </w:r>
      <w:r w:rsidR="00DE3898" w:rsidRPr="00A22C43">
        <w:rPr>
          <w:rFonts w:ascii="Times New Roman" w:hAnsi="Times New Roman" w:cs="Times New Roman"/>
          <w:i/>
        </w:rPr>
        <w:t>p</w:t>
      </w:r>
      <w:r w:rsidR="00DE3898" w:rsidRPr="00A22C43">
        <w:rPr>
          <w:rFonts w:ascii="Times New Roman" w:hAnsi="Times New Roman" w:cs="Times New Roman"/>
        </w:rPr>
        <w:t xml:space="preserve"> = .34. But including self-reported openness in the model did not change the effect of </w:t>
      </w:r>
      <w:r w:rsidR="006E61AF">
        <w:rPr>
          <w:rFonts w:ascii="Times New Roman" w:hAnsi="Times New Roman" w:cs="Times New Roman"/>
        </w:rPr>
        <w:t xml:space="preserve">a </w:t>
      </w:r>
      <w:r w:rsidR="00DE3898" w:rsidRPr="00A22C43">
        <w:rPr>
          <w:rFonts w:ascii="Times New Roman" w:hAnsi="Times New Roman" w:cs="Times New Roman"/>
        </w:rPr>
        <w:t>handshake on joint outcomes.</w:t>
      </w:r>
      <w:r w:rsidR="00DE3898">
        <w:rPr>
          <w:rFonts w:ascii="Times New Roman" w:hAnsi="Times New Roman" w:cs="Times New Roman"/>
        </w:rPr>
        <w:t xml:space="preserve"> Further, self-reported openness did not correlate with participants’ true openness (coded by video), </w:t>
      </w:r>
      <w:r w:rsidR="00DE3898" w:rsidRPr="00D75382">
        <w:rPr>
          <w:rFonts w:ascii="Times New Roman" w:hAnsi="Times New Roman" w:cs="Times New Roman"/>
          <w:i/>
        </w:rPr>
        <w:t>r</w:t>
      </w:r>
      <w:r w:rsidR="00DE3898">
        <w:rPr>
          <w:rFonts w:ascii="Times New Roman" w:hAnsi="Times New Roman" w:cs="Times New Roman"/>
        </w:rPr>
        <w:t xml:space="preserve"> = .09, suggesting it may not have been a completely accurate measure of cooperative behavior.</w:t>
      </w:r>
    </w:p>
    <w:p w14:paraId="0612B384" w14:textId="52ADBBF8" w:rsidR="00DE3898" w:rsidRDefault="00AA7931" w:rsidP="00DE3898">
      <w:pPr>
        <w:spacing w:line="480" w:lineRule="auto"/>
        <w:ind w:firstLine="720"/>
        <w:rPr>
          <w:rFonts w:ascii="Times New Roman" w:hAnsi="Times New Roman" w:cs="Times New Roman"/>
        </w:rPr>
      </w:pPr>
      <w:r w:rsidRPr="00AA7931">
        <w:rPr>
          <w:rFonts w:ascii="Times New Roman" w:hAnsi="Times New Roman" w:cs="Times New Roman"/>
          <w:b/>
        </w:rPr>
        <w:t>Two-step mediation models</w:t>
      </w:r>
      <w:r>
        <w:rPr>
          <w:rFonts w:ascii="Times New Roman" w:hAnsi="Times New Roman" w:cs="Times New Roman"/>
        </w:rPr>
        <w:t xml:space="preserve">. </w:t>
      </w:r>
      <w:r w:rsidR="00DE3898">
        <w:rPr>
          <w:rFonts w:ascii="Times New Roman" w:hAnsi="Times New Roman" w:cs="Times New Roman"/>
        </w:rPr>
        <w:t xml:space="preserve">We next tested for two psychological mechanisms that </w:t>
      </w:r>
      <w:r w:rsidR="00BA5B1E">
        <w:rPr>
          <w:rFonts w:ascii="Times New Roman" w:hAnsi="Times New Roman" w:cs="Times New Roman"/>
        </w:rPr>
        <w:t>might</w:t>
      </w:r>
      <w:r w:rsidR="00DE3898">
        <w:rPr>
          <w:rFonts w:ascii="Times New Roman" w:hAnsi="Times New Roman" w:cs="Times New Roman"/>
        </w:rPr>
        <w:t xml:space="preserve"> explain why handshakes induce cooperative behavior, thereby improving negotiation outcomes. One possibility is that shaking hands creates </w:t>
      </w:r>
      <w:r w:rsidR="00E53A65">
        <w:rPr>
          <w:rFonts w:ascii="Times New Roman" w:hAnsi="Times New Roman" w:cs="Times New Roman"/>
        </w:rPr>
        <w:t>a more positive impression</w:t>
      </w:r>
      <w:r w:rsidR="00DE3898">
        <w:rPr>
          <w:rFonts w:ascii="Times New Roman" w:hAnsi="Times New Roman" w:cs="Times New Roman"/>
        </w:rPr>
        <w:t xml:space="preserve"> of one’s partner, which induces </w:t>
      </w:r>
      <w:r w:rsidR="00A911BE">
        <w:rPr>
          <w:rFonts w:ascii="Times New Roman" w:hAnsi="Times New Roman" w:cs="Times New Roman"/>
        </w:rPr>
        <w:t>open exchange of interests</w:t>
      </w:r>
      <w:r w:rsidR="00DE3898">
        <w:rPr>
          <w:rFonts w:ascii="Times New Roman" w:hAnsi="Times New Roman" w:cs="Times New Roman"/>
        </w:rPr>
        <w:t xml:space="preserve"> and increases joint outcomes. We tested this </w:t>
      </w:r>
      <w:r w:rsidR="00DE3898">
        <w:rPr>
          <w:rFonts w:ascii="Times New Roman" w:hAnsi="Times New Roman" w:cs="Times New Roman"/>
        </w:rPr>
        <w:lastRenderedPageBreak/>
        <w:t xml:space="preserve">account in a two-step 5,000 sample bootstrap mediation model (SPSS MedThree Macro; Preacher &amp; Hayes, 2004; shown in Figure </w:t>
      </w:r>
      <w:r w:rsidR="00BA5B1E">
        <w:rPr>
          <w:rFonts w:ascii="Times New Roman" w:hAnsi="Times New Roman" w:cs="Times New Roman"/>
        </w:rPr>
        <w:t>S1</w:t>
      </w:r>
      <w:r w:rsidR="00DE3898">
        <w:rPr>
          <w:rFonts w:ascii="Times New Roman" w:hAnsi="Times New Roman" w:cs="Times New Roman"/>
        </w:rPr>
        <w:t xml:space="preserve">). </w:t>
      </w:r>
      <w:r w:rsidR="006E61AF">
        <w:rPr>
          <w:rFonts w:ascii="Times New Roman" w:hAnsi="Times New Roman" w:cs="Times New Roman"/>
        </w:rPr>
        <w:t>The r</w:t>
      </w:r>
      <w:r w:rsidR="00DE3898">
        <w:rPr>
          <w:rFonts w:ascii="Times New Roman" w:hAnsi="Times New Roman" w:cs="Times New Roman"/>
        </w:rPr>
        <w:t xml:space="preserve">esults revealed that, although the indirect effect of </w:t>
      </w:r>
      <w:r w:rsidR="00A911BE">
        <w:rPr>
          <w:rFonts w:ascii="Times New Roman" w:hAnsi="Times New Roman" w:cs="Times New Roman"/>
        </w:rPr>
        <w:t>open exchange</w:t>
      </w:r>
      <w:r w:rsidR="00DE3898">
        <w:rPr>
          <w:rFonts w:ascii="Times New Roman" w:hAnsi="Times New Roman" w:cs="Times New Roman"/>
        </w:rPr>
        <w:t xml:space="preserve"> was significant, 95% CI [0.15, 1.11], there was no indirect effect of impressions, 95% CI [-0.05, 0.60]</w:t>
      </w:r>
      <w:r w:rsidR="006E61AF">
        <w:rPr>
          <w:rFonts w:ascii="Times New Roman" w:hAnsi="Times New Roman" w:cs="Times New Roman"/>
        </w:rPr>
        <w:t>,</w:t>
      </w:r>
      <w:r w:rsidR="00DE3898">
        <w:rPr>
          <w:rFonts w:ascii="Times New Roman" w:hAnsi="Times New Roman" w:cs="Times New Roman"/>
        </w:rPr>
        <w:t xml:space="preserve"> and no combined indirect effect, 95% CI [-0.02, 0.09], suggesting that more positive impressions of one’s partner cannot fully account for increased cooperative behavior in this context. </w:t>
      </w:r>
    </w:p>
    <w:p w14:paraId="167D8701" w14:textId="23040EF4" w:rsidR="00DE3898" w:rsidRPr="00A22C43" w:rsidRDefault="009A6F35" w:rsidP="00DE3898">
      <w:pPr>
        <w:spacing w:line="480" w:lineRule="auto"/>
        <w:ind w:firstLine="720"/>
        <w:rPr>
          <w:rFonts w:ascii="Times New Roman" w:hAnsi="Times New Roman" w:cs="Times New Roman"/>
        </w:rPr>
      </w:pPr>
      <w:r>
        <w:rPr>
          <w:rFonts w:ascii="Times New Roman" w:hAnsi="Times New Roman" w:cs="Times New Roman"/>
        </w:rPr>
        <w:t xml:space="preserve">An </w:t>
      </w:r>
      <w:r w:rsidR="00DE3898">
        <w:rPr>
          <w:rFonts w:ascii="Times New Roman" w:hAnsi="Times New Roman" w:cs="Times New Roman"/>
        </w:rPr>
        <w:t>alternative account for why handshaking cre</w:t>
      </w:r>
      <w:r w:rsidR="00A911BE">
        <w:rPr>
          <w:rFonts w:ascii="Times New Roman" w:hAnsi="Times New Roman" w:cs="Times New Roman"/>
        </w:rPr>
        <w:t xml:space="preserve">ates open </w:t>
      </w:r>
      <w:r>
        <w:rPr>
          <w:rFonts w:ascii="Times New Roman" w:hAnsi="Times New Roman" w:cs="Times New Roman"/>
        </w:rPr>
        <w:t>exchange</w:t>
      </w:r>
      <w:r w:rsidR="00A911BE">
        <w:rPr>
          <w:rFonts w:ascii="Times New Roman" w:hAnsi="Times New Roman" w:cs="Times New Roman"/>
        </w:rPr>
        <w:t xml:space="preserve"> of interests</w:t>
      </w:r>
      <w:r>
        <w:rPr>
          <w:rFonts w:ascii="Times New Roman" w:hAnsi="Times New Roman" w:cs="Times New Roman"/>
        </w:rPr>
        <w:t xml:space="preserve"> is </w:t>
      </w:r>
      <w:r w:rsidR="006E61AF">
        <w:rPr>
          <w:rFonts w:ascii="Times New Roman" w:hAnsi="Times New Roman" w:cs="Times New Roman"/>
        </w:rPr>
        <w:t xml:space="preserve">that because </w:t>
      </w:r>
      <w:r w:rsidR="00DE3898">
        <w:rPr>
          <w:rFonts w:ascii="Times New Roman" w:hAnsi="Times New Roman" w:cs="Times New Roman"/>
        </w:rPr>
        <w:t>handshaking involves touch and physical coordination, engaging in a handshake (vs. not) may simply make participants more likely to engage in nonverbal coordination throughout the negotiation (e.g., leaning toward each other, display</w:t>
      </w:r>
      <w:r w:rsidR="00FF15E2">
        <w:rPr>
          <w:rFonts w:ascii="Times New Roman" w:hAnsi="Times New Roman" w:cs="Times New Roman"/>
        </w:rPr>
        <w:t>ing</w:t>
      </w:r>
      <w:r w:rsidR="00DE3898">
        <w:rPr>
          <w:rFonts w:ascii="Times New Roman" w:hAnsi="Times New Roman" w:cs="Times New Roman"/>
        </w:rPr>
        <w:t xml:space="preserve"> cooperative body language</w:t>
      </w:r>
      <w:r>
        <w:rPr>
          <w:rFonts w:ascii="Times New Roman" w:hAnsi="Times New Roman" w:cs="Times New Roman"/>
        </w:rPr>
        <w:t>)</w:t>
      </w:r>
      <w:r w:rsidR="00DE3898">
        <w:rPr>
          <w:rFonts w:ascii="Times New Roman" w:hAnsi="Times New Roman" w:cs="Times New Roman"/>
        </w:rPr>
        <w:t xml:space="preserve">. </w:t>
      </w:r>
      <w:r>
        <w:rPr>
          <w:rFonts w:ascii="Times New Roman" w:hAnsi="Times New Roman" w:cs="Times New Roman"/>
        </w:rPr>
        <w:t xml:space="preserve">To </w:t>
      </w:r>
      <w:r w:rsidR="00E53A65">
        <w:rPr>
          <w:rFonts w:ascii="Times New Roman" w:hAnsi="Times New Roman" w:cs="Times New Roman"/>
        </w:rPr>
        <w:t>test</w:t>
      </w:r>
      <w:r>
        <w:rPr>
          <w:rFonts w:ascii="Times New Roman" w:hAnsi="Times New Roman" w:cs="Times New Roman"/>
        </w:rPr>
        <w:t xml:space="preserve"> this possibility, we </w:t>
      </w:r>
      <w:r w:rsidR="00DE3898">
        <w:rPr>
          <w:rFonts w:ascii="Times New Roman" w:hAnsi="Times New Roman" w:cs="Times New Roman"/>
        </w:rPr>
        <w:t xml:space="preserve">conducted the following two-step 5,000 bootstrap sample mediation models: 1) handshake condition increases leaning toward each other, which increases </w:t>
      </w:r>
      <w:r w:rsidR="00A911BE">
        <w:rPr>
          <w:rFonts w:ascii="Times New Roman" w:hAnsi="Times New Roman" w:cs="Times New Roman"/>
        </w:rPr>
        <w:t>open exchange</w:t>
      </w:r>
      <w:r w:rsidR="00DE3898">
        <w:rPr>
          <w:rFonts w:ascii="Times New Roman" w:hAnsi="Times New Roman" w:cs="Times New Roman"/>
        </w:rPr>
        <w:t>, which increases points, and 2) handshake condition increases cooperative body language coded from</w:t>
      </w:r>
      <w:r w:rsidR="00FF15E2">
        <w:rPr>
          <w:rFonts w:ascii="Times New Roman" w:hAnsi="Times New Roman" w:cs="Times New Roman"/>
        </w:rPr>
        <w:t xml:space="preserve"> the</w:t>
      </w:r>
      <w:r w:rsidR="00DE3898">
        <w:rPr>
          <w:rFonts w:ascii="Times New Roman" w:hAnsi="Times New Roman" w:cs="Times New Roman"/>
        </w:rPr>
        <w:t xml:space="preserve"> first five seconds of negotiation, which increases </w:t>
      </w:r>
      <w:r w:rsidR="00A911BE">
        <w:rPr>
          <w:rFonts w:ascii="Times New Roman" w:hAnsi="Times New Roman" w:cs="Times New Roman"/>
        </w:rPr>
        <w:t>open exchange</w:t>
      </w:r>
      <w:r w:rsidR="00DE3898">
        <w:rPr>
          <w:rFonts w:ascii="Times New Roman" w:hAnsi="Times New Roman" w:cs="Times New Roman"/>
        </w:rPr>
        <w:t xml:space="preserve">, which increases points (see Figure 3). In both models, although the indirect effect of </w:t>
      </w:r>
      <w:r w:rsidR="00A911BE">
        <w:rPr>
          <w:rFonts w:ascii="Times New Roman" w:hAnsi="Times New Roman" w:cs="Times New Roman"/>
        </w:rPr>
        <w:t>open exchange</w:t>
      </w:r>
      <w:r w:rsidR="00DE3898">
        <w:rPr>
          <w:rFonts w:ascii="Times New Roman" w:hAnsi="Times New Roman" w:cs="Times New Roman"/>
        </w:rPr>
        <w:t xml:space="preserve"> remained statistically significant, 95% CI [0.83, 3.09] and 95% CI [0.68, 3.39], respectively, there was no indirect effect of posture nor cooperative body language, 95% CI [-2.79, 0.04] and 95% CI [-0.82, 1.82], and no combined indirect effects, 95% CI [-0.65, 2.14] and 95% CI [-0.79, 0.44]. This suggests that, although handshakes do increase both nonverbal cooperation (five-second silent video codes and posture) and verbal cooperation (open exchange of </w:t>
      </w:r>
      <w:r w:rsidR="00A911BE">
        <w:rPr>
          <w:rFonts w:ascii="Times New Roman" w:hAnsi="Times New Roman" w:cs="Times New Roman"/>
        </w:rPr>
        <w:t>interests</w:t>
      </w:r>
      <w:r w:rsidR="00DE3898">
        <w:rPr>
          <w:rFonts w:ascii="Times New Roman" w:hAnsi="Times New Roman" w:cs="Times New Roman"/>
        </w:rPr>
        <w:t xml:space="preserve">), nonverbal cooperation cannot completely account for the increase in verbal cooperation. </w:t>
      </w:r>
      <w:r w:rsidR="00DE3898" w:rsidRPr="00A22C43">
        <w:rPr>
          <w:rFonts w:ascii="Times New Roman" w:hAnsi="Times New Roman" w:cs="Times New Roman"/>
        </w:rPr>
        <w:t xml:space="preserve"> </w:t>
      </w:r>
    </w:p>
    <w:p w14:paraId="68B0DFBE" w14:textId="77777777" w:rsidR="00DE3898" w:rsidRDefault="00DE3898" w:rsidP="00DE3898">
      <w:pPr>
        <w:rPr>
          <w:rFonts w:ascii="Times New Roman" w:eastAsia="Times New Roman" w:hAnsi="Times New Roman" w:cs="Times New Roman"/>
          <w:i/>
          <w:color w:val="000000"/>
        </w:rPr>
      </w:pPr>
      <w:r>
        <w:rPr>
          <w:rFonts w:ascii="Times New Roman" w:eastAsia="Times New Roman" w:hAnsi="Times New Roman" w:cs="Times New Roman"/>
          <w:i/>
          <w:color w:val="000000"/>
        </w:rPr>
        <w:br w:type="page"/>
      </w:r>
    </w:p>
    <w:p w14:paraId="64846692" w14:textId="71F8CFCA" w:rsidR="00DE3898" w:rsidRPr="008C42C2" w:rsidRDefault="00DE3898" w:rsidP="00DE3898">
      <w:pPr>
        <w:rPr>
          <w:rFonts w:ascii="Times New Roman" w:eastAsia="Times New Roman" w:hAnsi="Times New Roman" w:cs="Times New Roman"/>
          <w:color w:val="000000"/>
        </w:rPr>
      </w:pPr>
      <w:r w:rsidRPr="00E25D2E">
        <w:rPr>
          <w:rFonts w:ascii="Times New Roman" w:eastAsia="Times New Roman" w:hAnsi="Times New Roman" w:cs="Times New Roman"/>
          <w:i/>
          <w:color w:val="000000"/>
        </w:rPr>
        <w:lastRenderedPageBreak/>
        <w:t xml:space="preserve">Figure </w:t>
      </w:r>
      <w:r>
        <w:rPr>
          <w:rFonts w:ascii="Times New Roman" w:eastAsia="Times New Roman" w:hAnsi="Times New Roman" w:cs="Times New Roman"/>
          <w:i/>
          <w:color w:val="000000"/>
        </w:rPr>
        <w:t>S1</w:t>
      </w:r>
      <w:r w:rsidRPr="00A6412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Models testing serial mediation of partner impression (Panel 1), posture (Panel 2), and initial cooperative nonverbals (Panel 3) on open exchange of </w:t>
      </w:r>
      <w:r w:rsidR="00A911BE">
        <w:rPr>
          <w:rFonts w:ascii="Times New Roman" w:eastAsia="Times New Roman" w:hAnsi="Times New Roman" w:cs="Times New Roman"/>
          <w:color w:val="000000"/>
        </w:rPr>
        <w:t>interests</w:t>
      </w:r>
      <w:r>
        <w:rPr>
          <w:rFonts w:ascii="Times New Roman" w:eastAsia="Times New Roman" w:hAnsi="Times New Roman" w:cs="Times New Roman"/>
          <w:color w:val="000000"/>
        </w:rPr>
        <w:t xml:space="preserve"> and on joint negotiation outcome in Study 2. </w:t>
      </w:r>
      <w:r>
        <w:t>Although open-exchange remained a significant mediator in each of the three models, we do not find support for serial mediation.</w:t>
      </w:r>
    </w:p>
    <w:p w14:paraId="65595E02" w14:textId="33043763" w:rsidR="00DE3898" w:rsidRDefault="009513E6" w:rsidP="00DE3898">
      <w:pPr>
        <w:spacing w:line="480" w:lineRule="auto"/>
        <w:rPr>
          <w:rFonts w:ascii="Times New Roman" w:eastAsia="Times New Roman" w:hAnsi="Times New Roman" w:cs="Times New Roman"/>
          <w:b/>
          <w:color w:val="000000"/>
        </w:rPr>
      </w:pPr>
      <w:r>
        <w:rPr>
          <w:rFonts w:ascii="Times New Roman" w:eastAsia="Times New Roman" w:hAnsi="Times New Roman" w:cs="Times New Roman"/>
          <w:b/>
          <w:noProof/>
          <w:color w:val="000000"/>
          <w:lang w:eastAsia="en-US"/>
        </w:rPr>
        <mc:AlternateContent>
          <mc:Choice Requires="wpg">
            <w:drawing>
              <wp:anchor distT="0" distB="0" distL="114300" distR="114300" simplePos="0" relativeHeight="251661312" behindDoc="0" locked="0" layoutInCell="1" allowOverlap="1" wp14:anchorId="1AE00C1A" wp14:editId="70794257">
                <wp:simplePos x="0" y="0"/>
                <wp:positionH relativeFrom="column">
                  <wp:posOffset>101159</wp:posOffset>
                </wp:positionH>
                <wp:positionV relativeFrom="paragraph">
                  <wp:posOffset>162201</wp:posOffset>
                </wp:positionV>
                <wp:extent cx="5339715" cy="6923405"/>
                <wp:effectExtent l="0" t="0" r="0" b="0"/>
                <wp:wrapSquare wrapText="bothSides"/>
                <wp:docPr id="62" name="Group 62"/>
                <wp:cNvGraphicFramePr/>
                <a:graphic xmlns:a="http://schemas.openxmlformats.org/drawingml/2006/main">
                  <a:graphicData uri="http://schemas.microsoft.com/office/word/2010/wordprocessingGroup">
                    <wpg:wgp>
                      <wpg:cNvGrpSpPr/>
                      <wpg:grpSpPr>
                        <a:xfrm>
                          <a:off x="0" y="0"/>
                          <a:ext cx="5339715" cy="6923405"/>
                          <a:chOff x="-129552" y="0"/>
                          <a:chExt cx="5340199" cy="6923493"/>
                        </a:xfrm>
                      </wpg:grpSpPr>
                      <wpg:grpSp>
                        <wpg:cNvPr id="60" name="Group 60"/>
                        <wpg:cNvGrpSpPr/>
                        <wpg:grpSpPr>
                          <a:xfrm>
                            <a:off x="-125742" y="0"/>
                            <a:ext cx="5325757" cy="2175967"/>
                            <a:chOff x="-125742" y="0"/>
                            <a:chExt cx="5325757" cy="2175967"/>
                          </a:xfrm>
                        </wpg:grpSpPr>
                        <wpg:grpSp>
                          <wpg:cNvPr id="6" name="Group 6"/>
                          <wpg:cNvGrpSpPr/>
                          <wpg:grpSpPr>
                            <a:xfrm>
                              <a:off x="-125742" y="0"/>
                              <a:ext cx="5325757" cy="2107565"/>
                              <a:chOff x="-125757" y="-53168"/>
                              <a:chExt cx="5326422" cy="2109933"/>
                            </a:xfrm>
                          </wpg:grpSpPr>
                          <wpg:grpSp>
                            <wpg:cNvPr id="7" name="Group 7"/>
                            <wpg:cNvGrpSpPr/>
                            <wpg:grpSpPr>
                              <a:xfrm>
                                <a:off x="-125757" y="180975"/>
                                <a:ext cx="5326422" cy="1875790"/>
                                <a:chOff x="-602021" y="76200"/>
                                <a:chExt cx="5327078" cy="1876424"/>
                              </a:xfrm>
                            </wpg:grpSpPr>
                            <wps:wsp>
                              <wps:cNvPr id="12" name="Text Box 12"/>
                              <wps:cNvSpPr txBox="1">
                                <a:spLocks noChangeArrowheads="1"/>
                              </wps:cNvSpPr>
                              <wps:spPr bwMode="auto">
                                <a:xfrm>
                                  <a:off x="2780898" y="694630"/>
                                  <a:ext cx="1048682" cy="438139"/>
                                </a:xfrm>
                                <a:prstGeom prst="rect">
                                  <a:avLst/>
                                </a:prstGeom>
                                <a:solidFill>
                                  <a:srgbClr val="FFFFFF"/>
                                </a:solidFill>
                                <a:ln w="9525">
                                  <a:noFill/>
                                  <a:miter lim="800000"/>
                                  <a:headEnd/>
                                  <a:tailEnd/>
                                </a:ln>
                              </wps:spPr>
                              <wps:txbx>
                                <w:txbxContent>
                                  <w:p w14:paraId="7ED23C17" w14:textId="77777777" w:rsidR="00911C98" w:rsidRPr="0025647E" w:rsidRDefault="00911C98" w:rsidP="009513E6">
                                    <w:pPr>
                                      <w:rPr>
                                        <w:rFonts w:ascii="Times New Roman" w:hAnsi="Times New Roman" w:cs="Times New Roman"/>
                                        <w:sz w:val="20"/>
                                        <w:szCs w:val="20"/>
                                      </w:rPr>
                                    </w:pPr>
                                    <w:r w:rsidRPr="0025647E">
                                      <w:rPr>
                                        <w:rFonts w:ascii="Times New Roman" w:hAnsi="Times New Roman" w:cs="Times New Roman"/>
                                        <w:i/>
                                        <w:sz w:val="20"/>
                                        <w:szCs w:val="20"/>
                                      </w:rPr>
                                      <w:t>β</w:t>
                                    </w:r>
                                    <w:r>
                                      <w:rPr>
                                        <w:rFonts w:ascii="Times New Roman" w:hAnsi="Times New Roman"/>
                                        <w:sz w:val="20"/>
                                        <w:szCs w:val="20"/>
                                      </w:rPr>
                                      <w:t>=0.43</w:t>
                                    </w:r>
                                    <w:r w:rsidRPr="0025647E">
                                      <w:rPr>
                                        <w:rFonts w:ascii="Times New Roman" w:hAnsi="Times New Roman" w:cs="Times New Roman"/>
                                        <w:sz w:val="20"/>
                                        <w:szCs w:val="20"/>
                                      </w:rPr>
                                      <w:t xml:space="preserve">, </w:t>
                                    </w:r>
                                    <w:r w:rsidRPr="0025647E">
                                      <w:rPr>
                                        <w:rFonts w:ascii="Times New Roman" w:hAnsi="Times New Roman" w:cs="Times New Roman"/>
                                        <w:i/>
                                        <w:sz w:val="20"/>
                                        <w:szCs w:val="20"/>
                                      </w:rPr>
                                      <w:t>SE</w:t>
                                    </w:r>
                                    <w:r>
                                      <w:rPr>
                                        <w:rFonts w:ascii="Times New Roman" w:hAnsi="Times New Roman"/>
                                        <w:sz w:val="20"/>
                                        <w:szCs w:val="20"/>
                                      </w:rPr>
                                      <w:t>=0.25</w:t>
                                    </w:r>
                                    <w:r w:rsidRPr="0025647E">
                                      <w:rPr>
                                        <w:rFonts w:ascii="Times New Roman" w:hAnsi="Times New Roman" w:cs="Times New Roman"/>
                                        <w:sz w:val="20"/>
                                        <w:szCs w:val="20"/>
                                      </w:rPr>
                                      <w:t xml:space="preserve">, </w:t>
                                    </w:r>
                                    <w:r w:rsidRPr="0025647E">
                                      <w:rPr>
                                        <w:rFonts w:ascii="Times New Roman" w:hAnsi="Times New Roman"/>
                                        <w:i/>
                                        <w:sz w:val="20"/>
                                        <w:szCs w:val="20"/>
                                      </w:rPr>
                                      <w:t>p</w:t>
                                    </w:r>
                                    <w:r>
                                      <w:rPr>
                                        <w:rFonts w:ascii="Times New Roman" w:hAnsi="Times New Roman" w:cs="Times New Roman"/>
                                        <w:sz w:val="20"/>
                                        <w:szCs w:val="20"/>
                                      </w:rPr>
                                      <w:t>=.09</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3719194" y="609581"/>
                                  <a:ext cx="1005863" cy="428442"/>
                                </a:xfrm>
                                <a:prstGeom prst="rect">
                                  <a:avLst/>
                                </a:prstGeom>
                                <a:solidFill>
                                  <a:srgbClr val="FFFFFF"/>
                                </a:solidFill>
                                <a:ln w="9525">
                                  <a:noFill/>
                                  <a:miter lim="800000"/>
                                  <a:headEnd/>
                                  <a:tailEnd/>
                                </a:ln>
                              </wps:spPr>
                              <wps:txbx>
                                <w:txbxContent>
                                  <w:p w14:paraId="625838DD" w14:textId="77777777" w:rsidR="00911C98" w:rsidRPr="0025647E" w:rsidRDefault="00911C98" w:rsidP="009513E6">
                                    <w:pPr>
                                      <w:rPr>
                                        <w:rFonts w:ascii="Times New Roman" w:hAnsi="Times New Roman" w:cs="Times New Roman"/>
                                        <w:sz w:val="20"/>
                                        <w:szCs w:val="20"/>
                                      </w:rPr>
                                    </w:pPr>
                                    <w:r w:rsidRPr="00B167A9">
                                      <w:rPr>
                                        <w:rFonts w:ascii="Times New Roman" w:hAnsi="Times New Roman" w:cs="Times New Roman"/>
                                        <w:i/>
                                        <w:sz w:val="20"/>
                                        <w:szCs w:val="20"/>
                                      </w:rPr>
                                      <w:t>β</w:t>
                                    </w:r>
                                    <w:r w:rsidRPr="0025647E">
                                      <w:rPr>
                                        <w:rFonts w:ascii="Times New Roman" w:hAnsi="Times New Roman"/>
                                        <w:sz w:val="20"/>
                                        <w:szCs w:val="20"/>
                                      </w:rPr>
                                      <w:t>=</w:t>
                                    </w:r>
                                    <w:r>
                                      <w:rPr>
                                        <w:rFonts w:ascii="Times New Roman" w:hAnsi="Times New Roman"/>
                                        <w:sz w:val="20"/>
                                        <w:szCs w:val="20"/>
                                      </w:rPr>
                                      <w:t>1.31</w:t>
                                    </w:r>
                                    <w:r w:rsidRPr="0025647E">
                                      <w:rPr>
                                        <w:rFonts w:ascii="Times New Roman" w:hAnsi="Times New Roman"/>
                                        <w:sz w:val="20"/>
                                        <w:szCs w:val="20"/>
                                      </w:rPr>
                                      <w:t xml:space="preserve">, </w:t>
                                    </w:r>
                                    <w:r w:rsidRPr="0025647E">
                                      <w:rPr>
                                        <w:rFonts w:ascii="Times New Roman" w:hAnsi="Times New Roman"/>
                                        <w:i/>
                                        <w:sz w:val="20"/>
                                        <w:szCs w:val="20"/>
                                      </w:rPr>
                                      <w:t>SE</w:t>
                                    </w:r>
                                    <w:r>
                                      <w:rPr>
                                        <w:rFonts w:ascii="Times New Roman" w:hAnsi="Times New Roman"/>
                                        <w:sz w:val="20"/>
                                        <w:szCs w:val="20"/>
                                      </w:rPr>
                                      <w:t>=0.27</w:t>
                                    </w:r>
                                    <w:r w:rsidRPr="0025647E">
                                      <w:rPr>
                                        <w:rFonts w:ascii="Times New Roman" w:hAnsi="Times New Roman"/>
                                        <w:sz w:val="20"/>
                                        <w:szCs w:val="20"/>
                                      </w:rPr>
                                      <w:t xml:space="preserve">, </w:t>
                                    </w:r>
                                    <w:r w:rsidRPr="0025647E">
                                      <w:rPr>
                                        <w:rFonts w:ascii="Times New Roman" w:hAnsi="Times New Roman"/>
                                        <w:i/>
                                        <w:sz w:val="20"/>
                                        <w:szCs w:val="20"/>
                                      </w:rPr>
                                      <w:t>p</w:t>
                                    </w:r>
                                    <w:r w:rsidRPr="0025647E">
                                      <w:rPr>
                                        <w:rFonts w:ascii="Times New Roman" w:hAnsi="Times New Roman"/>
                                        <w:sz w:val="20"/>
                                        <w:szCs w:val="20"/>
                                      </w:rPr>
                                      <w:t>&lt;.0</w:t>
                                    </w:r>
                                    <w:r>
                                      <w:rPr>
                                        <w:rFonts w:ascii="Times New Roman" w:hAnsi="Times New Roman"/>
                                        <w:sz w:val="20"/>
                                        <w:szCs w:val="20"/>
                                      </w:rPr>
                                      <w:t>1</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258436" y="685811"/>
                                  <a:ext cx="1001395" cy="438151"/>
                                </a:xfrm>
                                <a:prstGeom prst="rect">
                                  <a:avLst/>
                                </a:prstGeom>
                                <a:solidFill>
                                  <a:srgbClr val="FFFFFF"/>
                                </a:solidFill>
                                <a:ln w="9525">
                                  <a:noFill/>
                                  <a:miter lim="800000"/>
                                  <a:headEnd/>
                                  <a:tailEnd/>
                                </a:ln>
                              </wps:spPr>
                              <wps:txbx>
                                <w:txbxContent>
                                  <w:p w14:paraId="6D8A4F86" w14:textId="77777777" w:rsidR="00911C98" w:rsidRPr="00194BCD" w:rsidRDefault="00911C98" w:rsidP="009513E6">
                                    <w:pPr>
                                      <w:jc w:val="right"/>
                                      <w:rPr>
                                        <w:rFonts w:ascii="Times New Roman" w:hAnsi="Times New Roman" w:cs="Times New Roman"/>
                                        <w:sz w:val="20"/>
                                        <w:szCs w:val="20"/>
                                      </w:rPr>
                                    </w:pPr>
                                    <w:r w:rsidRPr="00B167A9">
                                      <w:rPr>
                                        <w:rFonts w:ascii="Times New Roman" w:hAnsi="Times New Roman" w:cs="Times New Roman"/>
                                        <w:i/>
                                        <w:sz w:val="20"/>
                                        <w:szCs w:val="20"/>
                                      </w:rPr>
                                      <w:t>β</w:t>
                                    </w:r>
                                    <w:r>
                                      <w:rPr>
                                        <w:rFonts w:ascii="Times New Roman" w:hAnsi="Times New Roman"/>
                                        <w:sz w:val="20"/>
                                        <w:szCs w:val="20"/>
                                      </w:rPr>
                                      <w:t>=0.78</w:t>
                                    </w:r>
                                    <w:r w:rsidRPr="00194BCD">
                                      <w:rPr>
                                        <w:rFonts w:ascii="Times New Roman" w:hAnsi="Times New Roman"/>
                                        <w:sz w:val="20"/>
                                        <w:szCs w:val="20"/>
                                      </w:rPr>
                                      <w:t xml:space="preserve">, </w:t>
                                    </w:r>
                                    <w:r w:rsidRPr="00B167A9">
                                      <w:rPr>
                                        <w:rFonts w:ascii="Times New Roman" w:hAnsi="Times New Roman"/>
                                        <w:i/>
                                        <w:sz w:val="20"/>
                                        <w:szCs w:val="20"/>
                                      </w:rPr>
                                      <w:t>SE</w:t>
                                    </w:r>
                                    <w:r w:rsidRPr="00194BCD">
                                      <w:rPr>
                                        <w:rFonts w:ascii="Times New Roman" w:hAnsi="Times New Roman"/>
                                        <w:sz w:val="20"/>
                                        <w:szCs w:val="20"/>
                                      </w:rPr>
                                      <w:t>=</w:t>
                                    </w:r>
                                    <w:r>
                                      <w:rPr>
                                        <w:rFonts w:ascii="Times New Roman" w:hAnsi="Times New Roman"/>
                                        <w:sz w:val="20"/>
                                        <w:szCs w:val="20"/>
                                      </w:rPr>
                                      <w:t xml:space="preserve">0.38, </w:t>
                                    </w:r>
                                    <w:r w:rsidRPr="00B167A9">
                                      <w:rPr>
                                        <w:rFonts w:ascii="Times New Roman" w:hAnsi="Times New Roman"/>
                                        <w:i/>
                                        <w:sz w:val="20"/>
                                        <w:szCs w:val="20"/>
                                      </w:rPr>
                                      <w:t>p</w:t>
                                    </w:r>
                                    <w:r>
                                      <w:rPr>
                                        <w:rFonts w:ascii="Times New Roman" w:hAnsi="Times New Roman"/>
                                        <w:sz w:val="20"/>
                                        <w:szCs w:val="20"/>
                                      </w:rPr>
                                      <w:t>=.04</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809785" y="713164"/>
                                  <a:ext cx="1028827" cy="428625"/>
                                </a:xfrm>
                                <a:prstGeom prst="rect">
                                  <a:avLst/>
                                </a:prstGeom>
                                <a:solidFill>
                                  <a:srgbClr val="FFFFFF"/>
                                </a:solidFill>
                                <a:ln w="9525">
                                  <a:noFill/>
                                  <a:miter lim="800000"/>
                                  <a:headEnd/>
                                  <a:tailEnd/>
                                </a:ln>
                              </wps:spPr>
                              <wps:txbx>
                                <w:txbxContent>
                                  <w:p w14:paraId="6E19AE54" w14:textId="77777777" w:rsidR="00911C98" w:rsidRPr="0025647E" w:rsidRDefault="00911C98" w:rsidP="009513E6">
                                    <w:pPr>
                                      <w:jc w:val="right"/>
                                      <w:rPr>
                                        <w:rFonts w:ascii="Times New Roman" w:hAnsi="Times New Roman" w:cs="Times New Roman"/>
                                        <w:sz w:val="20"/>
                                        <w:szCs w:val="20"/>
                                      </w:rPr>
                                    </w:pPr>
                                    <w:r w:rsidRPr="0025647E">
                                      <w:rPr>
                                        <w:rFonts w:ascii="Times New Roman" w:hAnsi="Times New Roman" w:cs="Times New Roman"/>
                                        <w:i/>
                                        <w:sz w:val="20"/>
                                        <w:szCs w:val="20"/>
                                      </w:rPr>
                                      <w:t>β</w:t>
                                    </w:r>
                                    <w:r w:rsidRPr="0025647E">
                                      <w:rPr>
                                        <w:rFonts w:ascii="Times New Roman" w:hAnsi="Times New Roman"/>
                                        <w:sz w:val="20"/>
                                        <w:szCs w:val="20"/>
                                      </w:rPr>
                                      <w:t>=</w:t>
                                    </w:r>
                                    <w:r>
                                      <w:rPr>
                                        <w:rFonts w:ascii="Times New Roman" w:hAnsi="Times New Roman"/>
                                        <w:sz w:val="20"/>
                                        <w:szCs w:val="20"/>
                                      </w:rPr>
                                      <w:t>1.18</w:t>
                                    </w:r>
                                    <w:r w:rsidRPr="0025647E">
                                      <w:rPr>
                                        <w:rFonts w:ascii="Times New Roman" w:hAnsi="Times New Roman"/>
                                        <w:sz w:val="20"/>
                                        <w:szCs w:val="20"/>
                                      </w:rPr>
                                      <w:t xml:space="preserve">, </w:t>
                                    </w:r>
                                    <w:r w:rsidRPr="0025647E">
                                      <w:rPr>
                                        <w:rFonts w:ascii="Times New Roman" w:hAnsi="Times New Roman"/>
                                        <w:i/>
                                        <w:sz w:val="20"/>
                                        <w:szCs w:val="20"/>
                                      </w:rPr>
                                      <w:t>SE</w:t>
                                    </w:r>
                                    <w:r>
                                      <w:rPr>
                                        <w:rFonts w:ascii="Times New Roman" w:hAnsi="Times New Roman"/>
                                        <w:sz w:val="20"/>
                                        <w:szCs w:val="20"/>
                                      </w:rPr>
                                      <w:t>=0.36</w:t>
                                    </w:r>
                                    <w:r w:rsidRPr="0025647E">
                                      <w:rPr>
                                        <w:rFonts w:ascii="Times New Roman" w:hAnsi="Times New Roman"/>
                                        <w:sz w:val="20"/>
                                        <w:szCs w:val="20"/>
                                      </w:rPr>
                                      <w:t xml:space="preserve">, </w:t>
                                    </w:r>
                                    <w:r w:rsidRPr="0025647E">
                                      <w:rPr>
                                        <w:rFonts w:ascii="Times New Roman" w:hAnsi="Times New Roman"/>
                                        <w:i/>
                                        <w:sz w:val="20"/>
                                        <w:szCs w:val="20"/>
                                      </w:rPr>
                                      <w:t>p</w:t>
                                    </w:r>
                                    <w:r>
                                      <w:rPr>
                                        <w:rFonts w:ascii="Times New Roman" w:hAnsi="Times New Roman"/>
                                        <w:sz w:val="20"/>
                                        <w:szCs w:val="20"/>
                                      </w:rPr>
                                      <w:t>&lt;.01</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666751" y="133331"/>
                                  <a:ext cx="1013827" cy="476250"/>
                                </a:xfrm>
                                <a:prstGeom prst="rect">
                                  <a:avLst/>
                                </a:prstGeom>
                                <a:solidFill>
                                  <a:srgbClr val="FFFFFF"/>
                                </a:solidFill>
                                <a:ln w="9525">
                                  <a:solidFill>
                                    <a:srgbClr val="000000"/>
                                  </a:solidFill>
                                  <a:miter lim="800000"/>
                                  <a:headEnd/>
                                  <a:tailEnd/>
                                </a:ln>
                              </wps:spPr>
                              <wps:txbx>
                                <w:txbxContent>
                                  <w:p w14:paraId="6A41C705" w14:textId="77777777" w:rsidR="00911C98" w:rsidRPr="00194BCD" w:rsidRDefault="00911C98" w:rsidP="009513E6">
                                    <w:pPr>
                                      <w:jc w:val="center"/>
                                      <w:rPr>
                                        <w:rFonts w:ascii="Times New Roman" w:hAnsi="Times New Roman" w:cs="Times New Roman"/>
                                      </w:rPr>
                                    </w:pPr>
                                    <w:r>
                                      <w:rPr>
                                        <w:rFonts w:ascii="Times New Roman" w:hAnsi="Times New Roman"/>
                                      </w:rPr>
                                      <w:t>Impression of Partner</w:t>
                                    </w:r>
                                  </w:p>
                                </w:txbxContent>
                              </wps:txbx>
                              <wps:bodyPr rot="0" vert="horz" wrap="square" lIns="91440" tIns="45720" rIns="91440" bIns="45720" anchor="t" anchorCtr="0" upright="1">
                                <a:noAutofit/>
                              </wps:bodyPr>
                            </wps:wsp>
                            <wps:wsp>
                              <wps:cNvPr id="14" name="Straight Arrow Connector 14"/>
                              <wps:cNvCnPr>
                                <a:cxnSpLocks noChangeShapeType="1"/>
                              </wps:cNvCnPr>
                              <wps:spPr bwMode="auto">
                                <a:xfrm>
                                  <a:off x="1676400" y="333375"/>
                                  <a:ext cx="1104900" cy="0"/>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15" name="Straight Arrow Connector 15"/>
                              <wps:cNvCnPr>
                                <a:cxnSpLocks noChangeShapeType="1"/>
                                <a:stCxn id="18" idx="0"/>
                                <a:endCxn id="13" idx="2"/>
                              </wps:cNvCnPr>
                              <wps:spPr bwMode="auto">
                                <a:xfrm flipV="1">
                                  <a:off x="258337" y="609581"/>
                                  <a:ext cx="915328" cy="704868"/>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16" name="Straight Arrow Connector 16"/>
                              <wps:cNvCnPr>
                                <a:cxnSpLocks noChangeShapeType="1"/>
                                <a:stCxn id="17" idx="2"/>
                              </wps:cNvCnPr>
                              <wps:spPr bwMode="auto">
                                <a:xfrm>
                                  <a:off x="3250248" y="552450"/>
                                  <a:ext cx="826452" cy="742950"/>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17" name="Text Box 17"/>
                              <wps:cNvSpPr txBox="1">
                                <a:spLocks noChangeArrowheads="1"/>
                              </wps:cNvSpPr>
                              <wps:spPr bwMode="auto">
                                <a:xfrm>
                                  <a:off x="2781300" y="76200"/>
                                  <a:ext cx="937895" cy="476250"/>
                                </a:xfrm>
                                <a:prstGeom prst="rect">
                                  <a:avLst/>
                                </a:prstGeom>
                                <a:solidFill>
                                  <a:srgbClr val="FFFFFF"/>
                                </a:solidFill>
                                <a:ln w="9525">
                                  <a:solidFill>
                                    <a:srgbClr val="000000"/>
                                  </a:solidFill>
                                  <a:miter lim="800000"/>
                                  <a:headEnd/>
                                  <a:tailEnd/>
                                </a:ln>
                              </wps:spPr>
                              <wps:txbx>
                                <w:txbxContent>
                                  <w:p w14:paraId="787D0A6B" w14:textId="77777777" w:rsidR="00911C98" w:rsidRPr="00194BCD" w:rsidRDefault="00911C98" w:rsidP="009513E6">
                                    <w:pPr>
                                      <w:jc w:val="center"/>
                                      <w:rPr>
                                        <w:rFonts w:ascii="Times New Roman" w:hAnsi="Times New Roman" w:cs="Times New Roman"/>
                                      </w:rPr>
                                    </w:pPr>
                                    <w:r>
                                      <w:rPr>
                                        <w:rFonts w:ascii="Times New Roman" w:hAnsi="Times New Roman"/>
                                      </w:rPr>
                                      <w:t xml:space="preserve">Open Exchange </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602021" y="1314449"/>
                                  <a:ext cx="1720716" cy="638175"/>
                                </a:xfrm>
                                <a:prstGeom prst="rect">
                                  <a:avLst/>
                                </a:prstGeom>
                                <a:solidFill>
                                  <a:srgbClr val="FFFFFF"/>
                                </a:solidFill>
                                <a:ln w="9525">
                                  <a:solidFill>
                                    <a:srgbClr val="000000"/>
                                  </a:solidFill>
                                  <a:miter lim="800000"/>
                                  <a:headEnd/>
                                  <a:tailEnd/>
                                </a:ln>
                              </wps:spPr>
                              <wps:txbx>
                                <w:txbxContent>
                                  <w:p w14:paraId="70059185" w14:textId="77777777" w:rsidR="00911C98" w:rsidRPr="00194BCD" w:rsidRDefault="00911C98" w:rsidP="009513E6">
                                    <w:pPr>
                                      <w:jc w:val="center"/>
                                      <w:rPr>
                                        <w:rFonts w:ascii="Times New Roman" w:hAnsi="Times New Roman" w:cs="Times New Roman"/>
                                      </w:rPr>
                                    </w:pPr>
                                    <w:r>
                                      <w:rPr>
                                        <w:rFonts w:ascii="Times New Roman" w:hAnsi="Times New Roman"/>
                                      </w:rPr>
                                      <w:t>Experimental Condition: Handshake (1) vs. No Handshake (0)</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3600450" y="1314450"/>
                                  <a:ext cx="937895" cy="638174"/>
                                </a:xfrm>
                                <a:prstGeom prst="rect">
                                  <a:avLst/>
                                </a:prstGeom>
                                <a:solidFill>
                                  <a:srgbClr val="FFFFFF"/>
                                </a:solidFill>
                                <a:ln w="9525">
                                  <a:solidFill>
                                    <a:srgbClr val="000000"/>
                                  </a:solidFill>
                                  <a:miter lim="800000"/>
                                  <a:headEnd/>
                                  <a:tailEnd/>
                                </a:ln>
                              </wps:spPr>
                              <wps:txbx>
                                <w:txbxContent>
                                  <w:p w14:paraId="20AC95D4" w14:textId="77777777" w:rsidR="00911C98" w:rsidRPr="00B167A9" w:rsidRDefault="00911C98" w:rsidP="009513E6">
                                    <w:pPr>
                                      <w:jc w:val="center"/>
                                      <w:rPr>
                                        <w:rFonts w:ascii="Times New Roman" w:hAnsi="Times New Roman" w:cs="Times New Roman"/>
                                      </w:rPr>
                                    </w:pPr>
                                    <w:r>
                                      <w:rPr>
                                        <w:rFonts w:ascii="Times New Roman" w:hAnsi="Times New Roman" w:cs="Times New Roman"/>
                                      </w:rPr>
                                      <w:t>Joint Negotiation Outcome</w:t>
                                    </w:r>
                                  </w:p>
                                </w:txbxContent>
                              </wps:txbx>
                              <wps:bodyPr rot="0" vert="horz" wrap="square" lIns="91440" tIns="45720" rIns="91440" bIns="45720" anchor="ctr" anchorCtr="0" upright="1">
                                <a:noAutofit/>
                              </wps:bodyPr>
                            </wps:wsp>
                            <wps:wsp>
                              <wps:cNvPr id="20" name="Straight Arrow Connector 20"/>
                              <wps:cNvCnPr>
                                <a:cxnSpLocks noChangeShapeType="1"/>
                              </wps:cNvCnPr>
                              <wps:spPr bwMode="auto">
                                <a:xfrm>
                                  <a:off x="1114425" y="1647825"/>
                                  <a:ext cx="2486025" cy="0"/>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21" name="Straight Arrow Connector 21"/>
                              <wps:cNvCnPr>
                                <a:cxnSpLocks noChangeShapeType="1"/>
                              </wps:cNvCnPr>
                              <wps:spPr bwMode="auto">
                                <a:xfrm flipV="1">
                                  <a:off x="1114229" y="552272"/>
                                  <a:ext cx="1666669" cy="761751"/>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22" name="Straight Arrow Connector 22"/>
                              <wps:cNvCnPr>
                                <a:cxnSpLocks noChangeShapeType="1"/>
                              </wps:cNvCnPr>
                              <wps:spPr bwMode="auto">
                                <a:xfrm rot="10800000" flipH="1" flipV="1">
                                  <a:off x="1676400" y="609600"/>
                                  <a:ext cx="1924051" cy="704850"/>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g:grpSp>
                          <wps:wsp>
                            <wps:cNvPr id="23" name="Text Box 23"/>
                            <wps:cNvSpPr txBox="1">
                              <a:spLocks noChangeArrowheads="1"/>
                            </wps:cNvSpPr>
                            <wps:spPr bwMode="auto">
                              <a:xfrm>
                                <a:off x="2255984" y="-53168"/>
                                <a:ext cx="1000760" cy="437515"/>
                              </a:xfrm>
                              <a:prstGeom prst="rect">
                                <a:avLst/>
                              </a:prstGeom>
                              <a:solidFill>
                                <a:srgbClr val="FFFFFF"/>
                              </a:solidFill>
                              <a:ln w="9525">
                                <a:noFill/>
                                <a:miter lim="800000"/>
                                <a:headEnd/>
                                <a:tailEnd/>
                              </a:ln>
                            </wps:spPr>
                            <wps:txbx>
                              <w:txbxContent>
                                <w:p w14:paraId="17FC98E5" w14:textId="77777777" w:rsidR="00911C98" w:rsidRPr="00194BCD" w:rsidRDefault="00911C98" w:rsidP="009513E6">
                                  <w:pPr>
                                    <w:jc w:val="center"/>
                                    <w:rPr>
                                      <w:rFonts w:ascii="Times New Roman" w:hAnsi="Times New Roman" w:cs="Times New Roman"/>
                                      <w:sz w:val="20"/>
                                      <w:szCs w:val="20"/>
                                    </w:rPr>
                                  </w:pPr>
                                  <w:r w:rsidRPr="00B167A9">
                                    <w:rPr>
                                      <w:rFonts w:ascii="Times New Roman" w:hAnsi="Times New Roman" w:cs="Times New Roman"/>
                                      <w:i/>
                                      <w:sz w:val="20"/>
                                      <w:szCs w:val="20"/>
                                    </w:rPr>
                                    <w:t>β</w:t>
                                  </w:r>
                                  <w:r>
                                    <w:rPr>
                                      <w:rFonts w:ascii="Times New Roman" w:hAnsi="Times New Roman"/>
                                      <w:sz w:val="20"/>
                                      <w:szCs w:val="20"/>
                                    </w:rPr>
                                    <w:t>=0.10</w:t>
                                  </w:r>
                                  <w:r w:rsidRPr="00194BCD">
                                    <w:rPr>
                                      <w:rFonts w:ascii="Times New Roman" w:hAnsi="Times New Roman"/>
                                      <w:sz w:val="20"/>
                                      <w:szCs w:val="20"/>
                                    </w:rPr>
                                    <w:t xml:space="preserve">, </w:t>
                                  </w:r>
                                  <w:r w:rsidRPr="00B167A9">
                                    <w:rPr>
                                      <w:rFonts w:ascii="Times New Roman" w:hAnsi="Times New Roman"/>
                                      <w:i/>
                                      <w:sz w:val="20"/>
                                      <w:szCs w:val="20"/>
                                    </w:rPr>
                                    <w:t>SE</w:t>
                                  </w:r>
                                  <w:r w:rsidRPr="00194BCD">
                                    <w:rPr>
                                      <w:rFonts w:ascii="Times New Roman" w:hAnsi="Times New Roman"/>
                                      <w:sz w:val="20"/>
                                      <w:szCs w:val="20"/>
                                    </w:rPr>
                                    <w:t>=</w:t>
                                  </w:r>
                                  <w:r>
                                    <w:rPr>
                                      <w:rFonts w:ascii="Times New Roman" w:hAnsi="Times New Roman"/>
                                      <w:sz w:val="20"/>
                                      <w:szCs w:val="20"/>
                                    </w:rPr>
                                    <w:t xml:space="preserve">0.12, </w:t>
                                  </w:r>
                                  <w:r w:rsidRPr="00B167A9">
                                    <w:rPr>
                                      <w:rFonts w:ascii="Times New Roman" w:hAnsi="Times New Roman"/>
                                      <w:i/>
                                      <w:sz w:val="20"/>
                                      <w:szCs w:val="20"/>
                                    </w:rPr>
                                    <w:t>p</w:t>
                                  </w:r>
                                  <w:r>
                                    <w:rPr>
                                      <w:rFonts w:ascii="Times New Roman" w:hAnsi="Times New Roman"/>
                                      <w:sz w:val="20"/>
                                      <w:szCs w:val="20"/>
                                    </w:rPr>
                                    <w:t>=.41</w:t>
                                  </w:r>
                                </w:p>
                              </w:txbxContent>
                            </wps:txbx>
                            <wps:bodyPr rot="0" vert="horz" wrap="square" lIns="91440" tIns="45720" rIns="91440" bIns="45720" anchor="t" anchorCtr="0" upright="1">
                              <a:noAutofit/>
                            </wps:bodyPr>
                          </wps:wsp>
                        </wpg:grpSp>
                        <wps:wsp>
                          <wps:cNvPr id="24" name="Text Box 24"/>
                          <wps:cNvSpPr txBox="1">
                            <a:spLocks noChangeArrowheads="1"/>
                          </wps:cNvSpPr>
                          <wps:spPr bwMode="auto">
                            <a:xfrm>
                              <a:off x="1988288" y="1881962"/>
                              <a:ext cx="1477645" cy="294005"/>
                            </a:xfrm>
                            <a:prstGeom prst="rect">
                              <a:avLst/>
                            </a:prstGeom>
                            <a:solidFill>
                              <a:srgbClr val="FFFFFF"/>
                            </a:solidFill>
                            <a:ln w="9525">
                              <a:noFill/>
                              <a:prstDash val="dashDot"/>
                              <a:miter lim="800000"/>
                              <a:headEnd/>
                              <a:tailEnd/>
                            </a:ln>
                          </wps:spPr>
                          <wps:txbx>
                            <w:txbxContent>
                              <w:p w14:paraId="5082497B" w14:textId="77777777" w:rsidR="00911C98" w:rsidRPr="0025647E" w:rsidRDefault="00911C98" w:rsidP="009513E6">
                                <w:pPr>
                                  <w:jc w:val="center"/>
                                  <w:rPr>
                                    <w:rFonts w:ascii="Times New Roman" w:hAnsi="Times New Roman" w:cs="Times New Roman"/>
                                    <w:sz w:val="20"/>
                                    <w:szCs w:val="20"/>
                                  </w:rPr>
                                </w:pPr>
                                <w:r w:rsidRPr="0025647E">
                                  <w:rPr>
                                    <w:rFonts w:ascii="Times New Roman" w:hAnsi="Times New Roman" w:cs="Times New Roman"/>
                                    <w:i/>
                                    <w:sz w:val="20"/>
                                    <w:szCs w:val="20"/>
                                  </w:rPr>
                                  <w:t>β</w:t>
                                </w:r>
                                <w:r>
                                  <w:rPr>
                                    <w:rFonts w:ascii="Times New Roman" w:hAnsi="Times New Roman"/>
                                    <w:sz w:val="20"/>
                                    <w:szCs w:val="20"/>
                                  </w:rPr>
                                  <w:t xml:space="preserve">=0.21, </w:t>
                                </w:r>
                                <w:r w:rsidRPr="0025647E">
                                  <w:rPr>
                                    <w:rFonts w:ascii="Times New Roman" w:hAnsi="Times New Roman"/>
                                    <w:i/>
                                    <w:sz w:val="20"/>
                                    <w:szCs w:val="20"/>
                                  </w:rPr>
                                  <w:t>SE</w:t>
                                </w:r>
                                <w:r>
                                  <w:rPr>
                                    <w:rFonts w:ascii="Times New Roman" w:hAnsi="Times New Roman"/>
                                    <w:sz w:val="20"/>
                                    <w:szCs w:val="20"/>
                                  </w:rPr>
                                  <w:t xml:space="preserve">=0.80, </w:t>
                                </w:r>
                                <w:r w:rsidRPr="0025647E">
                                  <w:rPr>
                                    <w:rFonts w:ascii="Times New Roman" w:hAnsi="Times New Roman"/>
                                    <w:i/>
                                    <w:sz w:val="20"/>
                                    <w:szCs w:val="20"/>
                                  </w:rPr>
                                  <w:t>p</w:t>
                                </w:r>
                                <w:r>
                                  <w:rPr>
                                    <w:rFonts w:ascii="Times New Roman" w:hAnsi="Times New Roman"/>
                                    <w:sz w:val="20"/>
                                    <w:szCs w:val="20"/>
                                  </w:rPr>
                                  <w:t>=.79</w:t>
                                </w:r>
                              </w:p>
                            </w:txbxContent>
                          </wps:txbx>
                          <wps:bodyPr rot="0" vert="horz" wrap="square" lIns="91440" tIns="45720" rIns="91440" bIns="45720" anchor="t" anchorCtr="0" upright="1">
                            <a:noAutofit/>
                          </wps:bodyPr>
                        </wps:wsp>
                      </wpg:grpSp>
                      <wpg:grpSp>
                        <wpg:cNvPr id="61" name="Group 61"/>
                        <wpg:cNvGrpSpPr/>
                        <wpg:grpSpPr>
                          <a:xfrm>
                            <a:off x="-129552" y="2402958"/>
                            <a:ext cx="5329567" cy="2165335"/>
                            <a:chOff x="-129552" y="0"/>
                            <a:chExt cx="5329567" cy="2165335"/>
                          </a:xfrm>
                        </wpg:grpSpPr>
                        <wpg:grpSp>
                          <wpg:cNvPr id="4" name="Group 4"/>
                          <wpg:cNvGrpSpPr/>
                          <wpg:grpSpPr>
                            <a:xfrm>
                              <a:off x="-129552" y="0"/>
                              <a:ext cx="5329567" cy="2107565"/>
                              <a:chOff x="-129568" y="-53168"/>
                              <a:chExt cx="5330233" cy="2109933"/>
                            </a:xfrm>
                          </wpg:grpSpPr>
                          <wpg:grpSp>
                            <wpg:cNvPr id="8" name="Group 8"/>
                            <wpg:cNvGrpSpPr/>
                            <wpg:grpSpPr>
                              <a:xfrm>
                                <a:off x="-129568" y="180975"/>
                                <a:ext cx="5330233" cy="1875790"/>
                                <a:chOff x="-605833" y="76200"/>
                                <a:chExt cx="5330890" cy="1876424"/>
                              </a:xfrm>
                            </wpg:grpSpPr>
                            <wps:wsp>
                              <wps:cNvPr id="25" name="Text Box 25"/>
                              <wps:cNvSpPr txBox="1">
                                <a:spLocks noChangeArrowheads="1"/>
                              </wps:cNvSpPr>
                              <wps:spPr bwMode="auto">
                                <a:xfrm>
                                  <a:off x="2780898" y="694630"/>
                                  <a:ext cx="1048682" cy="438139"/>
                                </a:xfrm>
                                <a:prstGeom prst="rect">
                                  <a:avLst/>
                                </a:prstGeom>
                                <a:solidFill>
                                  <a:srgbClr val="FFFFFF"/>
                                </a:solidFill>
                                <a:ln w="9525">
                                  <a:noFill/>
                                  <a:miter lim="800000"/>
                                  <a:headEnd/>
                                  <a:tailEnd/>
                                </a:ln>
                              </wps:spPr>
                              <wps:txbx>
                                <w:txbxContent>
                                  <w:p w14:paraId="3149C7AE" w14:textId="77777777" w:rsidR="00911C98" w:rsidRPr="0025647E" w:rsidRDefault="00911C98" w:rsidP="009513E6">
                                    <w:pPr>
                                      <w:rPr>
                                        <w:rFonts w:ascii="Times New Roman" w:hAnsi="Times New Roman" w:cs="Times New Roman"/>
                                        <w:sz w:val="20"/>
                                        <w:szCs w:val="20"/>
                                      </w:rPr>
                                    </w:pPr>
                                    <w:r w:rsidRPr="0025647E">
                                      <w:rPr>
                                        <w:rFonts w:ascii="Times New Roman" w:hAnsi="Times New Roman" w:cs="Times New Roman"/>
                                        <w:i/>
                                        <w:sz w:val="20"/>
                                        <w:szCs w:val="20"/>
                                      </w:rPr>
                                      <w:t>β</w:t>
                                    </w:r>
                                    <w:r>
                                      <w:rPr>
                                        <w:rFonts w:ascii="Times New Roman" w:hAnsi="Times New Roman"/>
                                        <w:sz w:val="20"/>
                                        <w:szCs w:val="20"/>
                                      </w:rPr>
                                      <w:t>= -0.75</w:t>
                                    </w:r>
                                    <w:r w:rsidRPr="0025647E">
                                      <w:rPr>
                                        <w:rFonts w:ascii="Times New Roman" w:hAnsi="Times New Roman" w:cs="Times New Roman"/>
                                        <w:sz w:val="20"/>
                                        <w:szCs w:val="20"/>
                                      </w:rPr>
                                      <w:t xml:space="preserve">, </w:t>
                                    </w:r>
                                    <w:r w:rsidRPr="0025647E">
                                      <w:rPr>
                                        <w:rFonts w:ascii="Times New Roman" w:hAnsi="Times New Roman" w:cs="Times New Roman"/>
                                        <w:i/>
                                        <w:sz w:val="20"/>
                                        <w:szCs w:val="20"/>
                                      </w:rPr>
                                      <w:t>SE</w:t>
                                    </w:r>
                                    <w:r>
                                      <w:rPr>
                                        <w:rFonts w:ascii="Times New Roman" w:hAnsi="Times New Roman"/>
                                        <w:sz w:val="20"/>
                                        <w:szCs w:val="20"/>
                                      </w:rPr>
                                      <w:t>=0.41</w:t>
                                    </w:r>
                                    <w:r w:rsidRPr="0025647E">
                                      <w:rPr>
                                        <w:rFonts w:ascii="Times New Roman" w:hAnsi="Times New Roman" w:cs="Times New Roman"/>
                                        <w:sz w:val="20"/>
                                        <w:szCs w:val="20"/>
                                      </w:rPr>
                                      <w:t xml:space="preserve">, </w:t>
                                    </w:r>
                                    <w:r w:rsidRPr="0025647E">
                                      <w:rPr>
                                        <w:rFonts w:ascii="Times New Roman" w:hAnsi="Times New Roman"/>
                                        <w:i/>
                                        <w:sz w:val="20"/>
                                        <w:szCs w:val="20"/>
                                      </w:rPr>
                                      <w:t>p</w:t>
                                    </w:r>
                                    <w:r>
                                      <w:rPr>
                                        <w:rFonts w:ascii="Times New Roman" w:hAnsi="Times New Roman" w:cs="Times New Roman"/>
                                        <w:sz w:val="20"/>
                                        <w:szCs w:val="20"/>
                                      </w:rPr>
                                      <w:t>=.07</w:t>
                                    </w: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3719194" y="609581"/>
                                  <a:ext cx="1005863" cy="428442"/>
                                </a:xfrm>
                                <a:prstGeom prst="rect">
                                  <a:avLst/>
                                </a:prstGeom>
                                <a:solidFill>
                                  <a:srgbClr val="FFFFFF"/>
                                </a:solidFill>
                                <a:ln w="9525">
                                  <a:noFill/>
                                  <a:miter lim="800000"/>
                                  <a:headEnd/>
                                  <a:tailEnd/>
                                </a:ln>
                              </wps:spPr>
                              <wps:txbx>
                                <w:txbxContent>
                                  <w:p w14:paraId="767E2970" w14:textId="77777777" w:rsidR="00911C98" w:rsidRPr="0025647E" w:rsidRDefault="00911C98" w:rsidP="009513E6">
                                    <w:pPr>
                                      <w:rPr>
                                        <w:rFonts w:ascii="Times New Roman" w:hAnsi="Times New Roman" w:cs="Times New Roman"/>
                                        <w:sz w:val="20"/>
                                        <w:szCs w:val="20"/>
                                      </w:rPr>
                                    </w:pPr>
                                    <w:r w:rsidRPr="00B167A9">
                                      <w:rPr>
                                        <w:rFonts w:ascii="Times New Roman" w:hAnsi="Times New Roman" w:cs="Times New Roman"/>
                                        <w:i/>
                                        <w:sz w:val="20"/>
                                        <w:szCs w:val="20"/>
                                      </w:rPr>
                                      <w:t>β</w:t>
                                    </w:r>
                                    <w:r w:rsidRPr="0025647E">
                                      <w:rPr>
                                        <w:rFonts w:ascii="Times New Roman" w:hAnsi="Times New Roman"/>
                                        <w:sz w:val="20"/>
                                        <w:szCs w:val="20"/>
                                      </w:rPr>
                                      <w:t>=</w:t>
                                    </w:r>
                                    <w:r>
                                      <w:rPr>
                                        <w:rFonts w:ascii="Times New Roman" w:hAnsi="Times New Roman"/>
                                        <w:sz w:val="20"/>
                                        <w:szCs w:val="20"/>
                                      </w:rPr>
                                      <w:t>1.38</w:t>
                                    </w:r>
                                    <w:r w:rsidRPr="0025647E">
                                      <w:rPr>
                                        <w:rFonts w:ascii="Times New Roman" w:hAnsi="Times New Roman"/>
                                        <w:sz w:val="20"/>
                                        <w:szCs w:val="20"/>
                                      </w:rPr>
                                      <w:t xml:space="preserve">, </w:t>
                                    </w:r>
                                    <w:r w:rsidRPr="0025647E">
                                      <w:rPr>
                                        <w:rFonts w:ascii="Times New Roman" w:hAnsi="Times New Roman"/>
                                        <w:i/>
                                        <w:sz w:val="20"/>
                                        <w:szCs w:val="20"/>
                                      </w:rPr>
                                      <w:t>SE</w:t>
                                    </w:r>
                                    <w:r>
                                      <w:rPr>
                                        <w:rFonts w:ascii="Times New Roman" w:hAnsi="Times New Roman"/>
                                        <w:sz w:val="20"/>
                                        <w:szCs w:val="20"/>
                                      </w:rPr>
                                      <w:t>=0.27</w:t>
                                    </w:r>
                                    <w:r w:rsidRPr="0025647E">
                                      <w:rPr>
                                        <w:rFonts w:ascii="Times New Roman" w:hAnsi="Times New Roman"/>
                                        <w:sz w:val="20"/>
                                        <w:szCs w:val="20"/>
                                      </w:rPr>
                                      <w:t xml:space="preserve">, </w:t>
                                    </w:r>
                                    <w:r w:rsidRPr="0025647E">
                                      <w:rPr>
                                        <w:rFonts w:ascii="Times New Roman" w:hAnsi="Times New Roman"/>
                                        <w:i/>
                                        <w:sz w:val="20"/>
                                        <w:szCs w:val="20"/>
                                      </w:rPr>
                                      <w:t>p</w:t>
                                    </w:r>
                                    <w:r w:rsidRPr="0025647E">
                                      <w:rPr>
                                        <w:rFonts w:ascii="Times New Roman" w:hAnsi="Times New Roman"/>
                                        <w:sz w:val="20"/>
                                        <w:szCs w:val="20"/>
                                      </w:rPr>
                                      <w:t>&lt;.0</w:t>
                                    </w:r>
                                    <w:r>
                                      <w:rPr>
                                        <w:rFonts w:ascii="Times New Roman" w:hAnsi="Times New Roman"/>
                                        <w:sz w:val="20"/>
                                        <w:szCs w:val="20"/>
                                      </w:rPr>
                                      <w:t>1</w:t>
                                    </w:r>
                                  </w:p>
                                </w:txbxContent>
                              </wps:txbx>
                              <wps:bodyPr rot="0" vert="horz" wrap="square" lIns="91440" tIns="45720" rIns="91440" bIns="45720" anchor="t" anchorCtr="0" upright="1">
                                <a:noAutofit/>
                              </wps:bodyPr>
                            </wps:wsp>
                            <wps:wsp>
                              <wps:cNvPr id="27" name="Text Box 27"/>
                              <wps:cNvSpPr txBox="1">
                                <a:spLocks noChangeArrowheads="1"/>
                              </wps:cNvSpPr>
                              <wps:spPr bwMode="auto">
                                <a:xfrm>
                                  <a:off x="-258436" y="685811"/>
                                  <a:ext cx="1001395" cy="438151"/>
                                </a:xfrm>
                                <a:prstGeom prst="rect">
                                  <a:avLst/>
                                </a:prstGeom>
                                <a:solidFill>
                                  <a:srgbClr val="FFFFFF"/>
                                </a:solidFill>
                                <a:ln w="9525">
                                  <a:noFill/>
                                  <a:miter lim="800000"/>
                                  <a:headEnd/>
                                  <a:tailEnd/>
                                </a:ln>
                              </wps:spPr>
                              <wps:txbx>
                                <w:txbxContent>
                                  <w:p w14:paraId="6108959D" w14:textId="77777777" w:rsidR="00911C98" w:rsidRPr="00194BCD" w:rsidRDefault="00911C98" w:rsidP="009513E6">
                                    <w:pPr>
                                      <w:jc w:val="right"/>
                                      <w:rPr>
                                        <w:rFonts w:ascii="Times New Roman" w:hAnsi="Times New Roman" w:cs="Times New Roman"/>
                                        <w:sz w:val="20"/>
                                        <w:szCs w:val="20"/>
                                      </w:rPr>
                                    </w:pPr>
                                    <w:r w:rsidRPr="00B167A9">
                                      <w:rPr>
                                        <w:rFonts w:ascii="Times New Roman" w:hAnsi="Times New Roman" w:cs="Times New Roman"/>
                                        <w:i/>
                                        <w:sz w:val="20"/>
                                        <w:szCs w:val="20"/>
                                      </w:rPr>
                                      <w:t>β</w:t>
                                    </w:r>
                                    <w:r>
                                      <w:rPr>
                                        <w:rFonts w:ascii="Times New Roman" w:hAnsi="Times New Roman"/>
                                        <w:sz w:val="20"/>
                                        <w:szCs w:val="20"/>
                                      </w:rPr>
                                      <w:t>=1.02</w:t>
                                    </w:r>
                                    <w:r w:rsidRPr="00194BCD">
                                      <w:rPr>
                                        <w:rFonts w:ascii="Times New Roman" w:hAnsi="Times New Roman"/>
                                        <w:sz w:val="20"/>
                                        <w:szCs w:val="20"/>
                                      </w:rPr>
                                      <w:t xml:space="preserve">, </w:t>
                                    </w:r>
                                    <w:r w:rsidRPr="00B167A9">
                                      <w:rPr>
                                        <w:rFonts w:ascii="Times New Roman" w:hAnsi="Times New Roman"/>
                                        <w:i/>
                                        <w:sz w:val="20"/>
                                        <w:szCs w:val="20"/>
                                      </w:rPr>
                                      <w:t>SE</w:t>
                                    </w:r>
                                    <w:r w:rsidRPr="00194BCD">
                                      <w:rPr>
                                        <w:rFonts w:ascii="Times New Roman" w:hAnsi="Times New Roman"/>
                                        <w:sz w:val="20"/>
                                        <w:szCs w:val="20"/>
                                      </w:rPr>
                                      <w:t>=</w:t>
                                    </w:r>
                                    <w:r>
                                      <w:rPr>
                                        <w:rFonts w:ascii="Times New Roman" w:hAnsi="Times New Roman"/>
                                        <w:sz w:val="20"/>
                                        <w:szCs w:val="20"/>
                                      </w:rPr>
                                      <w:t xml:space="preserve">0.22, </w:t>
                                    </w:r>
                                    <w:r w:rsidRPr="00B167A9">
                                      <w:rPr>
                                        <w:rFonts w:ascii="Times New Roman" w:hAnsi="Times New Roman"/>
                                        <w:i/>
                                        <w:sz w:val="20"/>
                                        <w:szCs w:val="20"/>
                                      </w:rPr>
                                      <w:t>p</w:t>
                                    </w:r>
                                    <w:r>
                                      <w:rPr>
                                        <w:rFonts w:ascii="Times New Roman" w:hAnsi="Times New Roman"/>
                                        <w:sz w:val="20"/>
                                        <w:szCs w:val="20"/>
                                      </w:rPr>
                                      <w:t>&lt;.01</w:t>
                                    </w: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809785" y="713164"/>
                                  <a:ext cx="1028827" cy="428625"/>
                                </a:xfrm>
                                <a:prstGeom prst="rect">
                                  <a:avLst/>
                                </a:prstGeom>
                                <a:solidFill>
                                  <a:srgbClr val="FFFFFF"/>
                                </a:solidFill>
                                <a:ln w="9525">
                                  <a:noFill/>
                                  <a:miter lim="800000"/>
                                  <a:headEnd/>
                                  <a:tailEnd/>
                                </a:ln>
                              </wps:spPr>
                              <wps:txbx>
                                <w:txbxContent>
                                  <w:p w14:paraId="21607F7B" w14:textId="77777777" w:rsidR="00911C98" w:rsidRPr="0025647E" w:rsidRDefault="00911C98" w:rsidP="009513E6">
                                    <w:pPr>
                                      <w:jc w:val="right"/>
                                      <w:rPr>
                                        <w:rFonts w:ascii="Times New Roman" w:hAnsi="Times New Roman" w:cs="Times New Roman"/>
                                        <w:sz w:val="20"/>
                                        <w:szCs w:val="20"/>
                                      </w:rPr>
                                    </w:pPr>
                                    <w:r w:rsidRPr="0025647E">
                                      <w:rPr>
                                        <w:rFonts w:ascii="Times New Roman" w:hAnsi="Times New Roman" w:cs="Times New Roman"/>
                                        <w:i/>
                                        <w:sz w:val="20"/>
                                        <w:szCs w:val="20"/>
                                      </w:rPr>
                                      <w:t>β</w:t>
                                    </w:r>
                                    <w:r w:rsidRPr="0025647E">
                                      <w:rPr>
                                        <w:rFonts w:ascii="Times New Roman" w:hAnsi="Times New Roman"/>
                                        <w:sz w:val="20"/>
                                        <w:szCs w:val="20"/>
                                      </w:rPr>
                                      <w:t>=</w:t>
                                    </w:r>
                                    <w:r>
                                      <w:rPr>
                                        <w:rFonts w:ascii="Times New Roman" w:hAnsi="Times New Roman"/>
                                        <w:sz w:val="20"/>
                                        <w:szCs w:val="20"/>
                                      </w:rPr>
                                      <w:t>1.21</w:t>
                                    </w:r>
                                    <w:r w:rsidRPr="0025647E">
                                      <w:rPr>
                                        <w:rFonts w:ascii="Times New Roman" w:hAnsi="Times New Roman"/>
                                        <w:sz w:val="20"/>
                                        <w:szCs w:val="20"/>
                                      </w:rPr>
                                      <w:t xml:space="preserve">, </w:t>
                                    </w:r>
                                    <w:r w:rsidRPr="0025647E">
                                      <w:rPr>
                                        <w:rFonts w:ascii="Times New Roman" w:hAnsi="Times New Roman"/>
                                        <w:i/>
                                        <w:sz w:val="20"/>
                                        <w:szCs w:val="20"/>
                                      </w:rPr>
                                      <w:t>SE</w:t>
                                    </w:r>
                                    <w:r>
                                      <w:rPr>
                                        <w:rFonts w:ascii="Times New Roman" w:hAnsi="Times New Roman"/>
                                        <w:sz w:val="20"/>
                                        <w:szCs w:val="20"/>
                                      </w:rPr>
                                      <w:t>=0.41</w:t>
                                    </w:r>
                                    <w:r w:rsidRPr="0025647E">
                                      <w:rPr>
                                        <w:rFonts w:ascii="Times New Roman" w:hAnsi="Times New Roman"/>
                                        <w:sz w:val="20"/>
                                        <w:szCs w:val="20"/>
                                      </w:rPr>
                                      <w:t xml:space="preserve">, </w:t>
                                    </w:r>
                                    <w:r w:rsidRPr="0025647E">
                                      <w:rPr>
                                        <w:rFonts w:ascii="Times New Roman" w:hAnsi="Times New Roman"/>
                                        <w:i/>
                                        <w:sz w:val="20"/>
                                        <w:szCs w:val="20"/>
                                      </w:rPr>
                                      <w:t>p</w:t>
                                    </w:r>
                                    <w:r>
                                      <w:rPr>
                                        <w:rFonts w:ascii="Times New Roman" w:hAnsi="Times New Roman"/>
                                        <w:sz w:val="20"/>
                                        <w:szCs w:val="20"/>
                                      </w:rPr>
                                      <w:t>&lt;.01</w:t>
                                    </w:r>
                                  </w:p>
                                </w:txbxContent>
                              </wps:txbx>
                              <wps:bodyPr rot="0" vert="horz" wrap="square" lIns="91440" tIns="45720" rIns="91440" bIns="45720" anchor="t" anchorCtr="0" upright="1">
                                <a:noAutofit/>
                              </wps:bodyPr>
                            </wps:wsp>
                            <wps:wsp>
                              <wps:cNvPr id="29" name="Text Box 29"/>
                              <wps:cNvSpPr txBox="1">
                                <a:spLocks noChangeArrowheads="1"/>
                              </wps:cNvSpPr>
                              <wps:spPr bwMode="auto">
                                <a:xfrm>
                                  <a:off x="590912" y="133331"/>
                                  <a:ext cx="1089666" cy="476250"/>
                                </a:xfrm>
                                <a:prstGeom prst="rect">
                                  <a:avLst/>
                                </a:prstGeom>
                                <a:solidFill>
                                  <a:srgbClr val="FFFFFF"/>
                                </a:solidFill>
                                <a:ln w="9525">
                                  <a:solidFill>
                                    <a:srgbClr val="000000"/>
                                  </a:solidFill>
                                  <a:miter lim="800000"/>
                                  <a:headEnd/>
                                  <a:tailEnd/>
                                </a:ln>
                              </wps:spPr>
                              <wps:txbx>
                                <w:txbxContent>
                                  <w:p w14:paraId="0E074430" w14:textId="77777777" w:rsidR="00911C98" w:rsidRPr="00194BCD" w:rsidRDefault="00911C98" w:rsidP="009513E6">
                                    <w:pPr>
                                      <w:jc w:val="center"/>
                                      <w:rPr>
                                        <w:rFonts w:ascii="Times New Roman" w:hAnsi="Times New Roman" w:cs="Times New Roman"/>
                                      </w:rPr>
                                    </w:pPr>
                                    <w:r>
                                      <w:rPr>
                                        <w:rFonts w:ascii="Times New Roman" w:hAnsi="Times New Roman"/>
                                      </w:rPr>
                                      <w:t>Video-Coded Posture</w:t>
                                    </w:r>
                                  </w:p>
                                  <w:p w14:paraId="47CFA93F" w14:textId="77777777" w:rsidR="00911C98" w:rsidRPr="00194BCD" w:rsidRDefault="00911C98" w:rsidP="009513E6">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30" name="Straight Arrow Connector 30"/>
                              <wps:cNvCnPr>
                                <a:cxnSpLocks noChangeShapeType="1"/>
                              </wps:cNvCnPr>
                              <wps:spPr bwMode="auto">
                                <a:xfrm>
                                  <a:off x="1676400" y="333375"/>
                                  <a:ext cx="1104900" cy="0"/>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31" name="Straight Arrow Connector 31"/>
                              <wps:cNvCnPr>
                                <a:cxnSpLocks noChangeShapeType="1"/>
                                <a:stCxn id="34" idx="0"/>
                                <a:endCxn id="29" idx="2"/>
                              </wps:cNvCnPr>
                              <wps:spPr bwMode="auto">
                                <a:xfrm flipV="1">
                                  <a:off x="256431" y="609581"/>
                                  <a:ext cx="879315" cy="704868"/>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32" name="Straight Arrow Connector 32"/>
                              <wps:cNvCnPr>
                                <a:cxnSpLocks noChangeShapeType="1"/>
                                <a:stCxn id="33" idx="2"/>
                              </wps:cNvCnPr>
                              <wps:spPr bwMode="auto">
                                <a:xfrm>
                                  <a:off x="3250248" y="552450"/>
                                  <a:ext cx="826452" cy="742950"/>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33" name="Text Box 33"/>
                              <wps:cNvSpPr txBox="1">
                                <a:spLocks noChangeArrowheads="1"/>
                              </wps:cNvSpPr>
                              <wps:spPr bwMode="auto">
                                <a:xfrm>
                                  <a:off x="2781300" y="76200"/>
                                  <a:ext cx="937895" cy="476250"/>
                                </a:xfrm>
                                <a:prstGeom prst="rect">
                                  <a:avLst/>
                                </a:prstGeom>
                                <a:solidFill>
                                  <a:srgbClr val="FFFFFF"/>
                                </a:solidFill>
                                <a:ln w="9525">
                                  <a:solidFill>
                                    <a:srgbClr val="000000"/>
                                  </a:solidFill>
                                  <a:miter lim="800000"/>
                                  <a:headEnd/>
                                  <a:tailEnd/>
                                </a:ln>
                              </wps:spPr>
                              <wps:txbx>
                                <w:txbxContent>
                                  <w:p w14:paraId="049CBE7E" w14:textId="77777777" w:rsidR="00911C98" w:rsidRPr="00194BCD" w:rsidRDefault="00911C98" w:rsidP="009513E6">
                                    <w:pPr>
                                      <w:jc w:val="center"/>
                                      <w:rPr>
                                        <w:rFonts w:ascii="Times New Roman" w:hAnsi="Times New Roman" w:cs="Times New Roman"/>
                                      </w:rPr>
                                    </w:pPr>
                                    <w:r>
                                      <w:rPr>
                                        <w:rFonts w:ascii="Times New Roman" w:hAnsi="Times New Roman"/>
                                      </w:rPr>
                                      <w:t xml:space="preserve">Open Exchange </w:t>
                                    </w:r>
                                  </w:p>
                                </w:txbxContent>
                              </wps:txbx>
                              <wps:bodyPr rot="0" vert="horz" wrap="square" lIns="91440" tIns="45720" rIns="91440" bIns="45720" anchor="t" anchorCtr="0" upright="1">
                                <a:noAutofit/>
                              </wps:bodyPr>
                            </wps:wsp>
                            <wps:wsp>
                              <wps:cNvPr id="34" name="Text Box 34"/>
                              <wps:cNvSpPr txBox="1">
                                <a:spLocks noChangeArrowheads="1"/>
                              </wps:cNvSpPr>
                              <wps:spPr bwMode="auto">
                                <a:xfrm>
                                  <a:off x="-605833" y="1314449"/>
                                  <a:ext cx="1724528" cy="638175"/>
                                </a:xfrm>
                                <a:prstGeom prst="rect">
                                  <a:avLst/>
                                </a:prstGeom>
                                <a:solidFill>
                                  <a:srgbClr val="FFFFFF"/>
                                </a:solidFill>
                                <a:ln w="9525">
                                  <a:solidFill>
                                    <a:srgbClr val="000000"/>
                                  </a:solidFill>
                                  <a:miter lim="800000"/>
                                  <a:headEnd/>
                                  <a:tailEnd/>
                                </a:ln>
                              </wps:spPr>
                              <wps:txbx>
                                <w:txbxContent>
                                  <w:p w14:paraId="0C448AC5" w14:textId="77777777" w:rsidR="00911C98" w:rsidRPr="00194BCD" w:rsidRDefault="00911C98" w:rsidP="009513E6">
                                    <w:pPr>
                                      <w:jc w:val="center"/>
                                      <w:rPr>
                                        <w:rFonts w:ascii="Times New Roman" w:hAnsi="Times New Roman" w:cs="Times New Roman"/>
                                      </w:rPr>
                                    </w:pPr>
                                    <w:r>
                                      <w:rPr>
                                        <w:rFonts w:ascii="Times New Roman" w:hAnsi="Times New Roman"/>
                                      </w:rPr>
                                      <w:t>Experimental Condition: Handshake (1) vs. No Handshake (0)</w:t>
                                    </w:r>
                                  </w:p>
                                  <w:p w14:paraId="3C8C5460" w14:textId="77777777" w:rsidR="00911C98" w:rsidRPr="00194BCD" w:rsidRDefault="00911C98" w:rsidP="009513E6">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35" name="Text Box 35"/>
                              <wps:cNvSpPr txBox="1">
                                <a:spLocks noChangeArrowheads="1"/>
                              </wps:cNvSpPr>
                              <wps:spPr bwMode="auto">
                                <a:xfrm>
                                  <a:off x="3600450" y="1314450"/>
                                  <a:ext cx="937895" cy="638174"/>
                                </a:xfrm>
                                <a:prstGeom prst="rect">
                                  <a:avLst/>
                                </a:prstGeom>
                                <a:solidFill>
                                  <a:srgbClr val="FFFFFF"/>
                                </a:solidFill>
                                <a:ln w="9525">
                                  <a:solidFill>
                                    <a:srgbClr val="000000"/>
                                  </a:solidFill>
                                  <a:miter lim="800000"/>
                                  <a:headEnd/>
                                  <a:tailEnd/>
                                </a:ln>
                              </wps:spPr>
                              <wps:txbx>
                                <w:txbxContent>
                                  <w:p w14:paraId="6E8DB22D" w14:textId="77777777" w:rsidR="00911C98" w:rsidRPr="00B167A9" w:rsidRDefault="00911C98" w:rsidP="009513E6">
                                    <w:pPr>
                                      <w:jc w:val="center"/>
                                      <w:rPr>
                                        <w:rFonts w:ascii="Times New Roman" w:hAnsi="Times New Roman" w:cs="Times New Roman"/>
                                      </w:rPr>
                                    </w:pPr>
                                    <w:r>
                                      <w:rPr>
                                        <w:rFonts w:ascii="Times New Roman" w:hAnsi="Times New Roman" w:cs="Times New Roman"/>
                                      </w:rPr>
                                      <w:t>Joint Negotiation Outcome</w:t>
                                    </w:r>
                                  </w:p>
                                </w:txbxContent>
                              </wps:txbx>
                              <wps:bodyPr rot="0" vert="horz" wrap="square" lIns="91440" tIns="45720" rIns="91440" bIns="45720" anchor="ctr" anchorCtr="0" upright="1">
                                <a:noAutofit/>
                              </wps:bodyPr>
                            </wps:wsp>
                            <wps:wsp>
                              <wps:cNvPr id="36" name="Straight Arrow Connector 36"/>
                              <wps:cNvCnPr>
                                <a:cxnSpLocks noChangeShapeType="1"/>
                              </wps:cNvCnPr>
                              <wps:spPr bwMode="auto">
                                <a:xfrm>
                                  <a:off x="1114425" y="1647825"/>
                                  <a:ext cx="2486025" cy="0"/>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37" name="Straight Arrow Connector 37"/>
                              <wps:cNvCnPr>
                                <a:cxnSpLocks noChangeShapeType="1"/>
                              </wps:cNvCnPr>
                              <wps:spPr bwMode="auto">
                                <a:xfrm flipV="1">
                                  <a:off x="1114229" y="552272"/>
                                  <a:ext cx="1666669" cy="761751"/>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38" name="Straight Arrow Connector 38"/>
                              <wps:cNvCnPr>
                                <a:cxnSpLocks noChangeShapeType="1"/>
                              </wps:cNvCnPr>
                              <wps:spPr bwMode="auto">
                                <a:xfrm rot="10800000" flipH="1" flipV="1">
                                  <a:off x="1676400" y="609600"/>
                                  <a:ext cx="1924051" cy="704850"/>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g:grpSp>
                          <wps:wsp>
                            <wps:cNvPr id="39" name="Text Box 39"/>
                            <wps:cNvSpPr txBox="1">
                              <a:spLocks noChangeArrowheads="1"/>
                            </wps:cNvSpPr>
                            <wps:spPr bwMode="auto">
                              <a:xfrm>
                                <a:off x="2255984" y="-53168"/>
                                <a:ext cx="1000760" cy="437515"/>
                              </a:xfrm>
                              <a:prstGeom prst="rect">
                                <a:avLst/>
                              </a:prstGeom>
                              <a:solidFill>
                                <a:srgbClr val="FFFFFF"/>
                              </a:solidFill>
                              <a:ln w="9525">
                                <a:noFill/>
                                <a:miter lim="800000"/>
                                <a:headEnd/>
                                <a:tailEnd/>
                              </a:ln>
                            </wps:spPr>
                            <wps:txbx>
                              <w:txbxContent>
                                <w:p w14:paraId="4CF9573E" w14:textId="77777777" w:rsidR="00911C98" w:rsidRPr="00194BCD" w:rsidRDefault="00911C98" w:rsidP="009513E6">
                                  <w:pPr>
                                    <w:jc w:val="center"/>
                                    <w:rPr>
                                      <w:rFonts w:ascii="Times New Roman" w:hAnsi="Times New Roman" w:cs="Times New Roman"/>
                                      <w:sz w:val="20"/>
                                      <w:szCs w:val="20"/>
                                    </w:rPr>
                                  </w:pPr>
                                  <w:r w:rsidRPr="00B167A9">
                                    <w:rPr>
                                      <w:rFonts w:ascii="Times New Roman" w:hAnsi="Times New Roman" w:cs="Times New Roman"/>
                                      <w:i/>
                                      <w:sz w:val="20"/>
                                      <w:szCs w:val="20"/>
                                    </w:rPr>
                                    <w:t>β</w:t>
                                  </w:r>
                                  <w:r>
                                    <w:rPr>
                                      <w:rFonts w:ascii="Times New Roman" w:hAnsi="Times New Roman"/>
                                      <w:sz w:val="20"/>
                                      <w:szCs w:val="20"/>
                                    </w:rPr>
                                    <w:t>=0.04</w:t>
                                  </w:r>
                                  <w:r w:rsidRPr="00194BCD">
                                    <w:rPr>
                                      <w:rFonts w:ascii="Times New Roman" w:hAnsi="Times New Roman"/>
                                      <w:sz w:val="20"/>
                                      <w:szCs w:val="20"/>
                                    </w:rPr>
                                    <w:t xml:space="preserve">, </w:t>
                                  </w:r>
                                  <w:r w:rsidRPr="00B167A9">
                                    <w:rPr>
                                      <w:rFonts w:ascii="Times New Roman" w:hAnsi="Times New Roman"/>
                                      <w:i/>
                                      <w:sz w:val="20"/>
                                      <w:szCs w:val="20"/>
                                    </w:rPr>
                                    <w:t>SE</w:t>
                                  </w:r>
                                  <w:r w:rsidRPr="00194BCD">
                                    <w:rPr>
                                      <w:rFonts w:ascii="Times New Roman" w:hAnsi="Times New Roman"/>
                                      <w:sz w:val="20"/>
                                      <w:szCs w:val="20"/>
                                    </w:rPr>
                                    <w:t>=</w:t>
                                  </w:r>
                                  <w:r>
                                    <w:rPr>
                                      <w:rFonts w:ascii="Times New Roman" w:hAnsi="Times New Roman"/>
                                      <w:sz w:val="20"/>
                                      <w:szCs w:val="20"/>
                                    </w:rPr>
                                    <w:t xml:space="preserve">0.21, </w:t>
                                  </w:r>
                                  <w:r w:rsidRPr="00B167A9">
                                    <w:rPr>
                                      <w:rFonts w:ascii="Times New Roman" w:hAnsi="Times New Roman"/>
                                      <w:i/>
                                      <w:sz w:val="20"/>
                                      <w:szCs w:val="20"/>
                                    </w:rPr>
                                    <w:t>p</w:t>
                                  </w:r>
                                  <w:r>
                                    <w:rPr>
                                      <w:rFonts w:ascii="Times New Roman" w:hAnsi="Times New Roman"/>
                                      <w:sz w:val="20"/>
                                      <w:szCs w:val="20"/>
                                    </w:rPr>
                                    <w:t>=.83</w:t>
                                  </w:r>
                                </w:p>
                              </w:txbxContent>
                            </wps:txbx>
                            <wps:bodyPr rot="0" vert="horz" wrap="square" lIns="91440" tIns="45720" rIns="91440" bIns="45720" anchor="t" anchorCtr="0" upright="1">
                              <a:noAutofit/>
                            </wps:bodyPr>
                          </wps:wsp>
                        </wpg:grpSp>
                        <wps:wsp>
                          <wps:cNvPr id="40" name="Text Box 40"/>
                          <wps:cNvSpPr txBox="1">
                            <a:spLocks noChangeArrowheads="1"/>
                          </wps:cNvSpPr>
                          <wps:spPr bwMode="auto">
                            <a:xfrm>
                              <a:off x="2041451" y="1871330"/>
                              <a:ext cx="1477645" cy="294005"/>
                            </a:xfrm>
                            <a:prstGeom prst="rect">
                              <a:avLst/>
                            </a:prstGeom>
                            <a:solidFill>
                              <a:srgbClr val="FFFFFF"/>
                            </a:solidFill>
                            <a:ln w="9525">
                              <a:noFill/>
                              <a:prstDash val="dashDot"/>
                              <a:miter lim="800000"/>
                              <a:headEnd/>
                              <a:tailEnd/>
                            </a:ln>
                          </wps:spPr>
                          <wps:txbx>
                            <w:txbxContent>
                              <w:p w14:paraId="1494B8C6" w14:textId="77777777" w:rsidR="00911C98" w:rsidRPr="0025647E" w:rsidRDefault="00911C98" w:rsidP="009513E6">
                                <w:pPr>
                                  <w:jc w:val="center"/>
                                  <w:rPr>
                                    <w:rFonts w:ascii="Times New Roman" w:hAnsi="Times New Roman" w:cs="Times New Roman"/>
                                    <w:sz w:val="20"/>
                                    <w:szCs w:val="20"/>
                                  </w:rPr>
                                </w:pPr>
                                <w:r w:rsidRPr="0025647E">
                                  <w:rPr>
                                    <w:rFonts w:ascii="Times New Roman" w:hAnsi="Times New Roman" w:cs="Times New Roman"/>
                                    <w:i/>
                                    <w:sz w:val="20"/>
                                    <w:szCs w:val="20"/>
                                  </w:rPr>
                                  <w:t>β</w:t>
                                </w:r>
                                <w:r>
                                  <w:rPr>
                                    <w:rFonts w:ascii="Times New Roman" w:hAnsi="Times New Roman"/>
                                    <w:sz w:val="20"/>
                                    <w:szCs w:val="20"/>
                                  </w:rPr>
                                  <w:t xml:space="preserve">=1.23, </w:t>
                                </w:r>
                                <w:r w:rsidRPr="0025647E">
                                  <w:rPr>
                                    <w:rFonts w:ascii="Times New Roman" w:hAnsi="Times New Roman"/>
                                    <w:i/>
                                    <w:sz w:val="20"/>
                                    <w:szCs w:val="20"/>
                                  </w:rPr>
                                  <w:t>SE</w:t>
                                </w:r>
                                <w:r>
                                  <w:rPr>
                                    <w:rFonts w:ascii="Times New Roman" w:hAnsi="Times New Roman"/>
                                    <w:sz w:val="20"/>
                                    <w:szCs w:val="20"/>
                                  </w:rPr>
                                  <w:t xml:space="preserve">=0.88, </w:t>
                                </w:r>
                                <w:r w:rsidRPr="0025647E">
                                  <w:rPr>
                                    <w:rFonts w:ascii="Times New Roman" w:hAnsi="Times New Roman"/>
                                    <w:i/>
                                    <w:sz w:val="20"/>
                                    <w:szCs w:val="20"/>
                                  </w:rPr>
                                  <w:t>p</w:t>
                                </w:r>
                                <w:r>
                                  <w:rPr>
                                    <w:rFonts w:ascii="Times New Roman" w:hAnsi="Times New Roman"/>
                                    <w:sz w:val="20"/>
                                    <w:szCs w:val="20"/>
                                  </w:rPr>
                                  <w:t>=.17</w:t>
                                </w:r>
                              </w:p>
                            </w:txbxContent>
                          </wps:txbx>
                          <wps:bodyPr rot="0" vert="horz" wrap="square" lIns="91440" tIns="45720" rIns="91440" bIns="45720" anchor="t" anchorCtr="0" upright="1">
                            <a:noAutofit/>
                          </wps:bodyPr>
                        </wps:wsp>
                      </wpg:grpSp>
                      <wpg:grpSp>
                        <wpg:cNvPr id="41" name="Group 41"/>
                        <wpg:cNvGrpSpPr/>
                        <wpg:grpSpPr>
                          <a:xfrm>
                            <a:off x="-114311" y="4774018"/>
                            <a:ext cx="5324958" cy="2149475"/>
                            <a:chOff x="-124959" y="-53168"/>
                            <a:chExt cx="5325624" cy="2151645"/>
                          </a:xfrm>
                        </wpg:grpSpPr>
                        <wpg:grpSp>
                          <wpg:cNvPr id="42" name="Group 42"/>
                          <wpg:cNvGrpSpPr/>
                          <wpg:grpSpPr>
                            <a:xfrm>
                              <a:off x="-124959" y="-53168"/>
                              <a:ext cx="5325624" cy="2109933"/>
                              <a:chOff x="-124959" y="-53168"/>
                              <a:chExt cx="5325624" cy="2109933"/>
                            </a:xfrm>
                          </wpg:grpSpPr>
                          <wpg:grpSp>
                            <wpg:cNvPr id="43" name="Group 43"/>
                            <wpg:cNvGrpSpPr/>
                            <wpg:grpSpPr>
                              <a:xfrm>
                                <a:off x="-124959" y="180975"/>
                                <a:ext cx="5325624" cy="1875790"/>
                                <a:chOff x="-601223" y="76200"/>
                                <a:chExt cx="5326280" cy="1876424"/>
                              </a:xfrm>
                            </wpg:grpSpPr>
                            <wps:wsp>
                              <wps:cNvPr id="44" name="Text Box 44"/>
                              <wps:cNvSpPr txBox="1">
                                <a:spLocks noChangeArrowheads="1"/>
                              </wps:cNvSpPr>
                              <wps:spPr bwMode="auto">
                                <a:xfrm>
                                  <a:off x="2780898" y="694630"/>
                                  <a:ext cx="1048682" cy="438139"/>
                                </a:xfrm>
                                <a:prstGeom prst="rect">
                                  <a:avLst/>
                                </a:prstGeom>
                                <a:solidFill>
                                  <a:srgbClr val="FFFFFF"/>
                                </a:solidFill>
                                <a:ln w="9525">
                                  <a:noFill/>
                                  <a:miter lim="800000"/>
                                  <a:headEnd/>
                                  <a:tailEnd/>
                                </a:ln>
                              </wps:spPr>
                              <wps:txbx>
                                <w:txbxContent>
                                  <w:p w14:paraId="28812FD7" w14:textId="77777777" w:rsidR="00911C98" w:rsidRPr="0025647E" w:rsidRDefault="00911C98" w:rsidP="009513E6">
                                    <w:pPr>
                                      <w:rPr>
                                        <w:rFonts w:ascii="Times New Roman" w:hAnsi="Times New Roman" w:cs="Times New Roman"/>
                                        <w:sz w:val="20"/>
                                        <w:szCs w:val="20"/>
                                      </w:rPr>
                                    </w:pPr>
                                    <w:r w:rsidRPr="0025647E">
                                      <w:rPr>
                                        <w:rFonts w:ascii="Times New Roman" w:hAnsi="Times New Roman" w:cs="Times New Roman"/>
                                        <w:i/>
                                        <w:sz w:val="20"/>
                                        <w:szCs w:val="20"/>
                                      </w:rPr>
                                      <w:t>β</w:t>
                                    </w:r>
                                    <w:r>
                                      <w:rPr>
                                        <w:rFonts w:ascii="Times New Roman" w:hAnsi="Times New Roman"/>
                                        <w:sz w:val="20"/>
                                        <w:szCs w:val="20"/>
                                      </w:rPr>
                                      <w:t>=0.19</w:t>
                                    </w:r>
                                    <w:r w:rsidRPr="0025647E">
                                      <w:rPr>
                                        <w:rFonts w:ascii="Times New Roman" w:hAnsi="Times New Roman" w:cs="Times New Roman"/>
                                        <w:sz w:val="20"/>
                                        <w:szCs w:val="20"/>
                                      </w:rPr>
                                      <w:t xml:space="preserve">, </w:t>
                                    </w:r>
                                    <w:r w:rsidRPr="0025647E">
                                      <w:rPr>
                                        <w:rFonts w:ascii="Times New Roman" w:hAnsi="Times New Roman" w:cs="Times New Roman"/>
                                        <w:i/>
                                        <w:sz w:val="20"/>
                                        <w:szCs w:val="20"/>
                                      </w:rPr>
                                      <w:t>SE</w:t>
                                    </w:r>
                                    <w:r>
                                      <w:rPr>
                                        <w:rFonts w:ascii="Times New Roman" w:hAnsi="Times New Roman"/>
                                        <w:sz w:val="20"/>
                                        <w:szCs w:val="20"/>
                                      </w:rPr>
                                      <w:t>=0.37</w:t>
                                    </w:r>
                                    <w:r w:rsidRPr="0025647E">
                                      <w:rPr>
                                        <w:rFonts w:ascii="Times New Roman" w:hAnsi="Times New Roman" w:cs="Times New Roman"/>
                                        <w:sz w:val="20"/>
                                        <w:szCs w:val="20"/>
                                      </w:rPr>
                                      <w:t xml:space="preserve">, </w:t>
                                    </w:r>
                                    <w:r w:rsidRPr="0025647E">
                                      <w:rPr>
                                        <w:rFonts w:ascii="Times New Roman" w:hAnsi="Times New Roman"/>
                                        <w:i/>
                                        <w:sz w:val="20"/>
                                        <w:szCs w:val="20"/>
                                      </w:rPr>
                                      <w:t>p</w:t>
                                    </w:r>
                                    <w:r>
                                      <w:rPr>
                                        <w:rFonts w:ascii="Times New Roman" w:hAnsi="Times New Roman" w:cs="Times New Roman"/>
                                        <w:sz w:val="20"/>
                                        <w:szCs w:val="20"/>
                                      </w:rPr>
                                      <w:t>&lt;.61</w:t>
                                    </w:r>
                                  </w:p>
                                </w:txbxContent>
                              </wps:txbx>
                              <wps:bodyPr rot="0" vert="horz" wrap="square" lIns="91440" tIns="45720" rIns="91440" bIns="45720" anchor="t" anchorCtr="0" upright="1">
                                <a:noAutofit/>
                              </wps:bodyPr>
                            </wps:wsp>
                            <wps:wsp>
                              <wps:cNvPr id="45" name="Text Box 45"/>
                              <wps:cNvSpPr txBox="1">
                                <a:spLocks noChangeArrowheads="1"/>
                              </wps:cNvSpPr>
                              <wps:spPr bwMode="auto">
                                <a:xfrm>
                                  <a:off x="3719194" y="609581"/>
                                  <a:ext cx="1005863" cy="428442"/>
                                </a:xfrm>
                                <a:prstGeom prst="rect">
                                  <a:avLst/>
                                </a:prstGeom>
                                <a:solidFill>
                                  <a:srgbClr val="FFFFFF"/>
                                </a:solidFill>
                                <a:ln w="9525">
                                  <a:noFill/>
                                  <a:miter lim="800000"/>
                                  <a:headEnd/>
                                  <a:tailEnd/>
                                </a:ln>
                              </wps:spPr>
                              <wps:txbx>
                                <w:txbxContent>
                                  <w:p w14:paraId="7F150F83" w14:textId="77777777" w:rsidR="00911C98" w:rsidRPr="0025647E" w:rsidRDefault="00911C98" w:rsidP="009513E6">
                                    <w:pPr>
                                      <w:rPr>
                                        <w:rFonts w:ascii="Times New Roman" w:hAnsi="Times New Roman" w:cs="Times New Roman"/>
                                        <w:sz w:val="20"/>
                                        <w:szCs w:val="20"/>
                                      </w:rPr>
                                    </w:pPr>
                                    <w:r w:rsidRPr="00B167A9">
                                      <w:rPr>
                                        <w:rFonts w:ascii="Times New Roman" w:hAnsi="Times New Roman" w:cs="Times New Roman"/>
                                        <w:i/>
                                        <w:sz w:val="20"/>
                                        <w:szCs w:val="20"/>
                                      </w:rPr>
                                      <w:t>β</w:t>
                                    </w:r>
                                    <w:r w:rsidRPr="0025647E">
                                      <w:rPr>
                                        <w:rFonts w:ascii="Times New Roman" w:hAnsi="Times New Roman"/>
                                        <w:sz w:val="20"/>
                                        <w:szCs w:val="20"/>
                                      </w:rPr>
                                      <w:t>=</w:t>
                                    </w:r>
                                    <w:r>
                                      <w:rPr>
                                        <w:rFonts w:ascii="Times New Roman" w:hAnsi="Times New Roman"/>
                                        <w:sz w:val="20"/>
                                        <w:szCs w:val="20"/>
                                      </w:rPr>
                                      <w:t>1.37</w:t>
                                    </w:r>
                                    <w:r w:rsidRPr="0025647E">
                                      <w:rPr>
                                        <w:rFonts w:ascii="Times New Roman" w:hAnsi="Times New Roman"/>
                                        <w:sz w:val="20"/>
                                        <w:szCs w:val="20"/>
                                      </w:rPr>
                                      <w:t xml:space="preserve">, </w:t>
                                    </w:r>
                                    <w:r w:rsidRPr="0025647E">
                                      <w:rPr>
                                        <w:rFonts w:ascii="Times New Roman" w:hAnsi="Times New Roman"/>
                                        <w:i/>
                                        <w:sz w:val="20"/>
                                        <w:szCs w:val="20"/>
                                      </w:rPr>
                                      <w:t>SE</w:t>
                                    </w:r>
                                    <w:r>
                                      <w:rPr>
                                        <w:rFonts w:ascii="Times New Roman" w:hAnsi="Times New Roman"/>
                                        <w:sz w:val="20"/>
                                        <w:szCs w:val="20"/>
                                      </w:rPr>
                                      <w:t>=0.27</w:t>
                                    </w:r>
                                    <w:r w:rsidRPr="0025647E">
                                      <w:rPr>
                                        <w:rFonts w:ascii="Times New Roman" w:hAnsi="Times New Roman"/>
                                        <w:sz w:val="20"/>
                                        <w:szCs w:val="20"/>
                                      </w:rPr>
                                      <w:t xml:space="preserve">, </w:t>
                                    </w:r>
                                    <w:r w:rsidRPr="0025647E">
                                      <w:rPr>
                                        <w:rFonts w:ascii="Times New Roman" w:hAnsi="Times New Roman"/>
                                        <w:i/>
                                        <w:sz w:val="20"/>
                                        <w:szCs w:val="20"/>
                                      </w:rPr>
                                      <w:t>p</w:t>
                                    </w:r>
                                    <w:r w:rsidRPr="0025647E">
                                      <w:rPr>
                                        <w:rFonts w:ascii="Times New Roman" w:hAnsi="Times New Roman"/>
                                        <w:sz w:val="20"/>
                                        <w:szCs w:val="20"/>
                                      </w:rPr>
                                      <w:t>&lt;.0</w:t>
                                    </w:r>
                                    <w:r>
                                      <w:rPr>
                                        <w:rFonts w:ascii="Times New Roman" w:hAnsi="Times New Roman"/>
                                        <w:sz w:val="20"/>
                                        <w:szCs w:val="20"/>
                                      </w:rPr>
                                      <w:t>1</w:t>
                                    </w:r>
                                  </w:p>
                                </w:txbxContent>
                              </wps:txbx>
                              <wps:bodyPr rot="0" vert="horz" wrap="square" lIns="91440" tIns="45720" rIns="91440" bIns="45720" anchor="t" anchorCtr="0" upright="1">
                                <a:noAutofit/>
                              </wps:bodyPr>
                            </wps:wsp>
                            <wps:wsp>
                              <wps:cNvPr id="46" name="Text Box 46"/>
                              <wps:cNvSpPr txBox="1">
                                <a:spLocks noChangeArrowheads="1"/>
                              </wps:cNvSpPr>
                              <wps:spPr bwMode="auto">
                                <a:xfrm>
                                  <a:off x="-258436" y="685811"/>
                                  <a:ext cx="1001395" cy="438151"/>
                                </a:xfrm>
                                <a:prstGeom prst="rect">
                                  <a:avLst/>
                                </a:prstGeom>
                                <a:solidFill>
                                  <a:srgbClr val="FFFFFF"/>
                                </a:solidFill>
                                <a:ln w="9525">
                                  <a:noFill/>
                                  <a:miter lim="800000"/>
                                  <a:headEnd/>
                                  <a:tailEnd/>
                                </a:ln>
                              </wps:spPr>
                              <wps:txbx>
                                <w:txbxContent>
                                  <w:p w14:paraId="66010E92" w14:textId="77777777" w:rsidR="00911C98" w:rsidRPr="00194BCD" w:rsidRDefault="00911C98" w:rsidP="009513E6">
                                    <w:pPr>
                                      <w:jc w:val="right"/>
                                      <w:rPr>
                                        <w:rFonts w:ascii="Times New Roman" w:hAnsi="Times New Roman" w:cs="Times New Roman"/>
                                        <w:sz w:val="20"/>
                                        <w:szCs w:val="20"/>
                                      </w:rPr>
                                    </w:pPr>
                                    <w:r w:rsidRPr="00B167A9">
                                      <w:rPr>
                                        <w:rFonts w:ascii="Times New Roman" w:hAnsi="Times New Roman" w:cs="Times New Roman"/>
                                        <w:i/>
                                        <w:sz w:val="20"/>
                                        <w:szCs w:val="20"/>
                                      </w:rPr>
                                      <w:t>β</w:t>
                                    </w:r>
                                    <w:r>
                                      <w:rPr>
                                        <w:rFonts w:ascii="Times New Roman" w:hAnsi="Times New Roman"/>
                                        <w:sz w:val="20"/>
                                        <w:szCs w:val="20"/>
                                      </w:rPr>
                                      <w:t>=1.36</w:t>
                                    </w:r>
                                    <w:r w:rsidRPr="00194BCD">
                                      <w:rPr>
                                        <w:rFonts w:ascii="Times New Roman" w:hAnsi="Times New Roman"/>
                                        <w:sz w:val="20"/>
                                        <w:szCs w:val="20"/>
                                      </w:rPr>
                                      <w:t xml:space="preserve">, </w:t>
                                    </w:r>
                                    <w:r w:rsidRPr="00B167A9">
                                      <w:rPr>
                                        <w:rFonts w:ascii="Times New Roman" w:hAnsi="Times New Roman"/>
                                        <w:i/>
                                        <w:sz w:val="20"/>
                                        <w:szCs w:val="20"/>
                                      </w:rPr>
                                      <w:t>SE</w:t>
                                    </w:r>
                                    <w:r w:rsidRPr="00194BCD">
                                      <w:rPr>
                                        <w:rFonts w:ascii="Times New Roman" w:hAnsi="Times New Roman"/>
                                        <w:sz w:val="20"/>
                                        <w:szCs w:val="20"/>
                                      </w:rPr>
                                      <w:t>=</w:t>
                                    </w:r>
                                    <w:r>
                                      <w:rPr>
                                        <w:rFonts w:ascii="Times New Roman" w:hAnsi="Times New Roman"/>
                                        <w:sz w:val="20"/>
                                        <w:szCs w:val="20"/>
                                      </w:rPr>
                                      <w:t xml:space="preserve">0.26, </w:t>
                                    </w:r>
                                    <w:r w:rsidRPr="00B167A9">
                                      <w:rPr>
                                        <w:rFonts w:ascii="Times New Roman" w:hAnsi="Times New Roman"/>
                                        <w:i/>
                                        <w:sz w:val="20"/>
                                        <w:szCs w:val="20"/>
                                      </w:rPr>
                                      <w:t>p</w:t>
                                    </w:r>
                                    <w:r>
                                      <w:rPr>
                                        <w:rFonts w:ascii="Times New Roman" w:hAnsi="Times New Roman"/>
                                        <w:sz w:val="20"/>
                                        <w:szCs w:val="20"/>
                                      </w:rPr>
                                      <w:t>&lt;.01</w:t>
                                    </w:r>
                                  </w:p>
                                </w:txbxContent>
                              </wps:txbx>
                              <wps:bodyPr rot="0" vert="horz" wrap="square" lIns="91440" tIns="45720" rIns="91440" bIns="45720" anchor="t" anchorCtr="0" upright="1">
                                <a:noAutofit/>
                              </wps:bodyPr>
                            </wps:wsp>
                            <wps:wsp>
                              <wps:cNvPr id="47" name="Text Box 47"/>
                              <wps:cNvSpPr txBox="1">
                                <a:spLocks noChangeArrowheads="1"/>
                              </wps:cNvSpPr>
                              <wps:spPr bwMode="auto">
                                <a:xfrm>
                                  <a:off x="809785" y="713164"/>
                                  <a:ext cx="1028827" cy="428625"/>
                                </a:xfrm>
                                <a:prstGeom prst="rect">
                                  <a:avLst/>
                                </a:prstGeom>
                                <a:solidFill>
                                  <a:srgbClr val="FFFFFF"/>
                                </a:solidFill>
                                <a:ln w="9525">
                                  <a:noFill/>
                                  <a:miter lim="800000"/>
                                  <a:headEnd/>
                                  <a:tailEnd/>
                                </a:ln>
                              </wps:spPr>
                              <wps:txbx>
                                <w:txbxContent>
                                  <w:p w14:paraId="5198EC27" w14:textId="77777777" w:rsidR="00911C98" w:rsidRPr="0025647E" w:rsidRDefault="00911C98" w:rsidP="009513E6">
                                    <w:pPr>
                                      <w:jc w:val="right"/>
                                      <w:rPr>
                                        <w:rFonts w:ascii="Times New Roman" w:hAnsi="Times New Roman" w:cs="Times New Roman"/>
                                        <w:sz w:val="20"/>
                                        <w:szCs w:val="20"/>
                                      </w:rPr>
                                    </w:pPr>
                                    <w:r w:rsidRPr="0025647E">
                                      <w:rPr>
                                        <w:rFonts w:ascii="Times New Roman" w:hAnsi="Times New Roman" w:cs="Times New Roman"/>
                                        <w:i/>
                                        <w:sz w:val="20"/>
                                        <w:szCs w:val="20"/>
                                      </w:rPr>
                                      <w:t>β</w:t>
                                    </w:r>
                                    <w:r w:rsidRPr="0025647E">
                                      <w:rPr>
                                        <w:rFonts w:ascii="Times New Roman" w:hAnsi="Times New Roman"/>
                                        <w:sz w:val="20"/>
                                        <w:szCs w:val="20"/>
                                      </w:rPr>
                                      <w:t>=</w:t>
                                    </w:r>
                                    <w:r>
                                      <w:rPr>
                                        <w:rFonts w:ascii="Times New Roman" w:hAnsi="Times New Roman"/>
                                        <w:sz w:val="20"/>
                                        <w:szCs w:val="20"/>
                                      </w:rPr>
                                      <w:t>1.36</w:t>
                                    </w:r>
                                    <w:r w:rsidRPr="0025647E">
                                      <w:rPr>
                                        <w:rFonts w:ascii="Times New Roman" w:hAnsi="Times New Roman"/>
                                        <w:sz w:val="20"/>
                                        <w:szCs w:val="20"/>
                                      </w:rPr>
                                      <w:t xml:space="preserve">, </w:t>
                                    </w:r>
                                    <w:r w:rsidRPr="0025647E">
                                      <w:rPr>
                                        <w:rFonts w:ascii="Times New Roman" w:hAnsi="Times New Roman"/>
                                        <w:i/>
                                        <w:sz w:val="20"/>
                                        <w:szCs w:val="20"/>
                                      </w:rPr>
                                      <w:t>SE</w:t>
                                    </w:r>
                                    <w:r>
                                      <w:rPr>
                                        <w:rFonts w:ascii="Times New Roman" w:hAnsi="Times New Roman"/>
                                        <w:sz w:val="20"/>
                                        <w:szCs w:val="20"/>
                                      </w:rPr>
                                      <w:t>=0.42</w:t>
                                    </w:r>
                                    <w:r w:rsidRPr="0025647E">
                                      <w:rPr>
                                        <w:rFonts w:ascii="Times New Roman" w:hAnsi="Times New Roman"/>
                                        <w:sz w:val="20"/>
                                        <w:szCs w:val="20"/>
                                      </w:rPr>
                                      <w:t xml:space="preserve">, </w:t>
                                    </w:r>
                                    <w:r w:rsidRPr="0025647E">
                                      <w:rPr>
                                        <w:rFonts w:ascii="Times New Roman" w:hAnsi="Times New Roman"/>
                                        <w:i/>
                                        <w:sz w:val="20"/>
                                        <w:szCs w:val="20"/>
                                      </w:rPr>
                                      <w:t>p</w:t>
                                    </w:r>
                                    <w:r>
                                      <w:rPr>
                                        <w:rFonts w:ascii="Times New Roman" w:hAnsi="Times New Roman"/>
                                        <w:sz w:val="20"/>
                                        <w:szCs w:val="20"/>
                                      </w:rPr>
                                      <w:t>&lt;.01</w:t>
                                    </w: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359222" y="133331"/>
                                  <a:ext cx="1321355" cy="476250"/>
                                </a:xfrm>
                                <a:prstGeom prst="rect">
                                  <a:avLst/>
                                </a:prstGeom>
                                <a:solidFill>
                                  <a:srgbClr val="FFFFFF"/>
                                </a:solidFill>
                                <a:ln w="9525">
                                  <a:solidFill>
                                    <a:srgbClr val="000000"/>
                                  </a:solidFill>
                                  <a:miter lim="800000"/>
                                  <a:headEnd/>
                                  <a:tailEnd/>
                                </a:ln>
                              </wps:spPr>
                              <wps:txbx>
                                <w:txbxContent>
                                  <w:p w14:paraId="72A86A55" w14:textId="77777777" w:rsidR="00911C98" w:rsidRPr="00194BCD" w:rsidRDefault="00911C98" w:rsidP="009513E6">
                                    <w:pPr>
                                      <w:jc w:val="center"/>
                                      <w:rPr>
                                        <w:rFonts w:ascii="Times New Roman" w:hAnsi="Times New Roman" w:cs="Times New Roman"/>
                                      </w:rPr>
                                    </w:pPr>
                                    <w:r>
                                      <w:rPr>
                                        <w:rFonts w:ascii="Times New Roman" w:hAnsi="Times New Roman"/>
                                      </w:rPr>
                                      <w:t>Initial Non-verbal Cooperation</w:t>
                                    </w:r>
                                  </w:p>
                                </w:txbxContent>
                              </wps:txbx>
                              <wps:bodyPr rot="0" vert="horz" wrap="square" lIns="91440" tIns="45720" rIns="91440" bIns="45720" anchor="t" anchorCtr="0" upright="1">
                                <a:noAutofit/>
                              </wps:bodyPr>
                            </wps:wsp>
                            <wps:wsp>
                              <wps:cNvPr id="49" name="Straight Arrow Connector 49"/>
                              <wps:cNvCnPr>
                                <a:cxnSpLocks noChangeShapeType="1"/>
                              </wps:cNvCnPr>
                              <wps:spPr bwMode="auto">
                                <a:xfrm>
                                  <a:off x="1676400" y="333375"/>
                                  <a:ext cx="1104900" cy="0"/>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50" name="Straight Arrow Connector 50"/>
                              <wps:cNvCnPr>
                                <a:cxnSpLocks noChangeShapeType="1"/>
                                <a:stCxn id="53" idx="0"/>
                                <a:endCxn id="48" idx="2"/>
                              </wps:cNvCnPr>
                              <wps:spPr bwMode="auto">
                                <a:xfrm flipV="1">
                                  <a:off x="258735" y="609581"/>
                                  <a:ext cx="761165" cy="704869"/>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51" name="Straight Arrow Connector 51"/>
                              <wps:cNvCnPr>
                                <a:cxnSpLocks noChangeShapeType="1"/>
                                <a:stCxn id="52" idx="2"/>
                              </wps:cNvCnPr>
                              <wps:spPr bwMode="auto">
                                <a:xfrm>
                                  <a:off x="3250248" y="552450"/>
                                  <a:ext cx="826452" cy="742950"/>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52" name="Text Box 52"/>
                              <wps:cNvSpPr txBox="1">
                                <a:spLocks noChangeArrowheads="1"/>
                              </wps:cNvSpPr>
                              <wps:spPr bwMode="auto">
                                <a:xfrm>
                                  <a:off x="2781300" y="76200"/>
                                  <a:ext cx="937895" cy="476250"/>
                                </a:xfrm>
                                <a:prstGeom prst="rect">
                                  <a:avLst/>
                                </a:prstGeom>
                                <a:solidFill>
                                  <a:srgbClr val="FFFFFF"/>
                                </a:solidFill>
                                <a:ln w="9525">
                                  <a:solidFill>
                                    <a:srgbClr val="000000"/>
                                  </a:solidFill>
                                  <a:miter lim="800000"/>
                                  <a:headEnd/>
                                  <a:tailEnd/>
                                </a:ln>
                              </wps:spPr>
                              <wps:txbx>
                                <w:txbxContent>
                                  <w:p w14:paraId="42043ABC" w14:textId="77777777" w:rsidR="00911C98" w:rsidRPr="00194BCD" w:rsidRDefault="00911C98" w:rsidP="009513E6">
                                    <w:pPr>
                                      <w:jc w:val="center"/>
                                      <w:rPr>
                                        <w:rFonts w:ascii="Times New Roman" w:hAnsi="Times New Roman" w:cs="Times New Roman"/>
                                      </w:rPr>
                                    </w:pPr>
                                    <w:r>
                                      <w:rPr>
                                        <w:rFonts w:ascii="Times New Roman" w:hAnsi="Times New Roman"/>
                                      </w:rPr>
                                      <w:t xml:space="preserve">Open Exchange </w:t>
                                    </w:r>
                                  </w:p>
                                  <w:p w14:paraId="374E21E1" w14:textId="77777777" w:rsidR="00911C98" w:rsidRPr="00194BCD" w:rsidRDefault="00911C98" w:rsidP="009513E6">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53" name="Text Box 53"/>
                              <wps:cNvSpPr txBox="1">
                                <a:spLocks noChangeArrowheads="1"/>
                              </wps:cNvSpPr>
                              <wps:spPr bwMode="auto">
                                <a:xfrm>
                                  <a:off x="-601223" y="1314449"/>
                                  <a:ext cx="1719917" cy="638175"/>
                                </a:xfrm>
                                <a:prstGeom prst="rect">
                                  <a:avLst/>
                                </a:prstGeom>
                                <a:solidFill>
                                  <a:srgbClr val="FFFFFF"/>
                                </a:solidFill>
                                <a:ln w="9525">
                                  <a:solidFill>
                                    <a:srgbClr val="000000"/>
                                  </a:solidFill>
                                  <a:miter lim="800000"/>
                                  <a:headEnd/>
                                  <a:tailEnd/>
                                </a:ln>
                              </wps:spPr>
                              <wps:txbx>
                                <w:txbxContent>
                                  <w:p w14:paraId="4B767793" w14:textId="77777777" w:rsidR="00911C98" w:rsidRPr="00194BCD" w:rsidRDefault="00911C98" w:rsidP="009513E6">
                                    <w:pPr>
                                      <w:jc w:val="center"/>
                                      <w:rPr>
                                        <w:rFonts w:ascii="Times New Roman" w:hAnsi="Times New Roman" w:cs="Times New Roman"/>
                                      </w:rPr>
                                    </w:pPr>
                                    <w:r>
                                      <w:rPr>
                                        <w:rFonts w:ascii="Times New Roman" w:hAnsi="Times New Roman"/>
                                      </w:rPr>
                                      <w:t>Experimental Condition: Handshake (1) vs. No Handshake (0)</w:t>
                                    </w:r>
                                  </w:p>
                                  <w:p w14:paraId="1AD61D25" w14:textId="77777777" w:rsidR="00911C98" w:rsidRPr="00194BCD" w:rsidRDefault="00911C98" w:rsidP="009513E6">
                                    <w:pPr>
                                      <w:jc w:val="center"/>
                                      <w:rPr>
                                        <w:rFonts w:ascii="Times New Roman" w:hAnsi="Times New Roman" w:cs="Times New Roman"/>
                                      </w:rPr>
                                    </w:pPr>
                                  </w:p>
                                  <w:p w14:paraId="2328C6A5" w14:textId="77777777" w:rsidR="00911C98" w:rsidRPr="00194BCD" w:rsidRDefault="00911C98" w:rsidP="009513E6">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54" name="Text Box 54"/>
                              <wps:cNvSpPr txBox="1">
                                <a:spLocks noChangeArrowheads="1"/>
                              </wps:cNvSpPr>
                              <wps:spPr bwMode="auto">
                                <a:xfrm>
                                  <a:off x="3600450" y="1314450"/>
                                  <a:ext cx="937895" cy="638174"/>
                                </a:xfrm>
                                <a:prstGeom prst="rect">
                                  <a:avLst/>
                                </a:prstGeom>
                                <a:solidFill>
                                  <a:srgbClr val="FFFFFF"/>
                                </a:solidFill>
                                <a:ln w="9525">
                                  <a:solidFill>
                                    <a:srgbClr val="000000"/>
                                  </a:solidFill>
                                  <a:miter lim="800000"/>
                                  <a:headEnd/>
                                  <a:tailEnd/>
                                </a:ln>
                              </wps:spPr>
                              <wps:txbx>
                                <w:txbxContent>
                                  <w:p w14:paraId="6E59763D" w14:textId="77777777" w:rsidR="00911C98" w:rsidRPr="00B167A9" w:rsidRDefault="00911C98" w:rsidP="009513E6">
                                    <w:pPr>
                                      <w:jc w:val="center"/>
                                      <w:rPr>
                                        <w:rFonts w:ascii="Times New Roman" w:hAnsi="Times New Roman" w:cs="Times New Roman"/>
                                      </w:rPr>
                                    </w:pPr>
                                    <w:r>
                                      <w:rPr>
                                        <w:rFonts w:ascii="Times New Roman" w:hAnsi="Times New Roman" w:cs="Times New Roman"/>
                                      </w:rPr>
                                      <w:t>Joint Negotiation Outcome</w:t>
                                    </w:r>
                                  </w:p>
                                </w:txbxContent>
                              </wps:txbx>
                              <wps:bodyPr rot="0" vert="horz" wrap="square" lIns="91440" tIns="45720" rIns="91440" bIns="45720" anchor="ctr" anchorCtr="0" upright="1">
                                <a:noAutofit/>
                              </wps:bodyPr>
                            </wps:wsp>
                            <wps:wsp>
                              <wps:cNvPr id="55" name="Straight Arrow Connector 55"/>
                              <wps:cNvCnPr>
                                <a:cxnSpLocks noChangeShapeType="1"/>
                              </wps:cNvCnPr>
                              <wps:spPr bwMode="auto">
                                <a:xfrm>
                                  <a:off x="1114425" y="1647825"/>
                                  <a:ext cx="2486025" cy="0"/>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56" name="Straight Arrow Connector 56"/>
                              <wps:cNvCnPr>
                                <a:cxnSpLocks noChangeShapeType="1"/>
                              </wps:cNvCnPr>
                              <wps:spPr bwMode="auto">
                                <a:xfrm flipV="1">
                                  <a:off x="1114229" y="552272"/>
                                  <a:ext cx="1666669" cy="761751"/>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57" name="Straight Arrow Connector 57"/>
                              <wps:cNvCnPr>
                                <a:cxnSpLocks noChangeShapeType="1"/>
                              </wps:cNvCnPr>
                              <wps:spPr bwMode="auto">
                                <a:xfrm rot="10800000" flipH="1" flipV="1">
                                  <a:off x="1676400" y="609600"/>
                                  <a:ext cx="1924051" cy="704850"/>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g:grpSp>
                          <wps:wsp>
                            <wps:cNvPr id="58" name="Text Box 58"/>
                            <wps:cNvSpPr txBox="1">
                              <a:spLocks noChangeArrowheads="1"/>
                            </wps:cNvSpPr>
                            <wps:spPr bwMode="auto">
                              <a:xfrm>
                                <a:off x="2255984" y="-53168"/>
                                <a:ext cx="1000760" cy="437515"/>
                              </a:xfrm>
                              <a:prstGeom prst="rect">
                                <a:avLst/>
                              </a:prstGeom>
                              <a:solidFill>
                                <a:srgbClr val="FFFFFF"/>
                              </a:solidFill>
                              <a:ln w="9525">
                                <a:noFill/>
                                <a:miter lim="800000"/>
                                <a:headEnd/>
                                <a:tailEnd/>
                              </a:ln>
                            </wps:spPr>
                            <wps:txbx>
                              <w:txbxContent>
                                <w:p w14:paraId="7919FB3E" w14:textId="77777777" w:rsidR="00911C98" w:rsidRPr="00194BCD" w:rsidRDefault="00911C98" w:rsidP="009513E6">
                                  <w:pPr>
                                    <w:jc w:val="center"/>
                                    <w:rPr>
                                      <w:rFonts w:ascii="Times New Roman" w:hAnsi="Times New Roman" w:cs="Times New Roman"/>
                                      <w:sz w:val="20"/>
                                      <w:szCs w:val="20"/>
                                    </w:rPr>
                                  </w:pPr>
                                  <w:r w:rsidRPr="00B167A9">
                                    <w:rPr>
                                      <w:rFonts w:ascii="Times New Roman" w:hAnsi="Times New Roman" w:cs="Times New Roman"/>
                                      <w:i/>
                                      <w:sz w:val="20"/>
                                      <w:szCs w:val="20"/>
                                    </w:rPr>
                                    <w:t>β</w:t>
                                  </w:r>
                                  <w:r>
                                    <w:rPr>
                                      <w:rFonts w:ascii="Times New Roman" w:hAnsi="Times New Roman"/>
                                      <w:sz w:val="20"/>
                                      <w:szCs w:val="20"/>
                                    </w:rPr>
                                    <w:t>= -0.08</w:t>
                                  </w:r>
                                  <w:r w:rsidRPr="00194BCD">
                                    <w:rPr>
                                      <w:rFonts w:ascii="Times New Roman" w:hAnsi="Times New Roman"/>
                                      <w:sz w:val="20"/>
                                      <w:szCs w:val="20"/>
                                    </w:rPr>
                                    <w:t xml:space="preserve">, </w:t>
                                  </w:r>
                                  <w:r w:rsidRPr="00B167A9">
                                    <w:rPr>
                                      <w:rFonts w:ascii="Times New Roman" w:hAnsi="Times New Roman"/>
                                      <w:i/>
                                      <w:sz w:val="20"/>
                                      <w:szCs w:val="20"/>
                                    </w:rPr>
                                    <w:t>SE</w:t>
                                  </w:r>
                                  <w:r w:rsidRPr="00194BCD">
                                    <w:rPr>
                                      <w:rFonts w:ascii="Times New Roman" w:hAnsi="Times New Roman"/>
                                      <w:sz w:val="20"/>
                                      <w:szCs w:val="20"/>
                                    </w:rPr>
                                    <w:t>=</w:t>
                                  </w:r>
                                  <w:r>
                                    <w:rPr>
                                      <w:rFonts w:ascii="Times New Roman" w:hAnsi="Times New Roman"/>
                                      <w:sz w:val="20"/>
                                      <w:szCs w:val="20"/>
                                    </w:rPr>
                                    <w:t xml:space="preserve">0.18, </w:t>
                                  </w:r>
                                  <w:r w:rsidRPr="00B167A9">
                                    <w:rPr>
                                      <w:rFonts w:ascii="Times New Roman" w:hAnsi="Times New Roman"/>
                                      <w:i/>
                                      <w:sz w:val="20"/>
                                      <w:szCs w:val="20"/>
                                    </w:rPr>
                                    <w:t>p</w:t>
                                  </w:r>
                                  <w:r>
                                    <w:rPr>
                                      <w:rFonts w:ascii="Times New Roman" w:hAnsi="Times New Roman"/>
                                      <w:sz w:val="20"/>
                                      <w:szCs w:val="20"/>
                                    </w:rPr>
                                    <w:t>=.67</w:t>
                                  </w:r>
                                </w:p>
                              </w:txbxContent>
                            </wps:txbx>
                            <wps:bodyPr rot="0" vert="horz" wrap="square" lIns="91440" tIns="45720" rIns="91440" bIns="45720" anchor="t" anchorCtr="0" upright="1">
                              <a:noAutofit/>
                            </wps:bodyPr>
                          </wps:wsp>
                        </wpg:grpSp>
                        <wps:wsp>
                          <wps:cNvPr id="59" name="Text Box 59"/>
                          <wps:cNvSpPr txBox="1">
                            <a:spLocks noChangeArrowheads="1"/>
                          </wps:cNvSpPr>
                          <wps:spPr bwMode="auto">
                            <a:xfrm>
                              <a:off x="2141750" y="1803837"/>
                              <a:ext cx="1478280" cy="294640"/>
                            </a:xfrm>
                            <a:prstGeom prst="rect">
                              <a:avLst/>
                            </a:prstGeom>
                            <a:solidFill>
                              <a:srgbClr val="FFFFFF"/>
                            </a:solidFill>
                            <a:ln w="9525">
                              <a:noFill/>
                              <a:prstDash val="dashDot"/>
                              <a:miter lim="800000"/>
                              <a:headEnd/>
                              <a:tailEnd/>
                            </a:ln>
                          </wps:spPr>
                          <wps:txbx>
                            <w:txbxContent>
                              <w:p w14:paraId="74C867BD" w14:textId="77777777" w:rsidR="00911C98" w:rsidRPr="0025647E" w:rsidRDefault="00911C98" w:rsidP="009513E6">
                                <w:pPr>
                                  <w:jc w:val="center"/>
                                  <w:rPr>
                                    <w:rFonts w:ascii="Times New Roman" w:hAnsi="Times New Roman" w:cs="Times New Roman"/>
                                    <w:sz w:val="20"/>
                                    <w:szCs w:val="20"/>
                                  </w:rPr>
                                </w:pPr>
                                <w:r w:rsidRPr="0025647E">
                                  <w:rPr>
                                    <w:rFonts w:ascii="Times New Roman" w:hAnsi="Times New Roman" w:cs="Times New Roman"/>
                                    <w:i/>
                                    <w:sz w:val="20"/>
                                    <w:szCs w:val="20"/>
                                  </w:rPr>
                                  <w:t>β</w:t>
                                </w:r>
                                <w:r>
                                  <w:rPr>
                                    <w:rFonts w:ascii="Times New Roman" w:hAnsi="Times New Roman"/>
                                    <w:sz w:val="20"/>
                                    <w:szCs w:val="20"/>
                                  </w:rPr>
                                  <w:t xml:space="preserve">=0.21, </w:t>
                                </w:r>
                                <w:r w:rsidRPr="0025647E">
                                  <w:rPr>
                                    <w:rFonts w:ascii="Times New Roman" w:hAnsi="Times New Roman"/>
                                    <w:i/>
                                    <w:sz w:val="20"/>
                                    <w:szCs w:val="20"/>
                                  </w:rPr>
                                  <w:t>SE</w:t>
                                </w:r>
                                <w:r>
                                  <w:rPr>
                                    <w:rFonts w:ascii="Times New Roman" w:hAnsi="Times New Roman"/>
                                    <w:sz w:val="20"/>
                                    <w:szCs w:val="20"/>
                                  </w:rPr>
                                  <w:t xml:space="preserve">=0.95, </w:t>
                                </w:r>
                                <w:r w:rsidRPr="0025647E">
                                  <w:rPr>
                                    <w:rFonts w:ascii="Times New Roman" w:hAnsi="Times New Roman"/>
                                    <w:i/>
                                    <w:sz w:val="20"/>
                                    <w:szCs w:val="20"/>
                                  </w:rPr>
                                  <w:t>p</w:t>
                                </w:r>
                                <w:r>
                                  <w:rPr>
                                    <w:rFonts w:ascii="Times New Roman" w:hAnsi="Times New Roman"/>
                                    <w:sz w:val="20"/>
                                    <w:szCs w:val="20"/>
                                  </w:rPr>
                                  <w:t>=.82</w:t>
                                </w: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1AE00C1A" id="Group 62" o:spid="_x0000_s1038" style="position:absolute;margin-left:7.95pt;margin-top:12.75pt;width:420.45pt;height:545.15pt;z-index:251661312;mso-width-relative:margin" coordorigin="-1295" coordsize="53401,6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">
                <v:group id="Group 60" o:spid="_x0000_s1039" style="position:absolute;left:-1257;width:53257;height:21759" coordorigin="-1257" coordsize="53257,21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6" o:spid="_x0000_s1040" style="position:absolute;left:-1257;width:53257;height:21075" coordorigin="-1257,-531" coordsize="53264,21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41" style="position:absolute;left:-1257;top:1809;width:53263;height:18758" coordorigin="-6020,762" coordsize="53270,18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2" o:spid="_x0000_s1042" type="#_x0000_t202" style="position:absolute;left:27808;top:6946;width:1048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7ED23C17" w14:textId="77777777" w:rsidR="00911C98" w:rsidRPr="0025647E" w:rsidRDefault="00911C98" w:rsidP="009513E6">
                              <w:pPr>
                                <w:rPr>
                                  <w:rFonts w:ascii="Times New Roman" w:hAnsi="Times New Roman" w:cs="Times New Roman"/>
                                  <w:sz w:val="20"/>
                                  <w:szCs w:val="20"/>
                                </w:rPr>
                              </w:pPr>
                              <w:r w:rsidRPr="0025647E">
                                <w:rPr>
                                  <w:rFonts w:ascii="Times New Roman" w:hAnsi="Times New Roman" w:cs="Times New Roman"/>
                                  <w:i/>
                                  <w:sz w:val="20"/>
                                  <w:szCs w:val="20"/>
                                </w:rPr>
                                <w:t>β</w:t>
                              </w:r>
                              <w:r>
                                <w:rPr>
                                  <w:rFonts w:ascii="Times New Roman" w:hAnsi="Times New Roman"/>
                                  <w:sz w:val="20"/>
                                  <w:szCs w:val="20"/>
                                </w:rPr>
                                <w:t>=0.43</w:t>
                              </w:r>
                              <w:r w:rsidRPr="0025647E">
                                <w:rPr>
                                  <w:rFonts w:ascii="Times New Roman" w:hAnsi="Times New Roman" w:cs="Times New Roman"/>
                                  <w:sz w:val="20"/>
                                  <w:szCs w:val="20"/>
                                </w:rPr>
                                <w:t xml:space="preserve">, </w:t>
                              </w:r>
                              <w:r w:rsidRPr="0025647E">
                                <w:rPr>
                                  <w:rFonts w:ascii="Times New Roman" w:hAnsi="Times New Roman" w:cs="Times New Roman"/>
                                  <w:i/>
                                  <w:sz w:val="20"/>
                                  <w:szCs w:val="20"/>
                                </w:rPr>
                                <w:t>SE</w:t>
                              </w:r>
                              <w:r>
                                <w:rPr>
                                  <w:rFonts w:ascii="Times New Roman" w:hAnsi="Times New Roman"/>
                                  <w:sz w:val="20"/>
                                  <w:szCs w:val="20"/>
                                </w:rPr>
                                <w:t>=0.25</w:t>
                              </w:r>
                              <w:r w:rsidRPr="0025647E">
                                <w:rPr>
                                  <w:rFonts w:ascii="Times New Roman" w:hAnsi="Times New Roman" w:cs="Times New Roman"/>
                                  <w:sz w:val="20"/>
                                  <w:szCs w:val="20"/>
                                </w:rPr>
                                <w:t xml:space="preserve">, </w:t>
                              </w:r>
                              <w:r w:rsidRPr="0025647E">
                                <w:rPr>
                                  <w:rFonts w:ascii="Times New Roman" w:hAnsi="Times New Roman"/>
                                  <w:i/>
                                  <w:sz w:val="20"/>
                                  <w:szCs w:val="20"/>
                                </w:rPr>
                                <w:t>p</w:t>
                              </w:r>
                              <w:r>
                                <w:rPr>
                                  <w:rFonts w:ascii="Times New Roman" w:hAnsi="Times New Roman" w:cs="Times New Roman"/>
                                  <w:sz w:val="20"/>
                                  <w:szCs w:val="20"/>
                                </w:rPr>
                                <w:t>=.09</w:t>
                              </w:r>
                            </w:p>
                          </w:txbxContent>
                        </v:textbox>
                      </v:shape>
                      <v:shape id="Text Box 9" o:spid="_x0000_s1043" type="#_x0000_t202" style="position:absolute;left:37191;top:6095;width:10059;height:4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625838DD" w14:textId="77777777" w:rsidR="00911C98" w:rsidRPr="0025647E" w:rsidRDefault="00911C98" w:rsidP="009513E6">
                              <w:pPr>
                                <w:rPr>
                                  <w:rFonts w:ascii="Times New Roman" w:hAnsi="Times New Roman" w:cs="Times New Roman"/>
                                  <w:sz w:val="20"/>
                                  <w:szCs w:val="20"/>
                                </w:rPr>
                              </w:pPr>
                              <w:r w:rsidRPr="00B167A9">
                                <w:rPr>
                                  <w:rFonts w:ascii="Times New Roman" w:hAnsi="Times New Roman" w:cs="Times New Roman"/>
                                  <w:i/>
                                  <w:sz w:val="20"/>
                                  <w:szCs w:val="20"/>
                                </w:rPr>
                                <w:t>β</w:t>
                              </w:r>
                              <w:r w:rsidRPr="0025647E">
                                <w:rPr>
                                  <w:rFonts w:ascii="Times New Roman" w:hAnsi="Times New Roman"/>
                                  <w:sz w:val="20"/>
                                  <w:szCs w:val="20"/>
                                </w:rPr>
                                <w:t>=</w:t>
                              </w:r>
                              <w:r>
                                <w:rPr>
                                  <w:rFonts w:ascii="Times New Roman" w:hAnsi="Times New Roman"/>
                                  <w:sz w:val="20"/>
                                  <w:szCs w:val="20"/>
                                </w:rPr>
                                <w:t>1.31</w:t>
                              </w:r>
                              <w:r w:rsidRPr="0025647E">
                                <w:rPr>
                                  <w:rFonts w:ascii="Times New Roman" w:hAnsi="Times New Roman"/>
                                  <w:sz w:val="20"/>
                                  <w:szCs w:val="20"/>
                                </w:rPr>
                                <w:t xml:space="preserve">, </w:t>
                              </w:r>
                              <w:r w:rsidRPr="0025647E">
                                <w:rPr>
                                  <w:rFonts w:ascii="Times New Roman" w:hAnsi="Times New Roman"/>
                                  <w:i/>
                                  <w:sz w:val="20"/>
                                  <w:szCs w:val="20"/>
                                </w:rPr>
                                <w:t>SE</w:t>
                              </w:r>
                              <w:r>
                                <w:rPr>
                                  <w:rFonts w:ascii="Times New Roman" w:hAnsi="Times New Roman"/>
                                  <w:sz w:val="20"/>
                                  <w:szCs w:val="20"/>
                                </w:rPr>
                                <w:t>=0.27</w:t>
                              </w:r>
                              <w:r w:rsidRPr="0025647E">
                                <w:rPr>
                                  <w:rFonts w:ascii="Times New Roman" w:hAnsi="Times New Roman"/>
                                  <w:sz w:val="20"/>
                                  <w:szCs w:val="20"/>
                                </w:rPr>
                                <w:t xml:space="preserve">, </w:t>
                              </w:r>
                              <w:r w:rsidRPr="0025647E">
                                <w:rPr>
                                  <w:rFonts w:ascii="Times New Roman" w:hAnsi="Times New Roman"/>
                                  <w:i/>
                                  <w:sz w:val="20"/>
                                  <w:szCs w:val="20"/>
                                </w:rPr>
                                <w:t>p</w:t>
                              </w:r>
                              <w:r w:rsidRPr="0025647E">
                                <w:rPr>
                                  <w:rFonts w:ascii="Times New Roman" w:hAnsi="Times New Roman"/>
                                  <w:sz w:val="20"/>
                                  <w:szCs w:val="20"/>
                                </w:rPr>
                                <w:t>&lt;.0</w:t>
                              </w:r>
                              <w:r>
                                <w:rPr>
                                  <w:rFonts w:ascii="Times New Roman" w:hAnsi="Times New Roman"/>
                                  <w:sz w:val="20"/>
                                  <w:szCs w:val="20"/>
                                </w:rPr>
                                <w:t>1</w:t>
                              </w:r>
                            </w:p>
                          </w:txbxContent>
                        </v:textbox>
                      </v:shape>
                      <v:shape id="Text Box 10" o:spid="_x0000_s1044" type="#_x0000_t202" style="position:absolute;left:-2584;top:6858;width:10013;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6D8A4F86" w14:textId="77777777" w:rsidR="00911C98" w:rsidRPr="00194BCD" w:rsidRDefault="00911C98" w:rsidP="009513E6">
                              <w:pPr>
                                <w:jc w:val="right"/>
                                <w:rPr>
                                  <w:rFonts w:ascii="Times New Roman" w:hAnsi="Times New Roman" w:cs="Times New Roman"/>
                                  <w:sz w:val="20"/>
                                  <w:szCs w:val="20"/>
                                </w:rPr>
                              </w:pPr>
                              <w:r w:rsidRPr="00B167A9">
                                <w:rPr>
                                  <w:rFonts w:ascii="Times New Roman" w:hAnsi="Times New Roman" w:cs="Times New Roman"/>
                                  <w:i/>
                                  <w:sz w:val="20"/>
                                  <w:szCs w:val="20"/>
                                </w:rPr>
                                <w:t>β</w:t>
                              </w:r>
                              <w:r>
                                <w:rPr>
                                  <w:rFonts w:ascii="Times New Roman" w:hAnsi="Times New Roman"/>
                                  <w:sz w:val="20"/>
                                  <w:szCs w:val="20"/>
                                </w:rPr>
                                <w:t>=0.78</w:t>
                              </w:r>
                              <w:r w:rsidRPr="00194BCD">
                                <w:rPr>
                                  <w:rFonts w:ascii="Times New Roman" w:hAnsi="Times New Roman"/>
                                  <w:sz w:val="20"/>
                                  <w:szCs w:val="20"/>
                                </w:rPr>
                                <w:t xml:space="preserve">, </w:t>
                              </w:r>
                              <w:r w:rsidRPr="00B167A9">
                                <w:rPr>
                                  <w:rFonts w:ascii="Times New Roman" w:hAnsi="Times New Roman"/>
                                  <w:i/>
                                  <w:sz w:val="20"/>
                                  <w:szCs w:val="20"/>
                                </w:rPr>
                                <w:t>SE</w:t>
                              </w:r>
                              <w:r w:rsidRPr="00194BCD">
                                <w:rPr>
                                  <w:rFonts w:ascii="Times New Roman" w:hAnsi="Times New Roman"/>
                                  <w:sz w:val="20"/>
                                  <w:szCs w:val="20"/>
                                </w:rPr>
                                <w:t>=</w:t>
                              </w:r>
                              <w:r>
                                <w:rPr>
                                  <w:rFonts w:ascii="Times New Roman" w:hAnsi="Times New Roman"/>
                                  <w:sz w:val="20"/>
                                  <w:szCs w:val="20"/>
                                </w:rPr>
                                <w:t xml:space="preserve">0.38, </w:t>
                              </w:r>
                              <w:r w:rsidRPr="00B167A9">
                                <w:rPr>
                                  <w:rFonts w:ascii="Times New Roman" w:hAnsi="Times New Roman"/>
                                  <w:i/>
                                  <w:sz w:val="20"/>
                                  <w:szCs w:val="20"/>
                                </w:rPr>
                                <w:t>p</w:t>
                              </w:r>
                              <w:r>
                                <w:rPr>
                                  <w:rFonts w:ascii="Times New Roman" w:hAnsi="Times New Roman"/>
                                  <w:sz w:val="20"/>
                                  <w:szCs w:val="20"/>
                                </w:rPr>
                                <w:t>=.04</w:t>
                              </w:r>
                            </w:p>
                          </w:txbxContent>
                        </v:textbox>
                      </v:shape>
                      <v:shape id="Text Box 11" o:spid="_x0000_s1045" type="#_x0000_t202" style="position:absolute;left:8097;top:7131;width:10289;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6E19AE54" w14:textId="77777777" w:rsidR="00911C98" w:rsidRPr="0025647E" w:rsidRDefault="00911C98" w:rsidP="009513E6">
                              <w:pPr>
                                <w:jc w:val="right"/>
                                <w:rPr>
                                  <w:rFonts w:ascii="Times New Roman" w:hAnsi="Times New Roman" w:cs="Times New Roman"/>
                                  <w:sz w:val="20"/>
                                  <w:szCs w:val="20"/>
                                </w:rPr>
                              </w:pPr>
                              <w:r w:rsidRPr="0025647E">
                                <w:rPr>
                                  <w:rFonts w:ascii="Times New Roman" w:hAnsi="Times New Roman" w:cs="Times New Roman"/>
                                  <w:i/>
                                  <w:sz w:val="20"/>
                                  <w:szCs w:val="20"/>
                                </w:rPr>
                                <w:t>β</w:t>
                              </w:r>
                              <w:r w:rsidRPr="0025647E">
                                <w:rPr>
                                  <w:rFonts w:ascii="Times New Roman" w:hAnsi="Times New Roman"/>
                                  <w:sz w:val="20"/>
                                  <w:szCs w:val="20"/>
                                </w:rPr>
                                <w:t>=</w:t>
                              </w:r>
                              <w:r>
                                <w:rPr>
                                  <w:rFonts w:ascii="Times New Roman" w:hAnsi="Times New Roman"/>
                                  <w:sz w:val="20"/>
                                  <w:szCs w:val="20"/>
                                </w:rPr>
                                <w:t>1.18</w:t>
                              </w:r>
                              <w:r w:rsidRPr="0025647E">
                                <w:rPr>
                                  <w:rFonts w:ascii="Times New Roman" w:hAnsi="Times New Roman"/>
                                  <w:sz w:val="20"/>
                                  <w:szCs w:val="20"/>
                                </w:rPr>
                                <w:t xml:space="preserve">, </w:t>
                              </w:r>
                              <w:r w:rsidRPr="0025647E">
                                <w:rPr>
                                  <w:rFonts w:ascii="Times New Roman" w:hAnsi="Times New Roman"/>
                                  <w:i/>
                                  <w:sz w:val="20"/>
                                  <w:szCs w:val="20"/>
                                </w:rPr>
                                <w:t>SE</w:t>
                              </w:r>
                              <w:r>
                                <w:rPr>
                                  <w:rFonts w:ascii="Times New Roman" w:hAnsi="Times New Roman"/>
                                  <w:sz w:val="20"/>
                                  <w:szCs w:val="20"/>
                                </w:rPr>
                                <w:t>=0.36</w:t>
                              </w:r>
                              <w:r w:rsidRPr="0025647E">
                                <w:rPr>
                                  <w:rFonts w:ascii="Times New Roman" w:hAnsi="Times New Roman"/>
                                  <w:sz w:val="20"/>
                                  <w:szCs w:val="20"/>
                                </w:rPr>
                                <w:t xml:space="preserve">, </w:t>
                              </w:r>
                              <w:r w:rsidRPr="0025647E">
                                <w:rPr>
                                  <w:rFonts w:ascii="Times New Roman" w:hAnsi="Times New Roman"/>
                                  <w:i/>
                                  <w:sz w:val="20"/>
                                  <w:szCs w:val="20"/>
                                </w:rPr>
                                <w:t>p</w:t>
                              </w:r>
                              <w:r>
                                <w:rPr>
                                  <w:rFonts w:ascii="Times New Roman" w:hAnsi="Times New Roman"/>
                                  <w:sz w:val="20"/>
                                  <w:szCs w:val="20"/>
                                </w:rPr>
                                <w:t>&lt;.01</w:t>
                              </w:r>
                            </w:p>
                          </w:txbxContent>
                        </v:textbox>
                      </v:shape>
                      <v:shape id="Text Box 13" o:spid="_x0000_s1046" type="#_x0000_t202" style="position:absolute;left:6667;top:1333;width:1013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6A41C705" w14:textId="77777777" w:rsidR="00911C98" w:rsidRPr="00194BCD" w:rsidRDefault="00911C98" w:rsidP="009513E6">
                              <w:pPr>
                                <w:jc w:val="center"/>
                                <w:rPr>
                                  <w:rFonts w:ascii="Times New Roman" w:hAnsi="Times New Roman" w:cs="Times New Roman"/>
                                </w:rPr>
                              </w:pPr>
                              <w:r>
                                <w:rPr>
                                  <w:rFonts w:ascii="Times New Roman" w:hAnsi="Times New Roman"/>
                                </w:rPr>
                                <w:t>Impression of Partner</w:t>
                              </w:r>
                            </w:p>
                          </w:txbxContent>
                        </v:textbox>
                      </v:shape>
                      <v:shape id="Straight Arrow Connector 14" o:spid="_x0000_s1047" type="#_x0000_t32" style="position:absolute;left:16764;top:3333;width:11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15" o:spid="_x0000_s1048" type="#_x0000_t32" style="position:absolute;left:2583;top:6095;width:9153;height:7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Straight Arrow Connector 16" o:spid="_x0000_s1049" type="#_x0000_t32" style="position:absolute;left:32502;top:5524;width:8265;height:7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17" o:spid="_x0000_s1050" type="#_x0000_t202" style="position:absolute;left:27813;top:762;width:937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787D0A6B" w14:textId="77777777" w:rsidR="00911C98" w:rsidRPr="00194BCD" w:rsidRDefault="00911C98" w:rsidP="009513E6">
                              <w:pPr>
                                <w:jc w:val="center"/>
                                <w:rPr>
                                  <w:rFonts w:ascii="Times New Roman" w:hAnsi="Times New Roman" w:cs="Times New Roman"/>
                                </w:rPr>
                              </w:pPr>
                              <w:r>
                                <w:rPr>
                                  <w:rFonts w:ascii="Times New Roman" w:hAnsi="Times New Roman"/>
                                </w:rPr>
                                <w:t xml:space="preserve">Open Exchange </w:t>
                              </w:r>
                            </w:p>
                          </w:txbxContent>
                        </v:textbox>
                      </v:shape>
                      <v:shape id="Text Box 18" o:spid="_x0000_s1051" type="#_x0000_t202" style="position:absolute;left:-6020;top:13144;width:17206;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14:paraId="70059185" w14:textId="77777777" w:rsidR="00911C98" w:rsidRPr="00194BCD" w:rsidRDefault="00911C98" w:rsidP="009513E6">
                              <w:pPr>
                                <w:jc w:val="center"/>
                                <w:rPr>
                                  <w:rFonts w:ascii="Times New Roman" w:hAnsi="Times New Roman" w:cs="Times New Roman"/>
                                </w:rPr>
                              </w:pPr>
                              <w:r>
                                <w:rPr>
                                  <w:rFonts w:ascii="Times New Roman" w:hAnsi="Times New Roman"/>
                                </w:rPr>
                                <w:t>Experimental Condition: Handshake (1) vs. No Handshake (0)</w:t>
                              </w:r>
                            </w:p>
                          </w:txbxContent>
                        </v:textbox>
                      </v:shape>
                      <v:shape id="Text Box 19" o:spid="_x0000_s1052" type="#_x0000_t202" style="position:absolute;left:36004;top:13144;width:9379;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e7r8A&#10;AADbAAAADwAAAGRycy9kb3ducmV2LnhtbERPTWsCMRC9F/wPYQq91Ww9lHY1yqIIXhRqxfOQjLur&#10;m0lI4rr+eyMUepvH+5zZYrCd6CnE1rGCj3EBglg703Kt4PC7fv8CEROywc4xKbhThMV89DLD0rgb&#10;/1C/T7XIIRxLVNCk5Espo27IYhw7T5y5kwsWU4ahlibgLYfbTk6K4lNabDk3NOhp2ZC+7K9Wwbba&#10;Lotd6G3lj6dzh17rlY9Kvb0O1RREoiH9i//cG5Pnf8P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t7uvwAAANsAAAAPAAAAAAAAAAAAAAAAAJgCAABkcnMvZG93bnJl&#10;di54bWxQSwUGAAAAAAQABAD1AAAAhAMAAAAA&#10;">
                        <v:textbox>
                          <w:txbxContent>
                            <w:p w14:paraId="20AC95D4" w14:textId="77777777" w:rsidR="00911C98" w:rsidRPr="00B167A9" w:rsidRDefault="00911C98" w:rsidP="009513E6">
                              <w:pPr>
                                <w:jc w:val="center"/>
                                <w:rPr>
                                  <w:rFonts w:ascii="Times New Roman" w:hAnsi="Times New Roman" w:cs="Times New Roman"/>
                                </w:rPr>
                              </w:pPr>
                              <w:r>
                                <w:rPr>
                                  <w:rFonts w:ascii="Times New Roman" w:hAnsi="Times New Roman" w:cs="Times New Roman"/>
                                </w:rPr>
                                <w:t>Joint Negotiation Outcome</w:t>
                              </w:r>
                            </w:p>
                          </w:txbxContent>
                        </v:textbox>
                      </v:shape>
                      <v:shape id="Straight Arrow Connector 20" o:spid="_x0000_s1053" type="#_x0000_t32" style="position:absolute;left:11144;top:16478;width:24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Straight Arrow Connector 21" o:spid="_x0000_s1054" type="#_x0000_t32" style="position:absolute;left:11142;top:5522;width:16666;height:76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Straight Arrow Connector 22" o:spid="_x0000_s1055" type="#_x0000_t32" style="position:absolute;left:16764;top:6096;width:19240;height:7048;rotation:1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2UsMQAAADbAAAADwAAAGRycy9kb3ducmV2LnhtbESPQWvCQBSE7wX/w/KE3urGFEqJbkSF&#10;gig9NApeH9mXbDD7Nma3Mfrru4VCj8PMfMMsV6NtxUC9bxwrmM8SEMSl0w3XCk7Hj5d3ED4ga2wd&#10;k4I7eVjlk6clZtrd+IuGItQiQthnqMCE0GVS+tKQRT9zHXH0KtdbDFH2tdQ93iLctjJNkjdpseG4&#10;YLCjraHyUnxbBZfr5nN4FK8Jl8eDObvmXu3XW6Wep+N6ASLQGP7Df+2dVpCm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zZSwxAAAANsAAAAPAAAAAAAAAAAA&#10;AAAAAKECAABkcnMvZG93bnJldi54bWxQSwUGAAAAAAQABAD5AAAAkgMAAAAA&#10;">
                        <v:stroke endarrow="block"/>
                      </v:shape>
                    </v:group>
                    <v:shape id="Text Box 23" o:spid="_x0000_s1056" type="#_x0000_t202" style="position:absolute;left:22559;top:-531;width:10008;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14:paraId="17FC98E5" w14:textId="77777777" w:rsidR="00911C98" w:rsidRPr="00194BCD" w:rsidRDefault="00911C98" w:rsidP="009513E6">
                            <w:pPr>
                              <w:jc w:val="center"/>
                              <w:rPr>
                                <w:rFonts w:ascii="Times New Roman" w:hAnsi="Times New Roman" w:cs="Times New Roman"/>
                                <w:sz w:val="20"/>
                                <w:szCs w:val="20"/>
                              </w:rPr>
                            </w:pPr>
                            <w:r w:rsidRPr="00B167A9">
                              <w:rPr>
                                <w:rFonts w:ascii="Times New Roman" w:hAnsi="Times New Roman" w:cs="Times New Roman"/>
                                <w:i/>
                                <w:sz w:val="20"/>
                                <w:szCs w:val="20"/>
                              </w:rPr>
                              <w:t>β</w:t>
                            </w:r>
                            <w:r>
                              <w:rPr>
                                <w:rFonts w:ascii="Times New Roman" w:hAnsi="Times New Roman"/>
                                <w:sz w:val="20"/>
                                <w:szCs w:val="20"/>
                              </w:rPr>
                              <w:t>=0.10</w:t>
                            </w:r>
                            <w:r w:rsidRPr="00194BCD">
                              <w:rPr>
                                <w:rFonts w:ascii="Times New Roman" w:hAnsi="Times New Roman"/>
                                <w:sz w:val="20"/>
                                <w:szCs w:val="20"/>
                              </w:rPr>
                              <w:t xml:space="preserve">, </w:t>
                            </w:r>
                            <w:r w:rsidRPr="00B167A9">
                              <w:rPr>
                                <w:rFonts w:ascii="Times New Roman" w:hAnsi="Times New Roman"/>
                                <w:i/>
                                <w:sz w:val="20"/>
                                <w:szCs w:val="20"/>
                              </w:rPr>
                              <w:t>SE</w:t>
                            </w:r>
                            <w:r w:rsidRPr="00194BCD">
                              <w:rPr>
                                <w:rFonts w:ascii="Times New Roman" w:hAnsi="Times New Roman"/>
                                <w:sz w:val="20"/>
                                <w:szCs w:val="20"/>
                              </w:rPr>
                              <w:t>=</w:t>
                            </w:r>
                            <w:r>
                              <w:rPr>
                                <w:rFonts w:ascii="Times New Roman" w:hAnsi="Times New Roman"/>
                                <w:sz w:val="20"/>
                                <w:szCs w:val="20"/>
                              </w:rPr>
                              <w:t xml:space="preserve">0.12, </w:t>
                            </w:r>
                            <w:r w:rsidRPr="00B167A9">
                              <w:rPr>
                                <w:rFonts w:ascii="Times New Roman" w:hAnsi="Times New Roman"/>
                                <w:i/>
                                <w:sz w:val="20"/>
                                <w:szCs w:val="20"/>
                              </w:rPr>
                              <w:t>p</w:t>
                            </w:r>
                            <w:r>
                              <w:rPr>
                                <w:rFonts w:ascii="Times New Roman" w:hAnsi="Times New Roman"/>
                                <w:sz w:val="20"/>
                                <w:szCs w:val="20"/>
                              </w:rPr>
                              <w:t>=.41</w:t>
                            </w:r>
                          </w:p>
                        </w:txbxContent>
                      </v:textbox>
                    </v:shape>
                  </v:group>
                  <v:shape id="Text Box 24" o:spid="_x0000_s1057" type="#_x0000_t202" style="position:absolute;left:19882;top:18819;width:14777;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zd8QA&#10;AADbAAAADwAAAGRycy9kb3ducmV2LnhtbESPQWsCMRSE74X+h/CE3jSrtUVWoxShRcWLVsHjY/Pc&#10;LG5eliR1t/56UxB6HGbmG2a26GwtruRD5VjBcJCBIC6crrhUcPj+7E9AhIissXZMCn4pwGL+/DTD&#10;XLuWd3Tdx1IkCIccFZgYm1zKUBiyGAauIU7e2XmLMUlfSu2xTXBby1GWvUuLFacFgw0tDRWX/Y9V&#10;0PmvpTy+njxttxtzXLW3dv12U+ql131MQUTq4n/40V5pBaMx/H1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Zc3fEAAAA2wAAAA8AAAAAAAAAAAAAAAAAmAIAAGRycy9k&#10;b3ducmV2LnhtbFBLBQYAAAAABAAEAPUAAACJAwAAAAA=&#10;" stroked="f">
                    <v:stroke dashstyle="dashDot"/>
                    <v:textbox>
                      <w:txbxContent>
                        <w:p w14:paraId="5082497B" w14:textId="77777777" w:rsidR="00911C98" w:rsidRPr="0025647E" w:rsidRDefault="00911C98" w:rsidP="009513E6">
                          <w:pPr>
                            <w:jc w:val="center"/>
                            <w:rPr>
                              <w:rFonts w:ascii="Times New Roman" w:hAnsi="Times New Roman" w:cs="Times New Roman"/>
                              <w:sz w:val="20"/>
                              <w:szCs w:val="20"/>
                            </w:rPr>
                          </w:pPr>
                          <w:r w:rsidRPr="0025647E">
                            <w:rPr>
                              <w:rFonts w:ascii="Times New Roman" w:hAnsi="Times New Roman" w:cs="Times New Roman"/>
                              <w:i/>
                              <w:sz w:val="20"/>
                              <w:szCs w:val="20"/>
                            </w:rPr>
                            <w:t>β</w:t>
                          </w:r>
                          <w:r>
                            <w:rPr>
                              <w:rFonts w:ascii="Times New Roman" w:hAnsi="Times New Roman"/>
                              <w:sz w:val="20"/>
                              <w:szCs w:val="20"/>
                            </w:rPr>
                            <w:t xml:space="preserve">=0.21, </w:t>
                          </w:r>
                          <w:r w:rsidRPr="0025647E">
                            <w:rPr>
                              <w:rFonts w:ascii="Times New Roman" w:hAnsi="Times New Roman"/>
                              <w:i/>
                              <w:sz w:val="20"/>
                              <w:szCs w:val="20"/>
                            </w:rPr>
                            <w:t>SE</w:t>
                          </w:r>
                          <w:r>
                            <w:rPr>
                              <w:rFonts w:ascii="Times New Roman" w:hAnsi="Times New Roman"/>
                              <w:sz w:val="20"/>
                              <w:szCs w:val="20"/>
                            </w:rPr>
                            <w:t xml:space="preserve">=0.80, </w:t>
                          </w:r>
                          <w:r w:rsidRPr="0025647E">
                            <w:rPr>
                              <w:rFonts w:ascii="Times New Roman" w:hAnsi="Times New Roman"/>
                              <w:i/>
                              <w:sz w:val="20"/>
                              <w:szCs w:val="20"/>
                            </w:rPr>
                            <w:t>p</w:t>
                          </w:r>
                          <w:r>
                            <w:rPr>
                              <w:rFonts w:ascii="Times New Roman" w:hAnsi="Times New Roman"/>
                              <w:sz w:val="20"/>
                              <w:szCs w:val="20"/>
                            </w:rPr>
                            <w:t>=.79</w:t>
                          </w:r>
                        </w:p>
                      </w:txbxContent>
                    </v:textbox>
                  </v:shape>
                </v:group>
                <v:group id="Group 61" o:spid="_x0000_s1058" style="position:absolute;left:-1295;top:24029;width:53295;height:21653" coordorigin="-1295" coordsize="53295,21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4" o:spid="_x0000_s1059" style="position:absolute;left:-1295;width:53295;height:21075" coordorigin="-1295,-531" coordsize="53302,21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8" o:spid="_x0000_s1060" style="position:absolute;left:-1295;top:1809;width:53301;height:18758" coordorigin="-6058,762" coordsize="53308,18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25" o:spid="_x0000_s1061" type="#_x0000_t202" style="position:absolute;left:27808;top:6946;width:1048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14:paraId="3149C7AE" w14:textId="77777777" w:rsidR="00911C98" w:rsidRPr="0025647E" w:rsidRDefault="00911C98" w:rsidP="009513E6">
                              <w:pPr>
                                <w:rPr>
                                  <w:rFonts w:ascii="Times New Roman" w:hAnsi="Times New Roman" w:cs="Times New Roman"/>
                                  <w:sz w:val="20"/>
                                  <w:szCs w:val="20"/>
                                </w:rPr>
                              </w:pPr>
                              <w:r w:rsidRPr="0025647E">
                                <w:rPr>
                                  <w:rFonts w:ascii="Times New Roman" w:hAnsi="Times New Roman" w:cs="Times New Roman"/>
                                  <w:i/>
                                  <w:sz w:val="20"/>
                                  <w:szCs w:val="20"/>
                                </w:rPr>
                                <w:t>β</w:t>
                              </w:r>
                              <w:r>
                                <w:rPr>
                                  <w:rFonts w:ascii="Times New Roman" w:hAnsi="Times New Roman"/>
                                  <w:sz w:val="20"/>
                                  <w:szCs w:val="20"/>
                                </w:rPr>
                                <w:t>= -0.75</w:t>
                              </w:r>
                              <w:r w:rsidRPr="0025647E">
                                <w:rPr>
                                  <w:rFonts w:ascii="Times New Roman" w:hAnsi="Times New Roman" w:cs="Times New Roman"/>
                                  <w:sz w:val="20"/>
                                  <w:szCs w:val="20"/>
                                </w:rPr>
                                <w:t xml:space="preserve">, </w:t>
                              </w:r>
                              <w:r w:rsidRPr="0025647E">
                                <w:rPr>
                                  <w:rFonts w:ascii="Times New Roman" w:hAnsi="Times New Roman" w:cs="Times New Roman"/>
                                  <w:i/>
                                  <w:sz w:val="20"/>
                                  <w:szCs w:val="20"/>
                                </w:rPr>
                                <w:t>SE</w:t>
                              </w:r>
                              <w:r>
                                <w:rPr>
                                  <w:rFonts w:ascii="Times New Roman" w:hAnsi="Times New Roman"/>
                                  <w:sz w:val="20"/>
                                  <w:szCs w:val="20"/>
                                </w:rPr>
                                <w:t>=0.41</w:t>
                              </w:r>
                              <w:r w:rsidRPr="0025647E">
                                <w:rPr>
                                  <w:rFonts w:ascii="Times New Roman" w:hAnsi="Times New Roman" w:cs="Times New Roman"/>
                                  <w:sz w:val="20"/>
                                  <w:szCs w:val="20"/>
                                </w:rPr>
                                <w:t xml:space="preserve">, </w:t>
                              </w:r>
                              <w:r w:rsidRPr="0025647E">
                                <w:rPr>
                                  <w:rFonts w:ascii="Times New Roman" w:hAnsi="Times New Roman"/>
                                  <w:i/>
                                  <w:sz w:val="20"/>
                                  <w:szCs w:val="20"/>
                                </w:rPr>
                                <w:t>p</w:t>
                              </w:r>
                              <w:r>
                                <w:rPr>
                                  <w:rFonts w:ascii="Times New Roman" w:hAnsi="Times New Roman" w:cs="Times New Roman"/>
                                  <w:sz w:val="20"/>
                                  <w:szCs w:val="20"/>
                                </w:rPr>
                                <w:t>=.07</w:t>
                              </w:r>
                            </w:p>
                          </w:txbxContent>
                        </v:textbox>
                      </v:shape>
                      <v:shape id="Text Box 26" o:spid="_x0000_s1062" type="#_x0000_t202" style="position:absolute;left:37191;top:6095;width:10059;height:4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767E2970" w14:textId="77777777" w:rsidR="00911C98" w:rsidRPr="0025647E" w:rsidRDefault="00911C98" w:rsidP="009513E6">
                              <w:pPr>
                                <w:rPr>
                                  <w:rFonts w:ascii="Times New Roman" w:hAnsi="Times New Roman" w:cs="Times New Roman"/>
                                  <w:sz w:val="20"/>
                                  <w:szCs w:val="20"/>
                                </w:rPr>
                              </w:pPr>
                              <w:r w:rsidRPr="00B167A9">
                                <w:rPr>
                                  <w:rFonts w:ascii="Times New Roman" w:hAnsi="Times New Roman" w:cs="Times New Roman"/>
                                  <w:i/>
                                  <w:sz w:val="20"/>
                                  <w:szCs w:val="20"/>
                                </w:rPr>
                                <w:t>β</w:t>
                              </w:r>
                              <w:r w:rsidRPr="0025647E">
                                <w:rPr>
                                  <w:rFonts w:ascii="Times New Roman" w:hAnsi="Times New Roman"/>
                                  <w:sz w:val="20"/>
                                  <w:szCs w:val="20"/>
                                </w:rPr>
                                <w:t>=</w:t>
                              </w:r>
                              <w:r>
                                <w:rPr>
                                  <w:rFonts w:ascii="Times New Roman" w:hAnsi="Times New Roman"/>
                                  <w:sz w:val="20"/>
                                  <w:szCs w:val="20"/>
                                </w:rPr>
                                <w:t>1.38</w:t>
                              </w:r>
                              <w:r w:rsidRPr="0025647E">
                                <w:rPr>
                                  <w:rFonts w:ascii="Times New Roman" w:hAnsi="Times New Roman"/>
                                  <w:sz w:val="20"/>
                                  <w:szCs w:val="20"/>
                                </w:rPr>
                                <w:t xml:space="preserve">, </w:t>
                              </w:r>
                              <w:r w:rsidRPr="0025647E">
                                <w:rPr>
                                  <w:rFonts w:ascii="Times New Roman" w:hAnsi="Times New Roman"/>
                                  <w:i/>
                                  <w:sz w:val="20"/>
                                  <w:szCs w:val="20"/>
                                </w:rPr>
                                <w:t>SE</w:t>
                              </w:r>
                              <w:r>
                                <w:rPr>
                                  <w:rFonts w:ascii="Times New Roman" w:hAnsi="Times New Roman"/>
                                  <w:sz w:val="20"/>
                                  <w:szCs w:val="20"/>
                                </w:rPr>
                                <w:t>=0.27</w:t>
                              </w:r>
                              <w:r w:rsidRPr="0025647E">
                                <w:rPr>
                                  <w:rFonts w:ascii="Times New Roman" w:hAnsi="Times New Roman"/>
                                  <w:sz w:val="20"/>
                                  <w:szCs w:val="20"/>
                                </w:rPr>
                                <w:t xml:space="preserve">, </w:t>
                              </w:r>
                              <w:r w:rsidRPr="0025647E">
                                <w:rPr>
                                  <w:rFonts w:ascii="Times New Roman" w:hAnsi="Times New Roman"/>
                                  <w:i/>
                                  <w:sz w:val="20"/>
                                  <w:szCs w:val="20"/>
                                </w:rPr>
                                <w:t>p</w:t>
                              </w:r>
                              <w:r w:rsidRPr="0025647E">
                                <w:rPr>
                                  <w:rFonts w:ascii="Times New Roman" w:hAnsi="Times New Roman"/>
                                  <w:sz w:val="20"/>
                                  <w:szCs w:val="20"/>
                                </w:rPr>
                                <w:t>&lt;.0</w:t>
                              </w:r>
                              <w:r>
                                <w:rPr>
                                  <w:rFonts w:ascii="Times New Roman" w:hAnsi="Times New Roman"/>
                                  <w:sz w:val="20"/>
                                  <w:szCs w:val="20"/>
                                </w:rPr>
                                <w:t>1</w:t>
                              </w:r>
                            </w:p>
                          </w:txbxContent>
                        </v:textbox>
                      </v:shape>
                      <v:shape id="Text Box 27" o:spid="_x0000_s1063" type="#_x0000_t202" style="position:absolute;left:-2584;top:6858;width:10013;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6108959D" w14:textId="77777777" w:rsidR="00911C98" w:rsidRPr="00194BCD" w:rsidRDefault="00911C98" w:rsidP="009513E6">
                              <w:pPr>
                                <w:jc w:val="right"/>
                                <w:rPr>
                                  <w:rFonts w:ascii="Times New Roman" w:hAnsi="Times New Roman" w:cs="Times New Roman"/>
                                  <w:sz w:val="20"/>
                                  <w:szCs w:val="20"/>
                                </w:rPr>
                              </w:pPr>
                              <w:r w:rsidRPr="00B167A9">
                                <w:rPr>
                                  <w:rFonts w:ascii="Times New Roman" w:hAnsi="Times New Roman" w:cs="Times New Roman"/>
                                  <w:i/>
                                  <w:sz w:val="20"/>
                                  <w:szCs w:val="20"/>
                                </w:rPr>
                                <w:t>β</w:t>
                              </w:r>
                              <w:r>
                                <w:rPr>
                                  <w:rFonts w:ascii="Times New Roman" w:hAnsi="Times New Roman"/>
                                  <w:sz w:val="20"/>
                                  <w:szCs w:val="20"/>
                                </w:rPr>
                                <w:t>=1.02</w:t>
                              </w:r>
                              <w:r w:rsidRPr="00194BCD">
                                <w:rPr>
                                  <w:rFonts w:ascii="Times New Roman" w:hAnsi="Times New Roman"/>
                                  <w:sz w:val="20"/>
                                  <w:szCs w:val="20"/>
                                </w:rPr>
                                <w:t xml:space="preserve">, </w:t>
                              </w:r>
                              <w:r w:rsidRPr="00B167A9">
                                <w:rPr>
                                  <w:rFonts w:ascii="Times New Roman" w:hAnsi="Times New Roman"/>
                                  <w:i/>
                                  <w:sz w:val="20"/>
                                  <w:szCs w:val="20"/>
                                </w:rPr>
                                <w:t>SE</w:t>
                              </w:r>
                              <w:r w:rsidRPr="00194BCD">
                                <w:rPr>
                                  <w:rFonts w:ascii="Times New Roman" w:hAnsi="Times New Roman"/>
                                  <w:sz w:val="20"/>
                                  <w:szCs w:val="20"/>
                                </w:rPr>
                                <w:t>=</w:t>
                              </w:r>
                              <w:r>
                                <w:rPr>
                                  <w:rFonts w:ascii="Times New Roman" w:hAnsi="Times New Roman"/>
                                  <w:sz w:val="20"/>
                                  <w:szCs w:val="20"/>
                                </w:rPr>
                                <w:t xml:space="preserve">0.22, </w:t>
                              </w:r>
                              <w:r w:rsidRPr="00B167A9">
                                <w:rPr>
                                  <w:rFonts w:ascii="Times New Roman" w:hAnsi="Times New Roman"/>
                                  <w:i/>
                                  <w:sz w:val="20"/>
                                  <w:szCs w:val="20"/>
                                </w:rPr>
                                <w:t>p</w:t>
                              </w:r>
                              <w:r>
                                <w:rPr>
                                  <w:rFonts w:ascii="Times New Roman" w:hAnsi="Times New Roman"/>
                                  <w:sz w:val="20"/>
                                  <w:szCs w:val="20"/>
                                </w:rPr>
                                <w:t>&lt;.01</w:t>
                              </w:r>
                            </w:p>
                          </w:txbxContent>
                        </v:textbox>
                      </v:shape>
                      <v:shape id="Text Box 28" o:spid="_x0000_s1064" type="#_x0000_t202" style="position:absolute;left:8097;top:7131;width:10289;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14:paraId="21607F7B" w14:textId="77777777" w:rsidR="00911C98" w:rsidRPr="0025647E" w:rsidRDefault="00911C98" w:rsidP="009513E6">
                              <w:pPr>
                                <w:jc w:val="right"/>
                                <w:rPr>
                                  <w:rFonts w:ascii="Times New Roman" w:hAnsi="Times New Roman" w:cs="Times New Roman"/>
                                  <w:sz w:val="20"/>
                                  <w:szCs w:val="20"/>
                                </w:rPr>
                              </w:pPr>
                              <w:r w:rsidRPr="0025647E">
                                <w:rPr>
                                  <w:rFonts w:ascii="Times New Roman" w:hAnsi="Times New Roman" w:cs="Times New Roman"/>
                                  <w:i/>
                                  <w:sz w:val="20"/>
                                  <w:szCs w:val="20"/>
                                </w:rPr>
                                <w:t>β</w:t>
                              </w:r>
                              <w:r w:rsidRPr="0025647E">
                                <w:rPr>
                                  <w:rFonts w:ascii="Times New Roman" w:hAnsi="Times New Roman"/>
                                  <w:sz w:val="20"/>
                                  <w:szCs w:val="20"/>
                                </w:rPr>
                                <w:t>=</w:t>
                              </w:r>
                              <w:r>
                                <w:rPr>
                                  <w:rFonts w:ascii="Times New Roman" w:hAnsi="Times New Roman"/>
                                  <w:sz w:val="20"/>
                                  <w:szCs w:val="20"/>
                                </w:rPr>
                                <w:t>1.21</w:t>
                              </w:r>
                              <w:r w:rsidRPr="0025647E">
                                <w:rPr>
                                  <w:rFonts w:ascii="Times New Roman" w:hAnsi="Times New Roman"/>
                                  <w:sz w:val="20"/>
                                  <w:szCs w:val="20"/>
                                </w:rPr>
                                <w:t xml:space="preserve">, </w:t>
                              </w:r>
                              <w:r w:rsidRPr="0025647E">
                                <w:rPr>
                                  <w:rFonts w:ascii="Times New Roman" w:hAnsi="Times New Roman"/>
                                  <w:i/>
                                  <w:sz w:val="20"/>
                                  <w:szCs w:val="20"/>
                                </w:rPr>
                                <w:t>SE</w:t>
                              </w:r>
                              <w:r>
                                <w:rPr>
                                  <w:rFonts w:ascii="Times New Roman" w:hAnsi="Times New Roman"/>
                                  <w:sz w:val="20"/>
                                  <w:szCs w:val="20"/>
                                </w:rPr>
                                <w:t>=0.41</w:t>
                              </w:r>
                              <w:r w:rsidRPr="0025647E">
                                <w:rPr>
                                  <w:rFonts w:ascii="Times New Roman" w:hAnsi="Times New Roman"/>
                                  <w:sz w:val="20"/>
                                  <w:szCs w:val="20"/>
                                </w:rPr>
                                <w:t xml:space="preserve">, </w:t>
                              </w:r>
                              <w:r w:rsidRPr="0025647E">
                                <w:rPr>
                                  <w:rFonts w:ascii="Times New Roman" w:hAnsi="Times New Roman"/>
                                  <w:i/>
                                  <w:sz w:val="20"/>
                                  <w:szCs w:val="20"/>
                                </w:rPr>
                                <w:t>p</w:t>
                              </w:r>
                              <w:r>
                                <w:rPr>
                                  <w:rFonts w:ascii="Times New Roman" w:hAnsi="Times New Roman"/>
                                  <w:sz w:val="20"/>
                                  <w:szCs w:val="20"/>
                                </w:rPr>
                                <w:t>&lt;.01</w:t>
                              </w:r>
                            </w:p>
                          </w:txbxContent>
                        </v:textbox>
                      </v:shape>
                      <v:shape id="Text Box 29" o:spid="_x0000_s1065" type="#_x0000_t202" style="position:absolute;left:5909;top:1333;width:10896;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14:paraId="0E074430" w14:textId="77777777" w:rsidR="00911C98" w:rsidRPr="00194BCD" w:rsidRDefault="00911C98" w:rsidP="009513E6">
                              <w:pPr>
                                <w:jc w:val="center"/>
                                <w:rPr>
                                  <w:rFonts w:ascii="Times New Roman" w:hAnsi="Times New Roman" w:cs="Times New Roman"/>
                                </w:rPr>
                              </w:pPr>
                              <w:r>
                                <w:rPr>
                                  <w:rFonts w:ascii="Times New Roman" w:hAnsi="Times New Roman"/>
                                </w:rPr>
                                <w:t>Video-Coded Posture</w:t>
                              </w:r>
                            </w:p>
                            <w:p w14:paraId="47CFA93F" w14:textId="77777777" w:rsidR="00911C98" w:rsidRPr="00194BCD" w:rsidRDefault="00911C98" w:rsidP="009513E6">
                              <w:pPr>
                                <w:jc w:val="center"/>
                                <w:rPr>
                                  <w:rFonts w:ascii="Times New Roman" w:hAnsi="Times New Roman" w:cs="Times New Roman"/>
                                </w:rPr>
                              </w:pPr>
                            </w:p>
                          </w:txbxContent>
                        </v:textbox>
                      </v:shape>
                      <v:shape id="Straight Arrow Connector 30" o:spid="_x0000_s1066" type="#_x0000_t32" style="position:absolute;left:16764;top:3333;width:11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Straight Arrow Connector 31" o:spid="_x0000_s1067" type="#_x0000_t32" style="position:absolute;left:2564;top:6095;width:8793;height:7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Straight Arrow Connector 32" o:spid="_x0000_s1068" type="#_x0000_t32" style="position:absolute;left:32502;top:5524;width:8265;height:7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33" o:spid="_x0000_s1069" type="#_x0000_t202" style="position:absolute;left:27813;top:762;width:937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14:paraId="049CBE7E" w14:textId="77777777" w:rsidR="00911C98" w:rsidRPr="00194BCD" w:rsidRDefault="00911C98" w:rsidP="009513E6">
                              <w:pPr>
                                <w:jc w:val="center"/>
                                <w:rPr>
                                  <w:rFonts w:ascii="Times New Roman" w:hAnsi="Times New Roman" w:cs="Times New Roman"/>
                                </w:rPr>
                              </w:pPr>
                              <w:r>
                                <w:rPr>
                                  <w:rFonts w:ascii="Times New Roman" w:hAnsi="Times New Roman"/>
                                </w:rPr>
                                <w:t xml:space="preserve">Open Exchange </w:t>
                              </w:r>
                            </w:p>
                          </w:txbxContent>
                        </v:textbox>
                      </v:shape>
                      <v:shape id="Text Box 34" o:spid="_x0000_s1070" type="#_x0000_t202" style="position:absolute;left:-6058;top:13144;width:17244;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14:paraId="0C448AC5" w14:textId="77777777" w:rsidR="00911C98" w:rsidRPr="00194BCD" w:rsidRDefault="00911C98" w:rsidP="009513E6">
                              <w:pPr>
                                <w:jc w:val="center"/>
                                <w:rPr>
                                  <w:rFonts w:ascii="Times New Roman" w:hAnsi="Times New Roman" w:cs="Times New Roman"/>
                                </w:rPr>
                              </w:pPr>
                              <w:r>
                                <w:rPr>
                                  <w:rFonts w:ascii="Times New Roman" w:hAnsi="Times New Roman"/>
                                </w:rPr>
                                <w:t>Experimental Condition: Handshake (1) vs. No Handshake (0)</w:t>
                              </w:r>
                            </w:p>
                            <w:p w14:paraId="3C8C5460" w14:textId="77777777" w:rsidR="00911C98" w:rsidRPr="00194BCD" w:rsidRDefault="00911C98" w:rsidP="009513E6">
                              <w:pPr>
                                <w:jc w:val="center"/>
                                <w:rPr>
                                  <w:rFonts w:ascii="Times New Roman" w:hAnsi="Times New Roman" w:cs="Times New Roman"/>
                                </w:rPr>
                              </w:pPr>
                            </w:p>
                          </w:txbxContent>
                        </v:textbox>
                      </v:shape>
                      <v:shape id="Text Box 35" o:spid="_x0000_s1071" type="#_x0000_t202" style="position:absolute;left:36004;top:13144;width:9379;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Ii8IA&#10;AADbAAAADwAAAGRycy9kb3ducmV2LnhtbESPQWsCMRSE7wX/Q3iCt5pVaZHVKItS8GKhtnh+JM/d&#10;1c1LSNJ1/fdNodDjMDPfMOvtYDvRU4itYwWzaQGCWDvTcq3g6/PteQkiJmSDnWNS8KAI283oaY2l&#10;cXf+oP6UapEhHEtU0KTkSymjbshinDpPnL2LCxZTlqGWJuA9w20n50XxKi22nBca9LRrSN9O31bB&#10;sTruivfQ28qfL9cOvdZ7H5WajIdqBSLRkP7Df+2DUbB4gd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oiLwgAAANsAAAAPAAAAAAAAAAAAAAAAAJgCAABkcnMvZG93&#10;bnJldi54bWxQSwUGAAAAAAQABAD1AAAAhwMAAAAA&#10;">
                        <v:textbox>
                          <w:txbxContent>
                            <w:p w14:paraId="6E8DB22D" w14:textId="77777777" w:rsidR="00911C98" w:rsidRPr="00B167A9" w:rsidRDefault="00911C98" w:rsidP="009513E6">
                              <w:pPr>
                                <w:jc w:val="center"/>
                                <w:rPr>
                                  <w:rFonts w:ascii="Times New Roman" w:hAnsi="Times New Roman" w:cs="Times New Roman"/>
                                </w:rPr>
                              </w:pPr>
                              <w:r>
                                <w:rPr>
                                  <w:rFonts w:ascii="Times New Roman" w:hAnsi="Times New Roman" w:cs="Times New Roman"/>
                                </w:rPr>
                                <w:t>Joint Negotiation Outcome</w:t>
                              </w:r>
                            </w:p>
                          </w:txbxContent>
                        </v:textbox>
                      </v:shape>
                      <v:shape id="Straight Arrow Connector 36" o:spid="_x0000_s1072" type="#_x0000_t32" style="position:absolute;left:11144;top:16478;width:24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Straight Arrow Connector 37" o:spid="_x0000_s1073" type="#_x0000_t32" style="position:absolute;left:11142;top:5522;width:16666;height:76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Straight Arrow Connector 38" o:spid="_x0000_s1074" type="#_x0000_t32" style="position:absolute;left:16764;top:6096;width:19240;height:7048;rotation:1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w1h8IAAADbAAAADwAAAGRycy9kb3ducmV2LnhtbERPz2vCMBS+C/sfwhvspqkWhnRGqYXB&#10;2NhhrbDro3k2xeala2Jb99cvh4HHj+/37jDbTow0+NaxgvUqAUFcO91yo+BUvS63IHxA1tg5JgU3&#10;8nDYPyx2mGk38ReNZWhEDGGfoQITQp9J6WtDFv3K9cSRO7vBYohwaKQecIrhtpObJHmWFluODQZ7&#10;KgzVl/JqFVx+jp/jb5kmXFcf5tu1t/N7Xij19DjnLyACzeEu/ne/aQVpHBu/xB8g9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w1h8IAAADbAAAADwAAAAAAAAAAAAAA&#10;AAChAgAAZHJzL2Rvd25yZXYueG1sUEsFBgAAAAAEAAQA+QAAAJADAAAAAA==&#10;">
                        <v:stroke endarrow="block"/>
                      </v:shape>
                    </v:group>
                    <v:shape id="Text Box 39" o:spid="_x0000_s1075" type="#_x0000_t202" style="position:absolute;left:22559;top:-531;width:10008;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14:paraId="4CF9573E" w14:textId="77777777" w:rsidR="00911C98" w:rsidRPr="00194BCD" w:rsidRDefault="00911C98" w:rsidP="009513E6">
                            <w:pPr>
                              <w:jc w:val="center"/>
                              <w:rPr>
                                <w:rFonts w:ascii="Times New Roman" w:hAnsi="Times New Roman" w:cs="Times New Roman"/>
                                <w:sz w:val="20"/>
                                <w:szCs w:val="20"/>
                              </w:rPr>
                            </w:pPr>
                            <w:r w:rsidRPr="00B167A9">
                              <w:rPr>
                                <w:rFonts w:ascii="Times New Roman" w:hAnsi="Times New Roman" w:cs="Times New Roman"/>
                                <w:i/>
                                <w:sz w:val="20"/>
                                <w:szCs w:val="20"/>
                              </w:rPr>
                              <w:t>β</w:t>
                            </w:r>
                            <w:r>
                              <w:rPr>
                                <w:rFonts w:ascii="Times New Roman" w:hAnsi="Times New Roman"/>
                                <w:sz w:val="20"/>
                                <w:szCs w:val="20"/>
                              </w:rPr>
                              <w:t>=0.04</w:t>
                            </w:r>
                            <w:r w:rsidRPr="00194BCD">
                              <w:rPr>
                                <w:rFonts w:ascii="Times New Roman" w:hAnsi="Times New Roman"/>
                                <w:sz w:val="20"/>
                                <w:szCs w:val="20"/>
                              </w:rPr>
                              <w:t xml:space="preserve">, </w:t>
                            </w:r>
                            <w:r w:rsidRPr="00B167A9">
                              <w:rPr>
                                <w:rFonts w:ascii="Times New Roman" w:hAnsi="Times New Roman"/>
                                <w:i/>
                                <w:sz w:val="20"/>
                                <w:szCs w:val="20"/>
                              </w:rPr>
                              <w:t>SE</w:t>
                            </w:r>
                            <w:r w:rsidRPr="00194BCD">
                              <w:rPr>
                                <w:rFonts w:ascii="Times New Roman" w:hAnsi="Times New Roman"/>
                                <w:sz w:val="20"/>
                                <w:szCs w:val="20"/>
                              </w:rPr>
                              <w:t>=</w:t>
                            </w:r>
                            <w:r>
                              <w:rPr>
                                <w:rFonts w:ascii="Times New Roman" w:hAnsi="Times New Roman"/>
                                <w:sz w:val="20"/>
                                <w:szCs w:val="20"/>
                              </w:rPr>
                              <w:t xml:space="preserve">0.21, </w:t>
                            </w:r>
                            <w:r w:rsidRPr="00B167A9">
                              <w:rPr>
                                <w:rFonts w:ascii="Times New Roman" w:hAnsi="Times New Roman"/>
                                <w:i/>
                                <w:sz w:val="20"/>
                                <w:szCs w:val="20"/>
                              </w:rPr>
                              <w:t>p</w:t>
                            </w:r>
                            <w:r>
                              <w:rPr>
                                <w:rFonts w:ascii="Times New Roman" w:hAnsi="Times New Roman"/>
                                <w:sz w:val="20"/>
                                <w:szCs w:val="20"/>
                              </w:rPr>
                              <w:t>=.83</w:t>
                            </w:r>
                          </w:p>
                        </w:txbxContent>
                      </v:textbox>
                    </v:shape>
                  </v:group>
                  <v:shape id="Text Box 40" o:spid="_x0000_s1076" type="#_x0000_t202" style="position:absolute;left:20414;top:18713;width:14776;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2Q1MIA&#10;AADbAAAADwAAAGRycy9kb3ducmV2LnhtbERPz2vCMBS+D/Y/hDfwpul0jlFNyxAcOrzoJnh8NM+m&#10;2LyUJLPVv345DHb8+H4vy8G24ko+NI4VPE8yEMSV0w3XCr6/1uM3ECEia2wdk4IbBSiLx4cl5tr1&#10;vKfrIdYihXDIUYGJsculDJUhi2HiOuLEnZ23GBP0tdQe+xRuWznNsldpseHUYLCjlaHqcvixCgb/&#10;sZLH2cnTbvdpjpv+3m/nd6VGT8P7AkSkIf6L/9wbreAlrU9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ZDUwgAAANsAAAAPAAAAAAAAAAAAAAAAAJgCAABkcnMvZG93&#10;bnJldi54bWxQSwUGAAAAAAQABAD1AAAAhwMAAAAA&#10;" stroked="f">
                    <v:stroke dashstyle="dashDot"/>
                    <v:textbox>
                      <w:txbxContent>
                        <w:p w14:paraId="1494B8C6" w14:textId="77777777" w:rsidR="00911C98" w:rsidRPr="0025647E" w:rsidRDefault="00911C98" w:rsidP="009513E6">
                          <w:pPr>
                            <w:jc w:val="center"/>
                            <w:rPr>
                              <w:rFonts w:ascii="Times New Roman" w:hAnsi="Times New Roman" w:cs="Times New Roman"/>
                              <w:sz w:val="20"/>
                              <w:szCs w:val="20"/>
                            </w:rPr>
                          </w:pPr>
                          <w:r w:rsidRPr="0025647E">
                            <w:rPr>
                              <w:rFonts w:ascii="Times New Roman" w:hAnsi="Times New Roman" w:cs="Times New Roman"/>
                              <w:i/>
                              <w:sz w:val="20"/>
                              <w:szCs w:val="20"/>
                            </w:rPr>
                            <w:t>β</w:t>
                          </w:r>
                          <w:r>
                            <w:rPr>
                              <w:rFonts w:ascii="Times New Roman" w:hAnsi="Times New Roman"/>
                              <w:sz w:val="20"/>
                              <w:szCs w:val="20"/>
                            </w:rPr>
                            <w:t xml:space="preserve">=1.23, </w:t>
                          </w:r>
                          <w:r w:rsidRPr="0025647E">
                            <w:rPr>
                              <w:rFonts w:ascii="Times New Roman" w:hAnsi="Times New Roman"/>
                              <w:i/>
                              <w:sz w:val="20"/>
                              <w:szCs w:val="20"/>
                            </w:rPr>
                            <w:t>SE</w:t>
                          </w:r>
                          <w:r>
                            <w:rPr>
                              <w:rFonts w:ascii="Times New Roman" w:hAnsi="Times New Roman"/>
                              <w:sz w:val="20"/>
                              <w:szCs w:val="20"/>
                            </w:rPr>
                            <w:t xml:space="preserve">=0.88, </w:t>
                          </w:r>
                          <w:r w:rsidRPr="0025647E">
                            <w:rPr>
                              <w:rFonts w:ascii="Times New Roman" w:hAnsi="Times New Roman"/>
                              <w:i/>
                              <w:sz w:val="20"/>
                              <w:szCs w:val="20"/>
                            </w:rPr>
                            <w:t>p</w:t>
                          </w:r>
                          <w:r>
                            <w:rPr>
                              <w:rFonts w:ascii="Times New Roman" w:hAnsi="Times New Roman"/>
                              <w:sz w:val="20"/>
                              <w:szCs w:val="20"/>
                            </w:rPr>
                            <w:t>=.17</w:t>
                          </w:r>
                        </w:p>
                      </w:txbxContent>
                    </v:textbox>
                  </v:shape>
                </v:group>
                <v:group id="Group 41" o:spid="_x0000_s1077" style="position:absolute;left:-1143;top:47740;width:53249;height:21494" coordorigin="-1249,-531" coordsize="53256,21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2" o:spid="_x0000_s1078" style="position:absolute;left:-1249;top:-531;width:53255;height:21098" coordorigin="-1249,-531" coordsize="53256,21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79" style="position:absolute;left:-1249;top:1809;width:53255;height:18758" coordorigin="-6012,762" coordsize="53262,18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44" o:spid="_x0000_s1080" type="#_x0000_t202" style="position:absolute;left:27808;top:6946;width:1048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14:paraId="28812FD7" w14:textId="77777777" w:rsidR="00911C98" w:rsidRPr="0025647E" w:rsidRDefault="00911C98" w:rsidP="009513E6">
                              <w:pPr>
                                <w:rPr>
                                  <w:rFonts w:ascii="Times New Roman" w:hAnsi="Times New Roman" w:cs="Times New Roman"/>
                                  <w:sz w:val="20"/>
                                  <w:szCs w:val="20"/>
                                </w:rPr>
                              </w:pPr>
                              <w:r w:rsidRPr="0025647E">
                                <w:rPr>
                                  <w:rFonts w:ascii="Times New Roman" w:hAnsi="Times New Roman" w:cs="Times New Roman"/>
                                  <w:i/>
                                  <w:sz w:val="20"/>
                                  <w:szCs w:val="20"/>
                                </w:rPr>
                                <w:t>β</w:t>
                              </w:r>
                              <w:r>
                                <w:rPr>
                                  <w:rFonts w:ascii="Times New Roman" w:hAnsi="Times New Roman"/>
                                  <w:sz w:val="20"/>
                                  <w:szCs w:val="20"/>
                                </w:rPr>
                                <w:t>=0.19</w:t>
                              </w:r>
                              <w:r w:rsidRPr="0025647E">
                                <w:rPr>
                                  <w:rFonts w:ascii="Times New Roman" w:hAnsi="Times New Roman" w:cs="Times New Roman"/>
                                  <w:sz w:val="20"/>
                                  <w:szCs w:val="20"/>
                                </w:rPr>
                                <w:t xml:space="preserve">, </w:t>
                              </w:r>
                              <w:r w:rsidRPr="0025647E">
                                <w:rPr>
                                  <w:rFonts w:ascii="Times New Roman" w:hAnsi="Times New Roman" w:cs="Times New Roman"/>
                                  <w:i/>
                                  <w:sz w:val="20"/>
                                  <w:szCs w:val="20"/>
                                </w:rPr>
                                <w:t>SE</w:t>
                              </w:r>
                              <w:r>
                                <w:rPr>
                                  <w:rFonts w:ascii="Times New Roman" w:hAnsi="Times New Roman"/>
                                  <w:sz w:val="20"/>
                                  <w:szCs w:val="20"/>
                                </w:rPr>
                                <w:t>=0.37</w:t>
                              </w:r>
                              <w:r w:rsidRPr="0025647E">
                                <w:rPr>
                                  <w:rFonts w:ascii="Times New Roman" w:hAnsi="Times New Roman" w:cs="Times New Roman"/>
                                  <w:sz w:val="20"/>
                                  <w:szCs w:val="20"/>
                                </w:rPr>
                                <w:t xml:space="preserve">, </w:t>
                              </w:r>
                              <w:r w:rsidRPr="0025647E">
                                <w:rPr>
                                  <w:rFonts w:ascii="Times New Roman" w:hAnsi="Times New Roman"/>
                                  <w:i/>
                                  <w:sz w:val="20"/>
                                  <w:szCs w:val="20"/>
                                </w:rPr>
                                <w:t>p</w:t>
                              </w:r>
                              <w:r>
                                <w:rPr>
                                  <w:rFonts w:ascii="Times New Roman" w:hAnsi="Times New Roman" w:cs="Times New Roman"/>
                                  <w:sz w:val="20"/>
                                  <w:szCs w:val="20"/>
                                </w:rPr>
                                <w:t>&lt;.61</w:t>
                              </w:r>
                            </w:p>
                          </w:txbxContent>
                        </v:textbox>
                      </v:shape>
                      <v:shape id="Text Box 45" o:spid="_x0000_s1081" type="#_x0000_t202" style="position:absolute;left:37191;top:6095;width:10059;height:4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14:paraId="7F150F83" w14:textId="77777777" w:rsidR="00911C98" w:rsidRPr="0025647E" w:rsidRDefault="00911C98" w:rsidP="009513E6">
                              <w:pPr>
                                <w:rPr>
                                  <w:rFonts w:ascii="Times New Roman" w:hAnsi="Times New Roman" w:cs="Times New Roman"/>
                                  <w:sz w:val="20"/>
                                  <w:szCs w:val="20"/>
                                </w:rPr>
                              </w:pPr>
                              <w:r w:rsidRPr="00B167A9">
                                <w:rPr>
                                  <w:rFonts w:ascii="Times New Roman" w:hAnsi="Times New Roman" w:cs="Times New Roman"/>
                                  <w:i/>
                                  <w:sz w:val="20"/>
                                  <w:szCs w:val="20"/>
                                </w:rPr>
                                <w:t>β</w:t>
                              </w:r>
                              <w:r w:rsidRPr="0025647E">
                                <w:rPr>
                                  <w:rFonts w:ascii="Times New Roman" w:hAnsi="Times New Roman"/>
                                  <w:sz w:val="20"/>
                                  <w:szCs w:val="20"/>
                                </w:rPr>
                                <w:t>=</w:t>
                              </w:r>
                              <w:r>
                                <w:rPr>
                                  <w:rFonts w:ascii="Times New Roman" w:hAnsi="Times New Roman"/>
                                  <w:sz w:val="20"/>
                                  <w:szCs w:val="20"/>
                                </w:rPr>
                                <w:t>1.37</w:t>
                              </w:r>
                              <w:r w:rsidRPr="0025647E">
                                <w:rPr>
                                  <w:rFonts w:ascii="Times New Roman" w:hAnsi="Times New Roman"/>
                                  <w:sz w:val="20"/>
                                  <w:szCs w:val="20"/>
                                </w:rPr>
                                <w:t xml:space="preserve">, </w:t>
                              </w:r>
                              <w:r w:rsidRPr="0025647E">
                                <w:rPr>
                                  <w:rFonts w:ascii="Times New Roman" w:hAnsi="Times New Roman"/>
                                  <w:i/>
                                  <w:sz w:val="20"/>
                                  <w:szCs w:val="20"/>
                                </w:rPr>
                                <w:t>SE</w:t>
                              </w:r>
                              <w:r>
                                <w:rPr>
                                  <w:rFonts w:ascii="Times New Roman" w:hAnsi="Times New Roman"/>
                                  <w:sz w:val="20"/>
                                  <w:szCs w:val="20"/>
                                </w:rPr>
                                <w:t>=0.27</w:t>
                              </w:r>
                              <w:r w:rsidRPr="0025647E">
                                <w:rPr>
                                  <w:rFonts w:ascii="Times New Roman" w:hAnsi="Times New Roman"/>
                                  <w:sz w:val="20"/>
                                  <w:szCs w:val="20"/>
                                </w:rPr>
                                <w:t xml:space="preserve">, </w:t>
                              </w:r>
                              <w:r w:rsidRPr="0025647E">
                                <w:rPr>
                                  <w:rFonts w:ascii="Times New Roman" w:hAnsi="Times New Roman"/>
                                  <w:i/>
                                  <w:sz w:val="20"/>
                                  <w:szCs w:val="20"/>
                                </w:rPr>
                                <w:t>p</w:t>
                              </w:r>
                              <w:r w:rsidRPr="0025647E">
                                <w:rPr>
                                  <w:rFonts w:ascii="Times New Roman" w:hAnsi="Times New Roman"/>
                                  <w:sz w:val="20"/>
                                  <w:szCs w:val="20"/>
                                </w:rPr>
                                <w:t>&lt;.0</w:t>
                              </w:r>
                              <w:r>
                                <w:rPr>
                                  <w:rFonts w:ascii="Times New Roman" w:hAnsi="Times New Roman"/>
                                  <w:sz w:val="20"/>
                                  <w:szCs w:val="20"/>
                                </w:rPr>
                                <w:t>1</w:t>
                              </w:r>
                            </w:p>
                          </w:txbxContent>
                        </v:textbox>
                      </v:shape>
                      <v:shape id="Text Box 46" o:spid="_x0000_s1082" type="#_x0000_t202" style="position:absolute;left:-2584;top:6858;width:10013;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14:paraId="66010E92" w14:textId="77777777" w:rsidR="00911C98" w:rsidRPr="00194BCD" w:rsidRDefault="00911C98" w:rsidP="009513E6">
                              <w:pPr>
                                <w:jc w:val="right"/>
                                <w:rPr>
                                  <w:rFonts w:ascii="Times New Roman" w:hAnsi="Times New Roman" w:cs="Times New Roman"/>
                                  <w:sz w:val="20"/>
                                  <w:szCs w:val="20"/>
                                </w:rPr>
                              </w:pPr>
                              <w:r w:rsidRPr="00B167A9">
                                <w:rPr>
                                  <w:rFonts w:ascii="Times New Roman" w:hAnsi="Times New Roman" w:cs="Times New Roman"/>
                                  <w:i/>
                                  <w:sz w:val="20"/>
                                  <w:szCs w:val="20"/>
                                </w:rPr>
                                <w:t>β</w:t>
                              </w:r>
                              <w:r>
                                <w:rPr>
                                  <w:rFonts w:ascii="Times New Roman" w:hAnsi="Times New Roman"/>
                                  <w:sz w:val="20"/>
                                  <w:szCs w:val="20"/>
                                </w:rPr>
                                <w:t>=1.36</w:t>
                              </w:r>
                              <w:r w:rsidRPr="00194BCD">
                                <w:rPr>
                                  <w:rFonts w:ascii="Times New Roman" w:hAnsi="Times New Roman"/>
                                  <w:sz w:val="20"/>
                                  <w:szCs w:val="20"/>
                                </w:rPr>
                                <w:t xml:space="preserve">, </w:t>
                              </w:r>
                              <w:r w:rsidRPr="00B167A9">
                                <w:rPr>
                                  <w:rFonts w:ascii="Times New Roman" w:hAnsi="Times New Roman"/>
                                  <w:i/>
                                  <w:sz w:val="20"/>
                                  <w:szCs w:val="20"/>
                                </w:rPr>
                                <w:t>SE</w:t>
                              </w:r>
                              <w:r w:rsidRPr="00194BCD">
                                <w:rPr>
                                  <w:rFonts w:ascii="Times New Roman" w:hAnsi="Times New Roman"/>
                                  <w:sz w:val="20"/>
                                  <w:szCs w:val="20"/>
                                </w:rPr>
                                <w:t>=</w:t>
                              </w:r>
                              <w:r>
                                <w:rPr>
                                  <w:rFonts w:ascii="Times New Roman" w:hAnsi="Times New Roman"/>
                                  <w:sz w:val="20"/>
                                  <w:szCs w:val="20"/>
                                </w:rPr>
                                <w:t xml:space="preserve">0.26, </w:t>
                              </w:r>
                              <w:r w:rsidRPr="00B167A9">
                                <w:rPr>
                                  <w:rFonts w:ascii="Times New Roman" w:hAnsi="Times New Roman"/>
                                  <w:i/>
                                  <w:sz w:val="20"/>
                                  <w:szCs w:val="20"/>
                                </w:rPr>
                                <w:t>p</w:t>
                              </w:r>
                              <w:r>
                                <w:rPr>
                                  <w:rFonts w:ascii="Times New Roman" w:hAnsi="Times New Roman"/>
                                  <w:sz w:val="20"/>
                                  <w:szCs w:val="20"/>
                                </w:rPr>
                                <w:t>&lt;.01</w:t>
                              </w:r>
                            </w:p>
                          </w:txbxContent>
                        </v:textbox>
                      </v:shape>
                      <v:shape id="Text Box 47" o:spid="_x0000_s1083" type="#_x0000_t202" style="position:absolute;left:8097;top:7131;width:10289;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14:paraId="5198EC27" w14:textId="77777777" w:rsidR="00911C98" w:rsidRPr="0025647E" w:rsidRDefault="00911C98" w:rsidP="009513E6">
                              <w:pPr>
                                <w:jc w:val="right"/>
                                <w:rPr>
                                  <w:rFonts w:ascii="Times New Roman" w:hAnsi="Times New Roman" w:cs="Times New Roman"/>
                                  <w:sz w:val="20"/>
                                  <w:szCs w:val="20"/>
                                </w:rPr>
                              </w:pPr>
                              <w:r w:rsidRPr="0025647E">
                                <w:rPr>
                                  <w:rFonts w:ascii="Times New Roman" w:hAnsi="Times New Roman" w:cs="Times New Roman"/>
                                  <w:i/>
                                  <w:sz w:val="20"/>
                                  <w:szCs w:val="20"/>
                                </w:rPr>
                                <w:t>β</w:t>
                              </w:r>
                              <w:r w:rsidRPr="0025647E">
                                <w:rPr>
                                  <w:rFonts w:ascii="Times New Roman" w:hAnsi="Times New Roman"/>
                                  <w:sz w:val="20"/>
                                  <w:szCs w:val="20"/>
                                </w:rPr>
                                <w:t>=</w:t>
                              </w:r>
                              <w:r>
                                <w:rPr>
                                  <w:rFonts w:ascii="Times New Roman" w:hAnsi="Times New Roman"/>
                                  <w:sz w:val="20"/>
                                  <w:szCs w:val="20"/>
                                </w:rPr>
                                <w:t>1.36</w:t>
                              </w:r>
                              <w:r w:rsidRPr="0025647E">
                                <w:rPr>
                                  <w:rFonts w:ascii="Times New Roman" w:hAnsi="Times New Roman"/>
                                  <w:sz w:val="20"/>
                                  <w:szCs w:val="20"/>
                                </w:rPr>
                                <w:t xml:space="preserve">, </w:t>
                              </w:r>
                              <w:r w:rsidRPr="0025647E">
                                <w:rPr>
                                  <w:rFonts w:ascii="Times New Roman" w:hAnsi="Times New Roman"/>
                                  <w:i/>
                                  <w:sz w:val="20"/>
                                  <w:szCs w:val="20"/>
                                </w:rPr>
                                <w:t>SE</w:t>
                              </w:r>
                              <w:r>
                                <w:rPr>
                                  <w:rFonts w:ascii="Times New Roman" w:hAnsi="Times New Roman"/>
                                  <w:sz w:val="20"/>
                                  <w:szCs w:val="20"/>
                                </w:rPr>
                                <w:t>=0.42</w:t>
                              </w:r>
                              <w:r w:rsidRPr="0025647E">
                                <w:rPr>
                                  <w:rFonts w:ascii="Times New Roman" w:hAnsi="Times New Roman"/>
                                  <w:sz w:val="20"/>
                                  <w:szCs w:val="20"/>
                                </w:rPr>
                                <w:t xml:space="preserve">, </w:t>
                              </w:r>
                              <w:r w:rsidRPr="0025647E">
                                <w:rPr>
                                  <w:rFonts w:ascii="Times New Roman" w:hAnsi="Times New Roman"/>
                                  <w:i/>
                                  <w:sz w:val="20"/>
                                  <w:szCs w:val="20"/>
                                </w:rPr>
                                <w:t>p</w:t>
                              </w:r>
                              <w:r>
                                <w:rPr>
                                  <w:rFonts w:ascii="Times New Roman" w:hAnsi="Times New Roman"/>
                                  <w:sz w:val="20"/>
                                  <w:szCs w:val="20"/>
                                </w:rPr>
                                <w:t>&lt;.01</w:t>
                              </w:r>
                            </w:p>
                          </w:txbxContent>
                        </v:textbox>
                      </v:shape>
                      <v:shape id="Text Box 48" o:spid="_x0000_s1084" type="#_x0000_t202" style="position:absolute;left:3592;top:1333;width:13213;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14:paraId="72A86A55" w14:textId="77777777" w:rsidR="00911C98" w:rsidRPr="00194BCD" w:rsidRDefault="00911C98" w:rsidP="009513E6">
                              <w:pPr>
                                <w:jc w:val="center"/>
                                <w:rPr>
                                  <w:rFonts w:ascii="Times New Roman" w:hAnsi="Times New Roman" w:cs="Times New Roman"/>
                                </w:rPr>
                              </w:pPr>
                              <w:r>
                                <w:rPr>
                                  <w:rFonts w:ascii="Times New Roman" w:hAnsi="Times New Roman"/>
                                </w:rPr>
                                <w:t>Initial Non-verbal Cooperation</w:t>
                              </w:r>
                            </w:p>
                          </w:txbxContent>
                        </v:textbox>
                      </v:shape>
                      <v:shape id="Straight Arrow Connector 49" o:spid="_x0000_s1085" type="#_x0000_t32" style="position:absolute;left:16764;top:3333;width:11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Straight Arrow Connector 50" o:spid="_x0000_s1086" type="#_x0000_t32" style="position:absolute;left:2587;top:6095;width:7612;height:7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Straight Arrow Connector 51" o:spid="_x0000_s1087" type="#_x0000_t32" style="position:absolute;left:32502;top:5524;width:8265;height:7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Text Box 52" o:spid="_x0000_s1088" type="#_x0000_t202" style="position:absolute;left:27813;top:762;width:937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14:paraId="42043ABC" w14:textId="77777777" w:rsidR="00911C98" w:rsidRPr="00194BCD" w:rsidRDefault="00911C98" w:rsidP="009513E6">
                              <w:pPr>
                                <w:jc w:val="center"/>
                                <w:rPr>
                                  <w:rFonts w:ascii="Times New Roman" w:hAnsi="Times New Roman" w:cs="Times New Roman"/>
                                </w:rPr>
                              </w:pPr>
                              <w:r>
                                <w:rPr>
                                  <w:rFonts w:ascii="Times New Roman" w:hAnsi="Times New Roman"/>
                                </w:rPr>
                                <w:t xml:space="preserve">Open Exchange </w:t>
                              </w:r>
                            </w:p>
                            <w:p w14:paraId="374E21E1" w14:textId="77777777" w:rsidR="00911C98" w:rsidRPr="00194BCD" w:rsidRDefault="00911C98" w:rsidP="009513E6">
                              <w:pPr>
                                <w:jc w:val="center"/>
                                <w:rPr>
                                  <w:rFonts w:ascii="Times New Roman" w:hAnsi="Times New Roman" w:cs="Times New Roman"/>
                                </w:rPr>
                              </w:pPr>
                            </w:p>
                          </w:txbxContent>
                        </v:textbox>
                      </v:shape>
                      <v:shape id="Text Box 53" o:spid="_x0000_s1089" type="#_x0000_t202" style="position:absolute;left:-6012;top:13144;width:17198;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14:paraId="4B767793" w14:textId="77777777" w:rsidR="00911C98" w:rsidRPr="00194BCD" w:rsidRDefault="00911C98" w:rsidP="009513E6">
                              <w:pPr>
                                <w:jc w:val="center"/>
                                <w:rPr>
                                  <w:rFonts w:ascii="Times New Roman" w:hAnsi="Times New Roman" w:cs="Times New Roman"/>
                                </w:rPr>
                              </w:pPr>
                              <w:r>
                                <w:rPr>
                                  <w:rFonts w:ascii="Times New Roman" w:hAnsi="Times New Roman"/>
                                </w:rPr>
                                <w:t>Experimental Condition: Handshake (1) vs. No Handshake (0)</w:t>
                              </w:r>
                            </w:p>
                            <w:p w14:paraId="1AD61D25" w14:textId="77777777" w:rsidR="00911C98" w:rsidRPr="00194BCD" w:rsidRDefault="00911C98" w:rsidP="009513E6">
                              <w:pPr>
                                <w:jc w:val="center"/>
                                <w:rPr>
                                  <w:rFonts w:ascii="Times New Roman" w:hAnsi="Times New Roman" w:cs="Times New Roman"/>
                                </w:rPr>
                              </w:pPr>
                            </w:p>
                            <w:p w14:paraId="2328C6A5" w14:textId="77777777" w:rsidR="00911C98" w:rsidRPr="00194BCD" w:rsidRDefault="00911C98" w:rsidP="009513E6">
                              <w:pPr>
                                <w:jc w:val="center"/>
                                <w:rPr>
                                  <w:rFonts w:ascii="Times New Roman" w:hAnsi="Times New Roman" w:cs="Times New Roman"/>
                                </w:rPr>
                              </w:pPr>
                            </w:p>
                          </w:txbxContent>
                        </v:textbox>
                      </v:shape>
                      <v:shape id="Text Box 54" o:spid="_x0000_s1090" type="#_x0000_t202" style="position:absolute;left:36004;top:13144;width:9379;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IsMIA&#10;AADbAAAADwAAAGRycy9kb3ducmV2LnhtbESPQWsCMRSE7wX/Q3iCt5pVbJHVKItS8GKhtnh+JM/d&#10;1c1LSNJ1/fdNodDjMDPfMOvtYDvRU4itYwWzaQGCWDvTcq3g6/PteQkiJmSDnWNS8KAI283oaY2l&#10;cXf+oP6UapEhHEtU0KTkSymjbshinDpPnL2LCxZTlqGWJuA9w20n50XxKi22nBca9LRrSN9O31bB&#10;sTruivfQ28qfL9cOvdZ7H5WajIdqBSLRkP7Df+2DUfCygN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ciwwgAAANsAAAAPAAAAAAAAAAAAAAAAAJgCAABkcnMvZG93&#10;bnJldi54bWxQSwUGAAAAAAQABAD1AAAAhwMAAAAA&#10;">
                        <v:textbox>
                          <w:txbxContent>
                            <w:p w14:paraId="6E59763D" w14:textId="77777777" w:rsidR="00911C98" w:rsidRPr="00B167A9" w:rsidRDefault="00911C98" w:rsidP="009513E6">
                              <w:pPr>
                                <w:jc w:val="center"/>
                                <w:rPr>
                                  <w:rFonts w:ascii="Times New Roman" w:hAnsi="Times New Roman" w:cs="Times New Roman"/>
                                </w:rPr>
                              </w:pPr>
                              <w:r>
                                <w:rPr>
                                  <w:rFonts w:ascii="Times New Roman" w:hAnsi="Times New Roman" w:cs="Times New Roman"/>
                                </w:rPr>
                                <w:t>Joint Negotiation Outcome</w:t>
                              </w:r>
                            </w:p>
                          </w:txbxContent>
                        </v:textbox>
                      </v:shape>
                      <v:shape id="Straight Arrow Connector 55" o:spid="_x0000_s1091" type="#_x0000_t32" style="position:absolute;left:11144;top:16478;width:24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Straight Arrow Connector 56" o:spid="_x0000_s1092" type="#_x0000_t32" style="position:absolute;left:11142;top:5522;width:16666;height:76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Straight Arrow Connector 57" o:spid="_x0000_s1093" type="#_x0000_t32" style="position:absolute;left:16764;top:6096;width:19240;height:7048;rotation:1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EVcUAAADbAAAADwAAAGRycy9kb3ducmV2LnhtbESPQWvCQBSE74X+h+UVvNWNSluJWcUK&#10;glR6MBa8PrIv2WD2bZpdY+yv7wqFHoeZ+YbJVoNtRE+drx0rmIwTEMSF0zVXCr6O2+c5CB+QNTaO&#10;ScGNPKyWjw8Zptpd+UB9HioRIexTVGBCaFMpfWHIoh+7ljh6pesshii7SuoOrxFuGzlNkldpsea4&#10;YLCljaHinF+sgvP3+2f/k88SLo57c3L1rfxYb5QaPQ3rBYhAQ/gP/7V3WsHLG9y/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xEVcUAAADbAAAADwAAAAAAAAAA&#10;AAAAAAChAgAAZHJzL2Rvd25yZXYueG1sUEsFBgAAAAAEAAQA+QAAAJMDAAAAAA==&#10;">
                        <v:stroke endarrow="block"/>
                      </v:shape>
                    </v:group>
                    <v:shape id="Text Box 58" o:spid="_x0000_s1094" type="#_x0000_t202" style="position:absolute;left:22559;top:-531;width:10008;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14:paraId="7919FB3E" w14:textId="77777777" w:rsidR="00911C98" w:rsidRPr="00194BCD" w:rsidRDefault="00911C98" w:rsidP="009513E6">
                            <w:pPr>
                              <w:jc w:val="center"/>
                              <w:rPr>
                                <w:rFonts w:ascii="Times New Roman" w:hAnsi="Times New Roman" w:cs="Times New Roman"/>
                                <w:sz w:val="20"/>
                                <w:szCs w:val="20"/>
                              </w:rPr>
                            </w:pPr>
                            <w:r w:rsidRPr="00B167A9">
                              <w:rPr>
                                <w:rFonts w:ascii="Times New Roman" w:hAnsi="Times New Roman" w:cs="Times New Roman"/>
                                <w:i/>
                                <w:sz w:val="20"/>
                                <w:szCs w:val="20"/>
                              </w:rPr>
                              <w:t>β</w:t>
                            </w:r>
                            <w:r>
                              <w:rPr>
                                <w:rFonts w:ascii="Times New Roman" w:hAnsi="Times New Roman"/>
                                <w:sz w:val="20"/>
                                <w:szCs w:val="20"/>
                              </w:rPr>
                              <w:t>= -0.08</w:t>
                            </w:r>
                            <w:r w:rsidRPr="00194BCD">
                              <w:rPr>
                                <w:rFonts w:ascii="Times New Roman" w:hAnsi="Times New Roman"/>
                                <w:sz w:val="20"/>
                                <w:szCs w:val="20"/>
                              </w:rPr>
                              <w:t xml:space="preserve">, </w:t>
                            </w:r>
                            <w:r w:rsidRPr="00B167A9">
                              <w:rPr>
                                <w:rFonts w:ascii="Times New Roman" w:hAnsi="Times New Roman"/>
                                <w:i/>
                                <w:sz w:val="20"/>
                                <w:szCs w:val="20"/>
                              </w:rPr>
                              <w:t>SE</w:t>
                            </w:r>
                            <w:r w:rsidRPr="00194BCD">
                              <w:rPr>
                                <w:rFonts w:ascii="Times New Roman" w:hAnsi="Times New Roman"/>
                                <w:sz w:val="20"/>
                                <w:szCs w:val="20"/>
                              </w:rPr>
                              <w:t>=</w:t>
                            </w:r>
                            <w:r>
                              <w:rPr>
                                <w:rFonts w:ascii="Times New Roman" w:hAnsi="Times New Roman"/>
                                <w:sz w:val="20"/>
                                <w:szCs w:val="20"/>
                              </w:rPr>
                              <w:t xml:space="preserve">0.18, </w:t>
                            </w:r>
                            <w:r w:rsidRPr="00B167A9">
                              <w:rPr>
                                <w:rFonts w:ascii="Times New Roman" w:hAnsi="Times New Roman"/>
                                <w:i/>
                                <w:sz w:val="20"/>
                                <w:szCs w:val="20"/>
                              </w:rPr>
                              <w:t>p</w:t>
                            </w:r>
                            <w:r>
                              <w:rPr>
                                <w:rFonts w:ascii="Times New Roman" w:hAnsi="Times New Roman"/>
                                <w:sz w:val="20"/>
                                <w:szCs w:val="20"/>
                              </w:rPr>
                              <w:t>=.67</w:t>
                            </w:r>
                          </w:p>
                        </w:txbxContent>
                      </v:textbox>
                    </v:shape>
                  </v:group>
                  <v:shape id="Text Box 59" o:spid="_x0000_s1095" type="#_x0000_t202" style="position:absolute;left:21417;top:18038;width:14783;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6vlMQA&#10;AADbAAAADwAAAGRycy9kb3ducmV2LnhtbESPQWsCMRSE70L/Q3hCb5q1xVJXoxShYosXrYLHx+a5&#10;Wdy8LEl0t/76piB4HGbmG2a26GwtruRD5VjBaJiBIC6crrhUsP/5HLyDCBFZY+2YFPxSgMX8qTfD&#10;XLuWt3TdxVIkCIccFZgYm1zKUBiyGIauIU7eyXmLMUlfSu2xTXBby5cse5MWK04LBhtaGirOu4tV&#10;0PnVUh5ej542m29zWLe39mt8U+q5331MQUTq4iN8b6+1gvEE/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er5TEAAAA2wAAAA8AAAAAAAAAAAAAAAAAmAIAAGRycy9k&#10;b3ducmV2LnhtbFBLBQYAAAAABAAEAPUAAACJAwAAAAA=&#10;" stroked="f">
                    <v:stroke dashstyle="dashDot"/>
                    <v:textbox>
                      <w:txbxContent>
                        <w:p w14:paraId="74C867BD" w14:textId="77777777" w:rsidR="00911C98" w:rsidRPr="0025647E" w:rsidRDefault="00911C98" w:rsidP="009513E6">
                          <w:pPr>
                            <w:jc w:val="center"/>
                            <w:rPr>
                              <w:rFonts w:ascii="Times New Roman" w:hAnsi="Times New Roman" w:cs="Times New Roman"/>
                              <w:sz w:val="20"/>
                              <w:szCs w:val="20"/>
                            </w:rPr>
                          </w:pPr>
                          <w:r w:rsidRPr="0025647E">
                            <w:rPr>
                              <w:rFonts w:ascii="Times New Roman" w:hAnsi="Times New Roman" w:cs="Times New Roman"/>
                              <w:i/>
                              <w:sz w:val="20"/>
                              <w:szCs w:val="20"/>
                            </w:rPr>
                            <w:t>β</w:t>
                          </w:r>
                          <w:r>
                            <w:rPr>
                              <w:rFonts w:ascii="Times New Roman" w:hAnsi="Times New Roman"/>
                              <w:sz w:val="20"/>
                              <w:szCs w:val="20"/>
                            </w:rPr>
                            <w:t xml:space="preserve">=0.21, </w:t>
                          </w:r>
                          <w:r w:rsidRPr="0025647E">
                            <w:rPr>
                              <w:rFonts w:ascii="Times New Roman" w:hAnsi="Times New Roman"/>
                              <w:i/>
                              <w:sz w:val="20"/>
                              <w:szCs w:val="20"/>
                            </w:rPr>
                            <w:t>SE</w:t>
                          </w:r>
                          <w:r>
                            <w:rPr>
                              <w:rFonts w:ascii="Times New Roman" w:hAnsi="Times New Roman"/>
                              <w:sz w:val="20"/>
                              <w:szCs w:val="20"/>
                            </w:rPr>
                            <w:t xml:space="preserve">=0.95, </w:t>
                          </w:r>
                          <w:r w:rsidRPr="0025647E">
                            <w:rPr>
                              <w:rFonts w:ascii="Times New Roman" w:hAnsi="Times New Roman"/>
                              <w:i/>
                              <w:sz w:val="20"/>
                              <w:szCs w:val="20"/>
                            </w:rPr>
                            <w:t>p</w:t>
                          </w:r>
                          <w:r>
                            <w:rPr>
                              <w:rFonts w:ascii="Times New Roman" w:hAnsi="Times New Roman"/>
                              <w:sz w:val="20"/>
                              <w:szCs w:val="20"/>
                            </w:rPr>
                            <w:t>=.82</w:t>
                          </w:r>
                        </w:p>
                      </w:txbxContent>
                    </v:textbox>
                  </v:shape>
                </v:group>
                <w10:wrap type="square"/>
              </v:group>
            </w:pict>
          </mc:Fallback>
        </mc:AlternateContent>
      </w:r>
    </w:p>
    <w:p w14:paraId="30786E22" w14:textId="77777777" w:rsidR="00DE3898" w:rsidRDefault="00DE3898" w:rsidP="00DE3898">
      <w:pPr>
        <w:spacing w:line="480" w:lineRule="auto"/>
        <w:rPr>
          <w:rFonts w:ascii="Times New Roman" w:eastAsia="Times New Roman" w:hAnsi="Times New Roman" w:cs="Times New Roman"/>
          <w:b/>
          <w:color w:val="000000"/>
        </w:rPr>
      </w:pPr>
    </w:p>
    <w:p w14:paraId="1725EE6A" w14:textId="77777777" w:rsidR="00DE3898" w:rsidRDefault="00DE3898" w:rsidP="00DE3898">
      <w:pPr>
        <w:spacing w:line="480" w:lineRule="auto"/>
        <w:rPr>
          <w:rFonts w:ascii="Times New Roman" w:eastAsia="Times New Roman" w:hAnsi="Times New Roman" w:cs="Times New Roman"/>
          <w:b/>
          <w:color w:val="000000"/>
        </w:rPr>
      </w:pPr>
    </w:p>
    <w:p w14:paraId="253806BE" w14:textId="77777777" w:rsidR="00DE3898" w:rsidRDefault="00DE3898" w:rsidP="00DE3898">
      <w:pPr>
        <w:spacing w:line="480" w:lineRule="auto"/>
        <w:rPr>
          <w:rFonts w:ascii="Times New Roman" w:eastAsia="Times New Roman" w:hAnsi="Times New Roman" w:cs="Times New Roman"/>
          <w:b/>
          <w:color w:val="000000"/>
        </w:rPr>
      </w:pPr>
    </w:p>
    <w:p w14:paraId="71675D45" w14:textId="77777777" w:rsidR="00DE3898" w:rsidRDefault="00DE3898" w:rsidP="00DE3898">
      <w:pPr>
        <w:spacing w:line="480" w:lineRule="auto"/>
        <w:rPr>
          <w:rFonts w:ascii="Times New Roman" w:eastAsia="Times New Roman" w:hAnsi="Times New Roman" w:cs="Times New Roman"/>
          <w:b/>
          <w:color w:val="000000"/>
        </w:rPr>
      </w:pPr>
    </w:p>
    <w:p w14:paraId="25720D64" w14:textId="77777777" w:rsidR="00DE3898" w:rsidRDefault="00DE3898" w:rsidP="00DE3898">
      <w:pPr>
        <w:spacing w:line="480" w:lineRule="auto"/>
        <w:rPr>
          <w:rFonts w:ascii="Times New Roman" w:eastAsia="Times New Roman" w:hAnsi="Times New Roman" w:cs="Times New Roman"/>
          <w:b/>
          <w:color w:val="000000"/>
        </w:rPr>
      </w:pPr>
    </w:p>
    <w:p w14:paraId="23786968" w14:textId="77777777" w:rsidR="00DE3898" w:rsidRDefault="00DE3898" w:rsidP="00DE3898">
      <w:pPr>
        <w:spacing w:line="480" w:lineRule="auto"/>
        <w:rPr>
          <w:rFonts w:ascii="Times New Roman" w:eastAsia="Times New Roman" w:hAnsi="Times New Roman" w:cs="Times New Roman"/>
          <w:b/>
          <w:color w:val="000000"/>
        </w:rPr>
      </w:pPr>
    </w:p>
    <w:p w14:paraId="5D707779" w14:textId="77777777" w:rsidR="00DE3898" w:rsidRDefault="00DE3898" w:rsidP="00DE3898">
      <w:pPr>
        <w:spacing w:line="480" w:lineRule="auto"/>
        <w:rPr>
          <w:rFonts w:ascii="Times New Roman" w:eastAsia="Times New Roman" w:hAnsi="Times New Roman" w:cs="Times New Roman"/>
          <w:b/>
          <w:color w:val="000000"/>
        </w:rPr>
      </w:pPr>
    </w:p>
    <w:p w14:paraId="3EA43BBE" w14:textId="77777777" w:rsidR="00DE3898" w:rsidRDefault="00DE3898" w:rsidP="00DE3898">
      <w:pPr>
        <w:spacing w:line="480" w:lineRule="auto"/>
        <w:rPr>
          <w:rFonts w:ascii="Times New Roman" w:eastAsia="Times New Roman" w:hAnsi="Times New Roman" w:cs="Times New Roman"/>
          <w:b/>
          <w:color w:val="000000"/>
        </w:rPr>
      </w:pPr>
    </w:p>
    <w:p w14:paraId="3D94B93F" w14:textId="77777777" w:rsidR="00DE3898" w:rsidRDefault="00DE3898" w:rsidP="00DE3898">
      <w:pPr>
        <w:spacing w:line="480" w:lineRule="auto"/>
        <w:rPr>
          <w:rFonts w:ascii="Times New Roman" w:eastAsia="Times New Roman" w:hAnsi="Times New Roman" w:cs="Times New Roman"/>
          <w:b/>
          <w:color w:val="000000"/>
        </w:rPr>
      </w:pPr>
    </w:p>
    <w:p w14:paraId="0D937BD5" w14:textId="77777777" w:rsidR="00DE3898" w:rsidRDefault="00DE3898" w:rsidP="00DE3898">
      <w:pPr>
        <w:spacing w:line="480" w:lineRule="auto"/>
        <w:rPr>
          <w:rFonts w:ascii="Times New Roman" w:eastAsia="Times New Roman" w:hAnsi="Times New Roman" w:cs="Times New Roman"/>
          <w:b/>
          <w:color w:val="000000"/>
        </w:rPr>
      </w:pPr>
    </w:p>
    <w:p w14:paraId="6E025AF7" w14:textId="77777777" w:rsidR="00DE3898" w:rsidRDefault="00DE3898" w:rsidP="00DE3898">
      <w:pPr>
        <w:spacing w:line="480" w:lineRule="auto"/>
        <w:rPr>
          <w:rFonts w:ascii="Times New Roman" w:eastAsia="Times New Roman" w:hAnsi="Times New Roman" w:cs="Times New Roman"/>
          <w:b/>
          <w:color w:val="000000"/>
        </w:rPr>
      </w:pPr>
    </w:p>
    <w:p w14:paraId="6B68A599" w14:textId="77777777" w:rsidR="00DE3898" w:rsidRDefault="00DE3898" w:rsidP="00DE3898">
      <w:pPr>
        <w:spacing w:line="480" w:lineRule="auto"/>
        <w:rPr>
          <w:rFonts w:ascii="Times New Roman" w:eastAsia="Times New Roman" w:hAnsi="Times New Roman" w:cs="Times New Roman"/>
          <w:b/>
          <w:color w:val="000000"/>
        </w:rPr>
      </w:pPr>
    </w:p>
    <w:p w14:paraId="28A5BFC4" w14:textId="77777777" w:rsidR="00DE3898" w:rsidRDefault="00DE3898" w:rsidP="00DE3898">
      <w:pPr>
        <w:spacing w:line="480" w:lineRule="auto"/>
        <w:rPr>
          <w:rFonts w:ascii="Times New Roman" w:eastAsia="Times New Roman" w:hAnsi="Times New Roman" w:cs="Times New Roman"/>
          <w:b/>
          <w:color w:val="000000"/>
        </w:rPr>
      </w:pPr>
    </w:p>
    <w:p w14:paraId="79BA8C4E" w14:textId="77777777" w:rsidR="00DE3898" w:rsidRDefault="00DE3898" w:rsidP="00DE3898">
      <w:pPr>
        <w:spacing w:line="480" w:lineRule="auto"/>
        <w:rPr>
          <w:rFonts w:ascii="Times New Roman" w:eastAsia="Times New Roman" w:hAnsi="Times New Roman" w:cs="Times New Roman"/>
          <w:b/>
          <w:color w:val="000000"/>
        </w:rPr>
      </w:pPr>
    </w:p>
    <w:p w14:paraId="04A57ED5" w14:textId="77777777" w:rsidR="00DE3898" w:rsidRDefault="00DE3898" w:rsidP="00DE3898">
      <w:pPr>
        <w:spacing w:line="480" w:lineRule="auto"/>
        <w:rPr>
          <w:rFonts w:ascii="Times New Roman" w:eastAsia="Times New Roman" w:hAnsi="Times New Roman" w:cs="Times New Roman"/>
          <w:b/>
          <w:color w:val="000000"/>
        </w:rPr>
      </w:pPr>
    </w:p>
    <w:p w14:paraId="5BFF5378" w14:textId="77777777" w:rsidR="00DE3898" w:rsidRDefault="00DE3898" w:rsidP="00DE3898">
      <w:pPr>
        <w:spacing w:line="480" w:lineRule="auto"/>
        <w:rPr>
          <w:rFonts w:ascii="Times New Roman" w:eastAsia="Times New Roman" w:hAnsi="Times New Roman" w:cs="Times New Roman"/>
          <w:b/>
          <w:color w:val="000000"/>
        </w:rPr>
      </w:pPr>
    </w:p>
    <w:p w14:paraId="6D32153B" w14:textId="77777777" w:rsidR="00DE3898" w:rsidRDefault="00DE3898" w:rsidP="00DE3898">
      <w:pPr>
        <w:spacing w:line="480" w:lineRule="auto"/>
        <w:rPr>
          <w:rFonts w:ascii="Times New Roman" w:eastAsia="Times New Roman" w:hAnsi="Times New Roman" w:cs="Times New Roman"/>
          <w:b/>
          <w:color w:val="000000"/>
        </w:rPr>
      </w:pPr>
    </w:p>
    <w:p w14:paraId="35657531" w14:textId="77777777" w:rsidR="00DE3898" w:rsidRDefault="00DE3898" w:rsidP="00DE3898">
      <w:pPr>
        <w:spacing w:line="480" w:lineRule="auto"/>
        <w:rPr>
          <w:rFonts w:ascii="Times New Roman" w:eastAsia="Times New Roman" w:hAnsi="Times New Roman" w:cs="Times New Roman"/>
          <w:b/>
          <w:color w:val="000000"/>
        </w:rPr>
      </w:pPr>
    </w:p>
    <w:p w14:paraId="23BA74C3" w14:textId="77777777" w:rsidR="00DE3898" w:rsidRDefault="00DE3898" w:rsidP="00826ECA">
      <w:pPr>
        <w:rPr>
          <w:rFonts w:ascii="Times New Roman" w:hAnsi="Times New Roman" w:cs="Times New Roman"/>
        </w:rPr>
      </w:pPr>
    </w:p>
    <w:p w14:paraId="0C08E9E2" w14:textId="77777777" w:rsidR="00AA7931" w:rsidRDefault="00AA7931" w:rsidP="00826ECA">
      <w:pPr>
        <w:rPr>
          <w:rFonts w:ascii="Times New Roman" w:hAnsi="Times New Roman" w:cs="Times New Roman"/>
          <w:b/>
        </w:rPr>
      </w:pPr>
    </w:p>
    <w:p w14:paraId="5E7DB8C1" w14:textId="77777777" w:rsidR="00530B19" w:rsidRDefault="00530B19" w:rsidP="00AA7931">
      <w:pPr>
        <w:spacing w:line="480" w:lineRule="auto"/>
        <w:rPr>
          <w:rFonts w:ascii="Times New Roman" w:hAnsi="Times New Roman" w:cs="Times New Roman"/>
          <w:b/>
        </w:rPr>
      </w:pPr>
    </w:p>
    <w:p w14:paraId="1FA19F06" w14:textId="3D4EE81E" w:rsidR="00664ADD" w:rsidRPr="00051AB5" w:rsidRDefault="00664ADD" w:rsidP="00AA7931">
      <w:pPr>
        <w:spacing w:line="480" w:lineRule="auto"/>
        <w:rPr>
          <w:rFonts w:ascii="Times New Roman" w:eastAsia="Times New Roman" w:hAnsi="Times New Roman" w:cs="Times New Roman"/>
          <w:b/>
          <w:color w:val="000000"/>
        </w:rPr>
      </w:pPr>
      <w:r w:rsidRPr="002B58BF">
        <w:rPr>
          <w:rFonts w:ascii="Times New Roman" w:eastAsia="Times New Roman" w:hAnsi="Times New Roman" w:cs="Times New Roman"/>
          <w:i/>
          <w:color w:val="000000"/>
        </w:rPr>
        <w:lastRenderedPageBreak/>
        <w:t>Note</w:t>
      </w:r>
      <w:r w:rsidRPr="002B58BF">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Reported coefficients in model are unstandardized.</w:t>
      </w:r>
    </w:p>
    <w:p w14:paraId="06CF04A6" w14:textId="30A26E3C" w:rsidR="00530B19" w:rsidRPr="00B13503" w:rsidRDefault="00530B19" w:rsidP="00B13503">
      <w:pPr>
        <w:spacing w:line="480" w:lineRule="auto"/>
        <w:ind w:firstLine="720"/>
        <w:rPr>
          <w:rFonts w:ascii="Times New Roman" w:hAnsi="Times New Roman" w:cs="Times New Roman"/>
        </w:rPr>
      </w:pPr>
      <w:r>
        <w:rPr>
          <w:rFonts w:ascii="Times New Roman" w:hAnsi="Times New Roman" w:cs="Times New Roman"/>
          <w:b/>
        </w:rPr>
        <w:t xml:space="preserve">Multiple mediation model. </w:t>
      </w:r>
      <w:r>
        <w:rPr>
          <w:rFonts w:ascii="Times New Roman" w:hAnsi="Times New Roman" w:cs="Times New Roman"/>
        </w:rPr>
        <w:t>We entered all of the mediators tested in the two-step models into a single, multiple mediation model with 5,000 boo</w:t>
      </w:r>
      <w:r w:rsidR="008355E2">
        <w:rPr>
          <w:rFonts w:ascii="Times New Roman" w:hAnsi="Times New Roman" w:cs="Times New Roman"/>
        </w:rPr>
        <w:t>t</w:t>
      </w:r>
      <w:r>
        <w:rPr>
          <w:rFonts w:ascii="Times New Roman" w:hAnsi="Times New Roman" w:cs="Times New Roman"/>
        </w:rPr>
        <w:t xml:space="preserve">strap </w:t>
      </w:r>
      <w:r w:rsidR="008355E2">
        <w:rPr>
          <w:rFonts w:ascii="Times New Roman" w:hAnsi="Times New Roman" w:cs="Times New Roman"/>
        </w:rPr>
        <w:t xml:space="preserve">sample </w:t>
      </w:r>
      <w:r>
        <w:rPr>
          <w:rFonts w:ascii="Times New Roman" w:hAnsi="Times New Roman" w:cs="Times New Roman"/>
        </w:rPr>
        <w:t>(using SPSS Indirect</w:t>
      </w:r>
      <w:r w:rsidR="008355E2">
        <w:rPr>
          <w:rFonts w:ascii="Times New Roman" w:hAnsi="Times New Roman" w:cs="Times New Roman"/>
        </w:rPr>
        <w:t xml:space="preserve"> Macro</w:t>
      </w:r>
      <w:r>
        <w:rPr>
          <w:rFonts w:ascii="Times New Roman" w:hAnsi="Times New Roman" w:cs="Times New Roman"/>
        </w:rPr>
        <w:t>). The results showed a statistically significant indirect effect of open exchange, 95% CI [0.78, 2.91],</w:t>
      </w:r>
      <w:r w:rsidR="0012426B">
        <w:rPr>
          <w:rFonts w:ascii="Times New Roman" w:hAnsi="Times New Roman" w:cs="Times New Roman"/>
        </w:rPr>
        <w:t xml:space="preserve"> </w:t>
      </w:r>
      <w:r w:rsidR="0012426B" w:rsidRPr="0012426B">
        <w:rPr>
          <w:rFonts w:ascii="Times New Roman" w:hAnsi="Times New Roman" w:cs="Times New Roman"/>
          <w:i/>
        </w:rPr>
        <w:t>p</w:t>
      </w:r>
      <w:r w:rsidR="0012426B">
        <w:rPr>
          <w:rFonts w:ascii="Times New Roman" w:hAnsi="Times New Roman" w:cs="Times New Roman"/>
        </w:rPr>
        <w:t xml:space="preserve"> = .003,</w:t>
      </w:r>
      <w:r>
        <w:rPr>
          <w:rFonts w:ascii="Times New Roman" w:hAnsi="Times New Roman" w:cs="Times New Roman"/>
        </w:rPr>
        <w:t xml:space="preserve"> a marginally significant effect of posture, 95% CI [-2.46, 0.003], </w:t>
      </w:r>
      <w:r w:rsidR="0012426B" w:rsidRPr="000D2EE7">
        <w:rPr>
          <w:rFonts w:ascii="Times New Roman" w:hAnsi="Times New Roman" w:cs="Times New Roman"/>
          <w:i/>
        </w:rPr>
        <w:t>p</w:t>
      </w:r>
      <w:r w:rsidR="0012426B">
        <w:rPr>
          <w:rFonts w:ascii="Times New Roman" w:hAnsi="Times New Roman" w:cs="Times New Roman"/>
        </w:rPr>
        <w:t xml:space="preserve"> = .08, </w:t>
      </w:r>
      <w:r>
        <w:rPr>
          <w:rFonts w:ascii="Times New Roman" w:hAnsi="Times New Roman" w:cs="Times New Roman"/>
        </w:rPr>
        <w:t xml:space="preserve">no effect of impression, 95% CI [-0.01, 1.34], </w:t>
      </w:r>
      <w:r w:rsidR="000D2EE7" w:rsidRPr="000D2EE7">
        <w:rPr>
          <w:rFonts w:ascii="Times New Roman" w:hAnsi="Times New Roman" w:cs="Times New Roman"/>
          <w:i/>
        </w:rPr>
        <w:t>p</w:t>
      </w:r>
      <w:r w:rsidR="000D2EE7">
        <w:rPr>
          <w:rFonts w:ascii="Times New Roman" w:hAnsi="Times New Roman" w:cs="Times New Roman"/>
        </w:rPr>
        <w:t xml:space="preserve"> = .17, </w:t>
      </w:r>
      <w:r>
        <w:rPr>
          <w:rFonts w:ascii="Times New Roman" w:hAnsi="Times New Roman" w:cs="Times New Roman"/>
        </w:rPr>
        <w:t>and no effect of initial nonverbal cooperatio</w:t>
      </w:r>
      <w:r w:rsidR="000D2EE7">
        <w:rPr>
          <w:rFonts w:ascii="Times New Roman" w:hAnsi="Times New Roman" w:cs="Times New Roman"/>
        </w:rPr>
        <w:t xml:space="preserve">n coding, 95% CI [-0.79, 1.72], </w:t>
      </w:r>
      <w:r w:rsidR="000D2EE7" w:rsidRPr="000D2EE7">
        <w:rPr>
          <w:rFonts w:ascii="Times New Roman" w:hAnsi="Times New Roman" w:cs="Times New Roman"/>
          <w:i/>
        </w:rPr>
        <w:t>p</w:t>
      </w:r>
      <w:r w:rsidR="000D2EE7">
        <w:rPr>
          <w:rFonts w:ascii="Times New Roman" w:hAnsi="Times New Roman" w:cs="Times New Roman"/>
        </w:rPr>
        <w:t xml:space="preserve"> = .75.</w:t>
      </w:r>
    </w:p>
    <w:p w14:paraId="05FB4335" w14:textId="77777777" w:rsidR="00AA7931" w:rsidRDefault="00DE3898" w:rsidP="00AA7931">
      <w:pPr>
        <w:spacing w:line="480" w:lineRule="auto"/>
        <w:rPr>
          <w:rFonts w:ascii="Times New Roman" w:hAnsi="Times New Roman" w:cs="Times New Roman"/>
          <w:b/>
        </w:rPr>
      </w:pPr>
      <w:r w:rsidRPr="00DE3898">
        <w:rPr>
          <w:rFonts w:ascii="Times New Roman" w:hAnsi="Times New Roman" w:cs="Times New Roman"/>
          <w:b/>
        </w:rPr>
        <w:t>Study 3</w:t>
      </w:r>
    </w:p>
    <w:p w14:paraId="26B7E669" w14:textId="26014B51" w:rsidR="00BA5B1E" w:rsidRPr="00AA7931" w:rsidRDefault="00BA5B1E" w:rsidP="00AA7931">
      <w:pPr>
        <w:spacing w:line="480" w:lineRule="auto"/>
        <w:ind w:firstLine="720"/>
        <w:rPr>
          <w:rFonts w:ascii="Times New Roman" w:hAnsi="Times New Roman" w:cs="Times New Roman"/>
          <w:b/>
        </w:rPr>
      </w:pPr>
      <w:r w:rsidRPr="00BA5B1E">
        <w:rPr>
          <w:rFonts w:ascii="Times New Roman" w:eastAsia="Times New Roman" w:hAnsi="Times New Roman" w:cs="Times New Roman"/>
          <w:b/>
          <w:color w:val="000000"/>
        </w:rPr>
        <w:t>Attention check questions</w:t>
      </w:r>
      <w:r>
        <w:rPr>
          <w:rFonts w:ascii="Times New Roman" w:eastAsia="Times New Roman" w:hAnsi="Times New Roman" w:cs="Times New Roman"/>
          <w:color w:val="000000"/>
        </w:rPr>
        <w:t xml:space="preserve">. </w:t>
      </w:r>
      <w:r w:rsidR="00090E88">
        <w:rPr>
          <w:rFonts w:ascii="Times New Roman" w:eastAsia="Times New Roman" w:hAnsi="Times New Roman" w:cs="Times New Roman"/>
          <w:color w:val="000000"/>
        </w:rPr>
        <w:t>To ensure participants understood the negotiation structure, we presented them with an agreement (“Imagine the final agreement was: $90,000, Dallas, and starting in September”) and asked them to compute the number of points they would earn for that agreement.</w:t>
      </w:r>
      <w:r>
        <w:rPr>
          <w:rFonts w:ascii="Times New Roman" w:eastAsia="Times New Roman" w:hAnsi="Times New Roman" w:cs="Times New Roman"/>
          <w:color w:val="000000"/>
        </w:rPr>
        <w:t xml:space="preserve"> </w:t>
      </w:r>
      <w:r w:rsidR="00090E88">
        <w:rPr>
          <w:rFonts w:ascii="Times New Roman" w:eastAsia="Times New Roman" w:hAnsi="Times New Roman" w:cs="Times New Roman"/>
          <w:color w:val="000000"/>
        </w:rPr>
        <w:t>We then asked participants in the job candidate role</w:t>
      </w:r>
      <w:r w:rsidR="00497FCC">
        <w:rPr>
          <w:rFonts w:ascii="Times New Roman" w:eastAsia="Times New Roman" w:hAnsi="Times New Roman" w:cs="Times New Roman"/>
          <w:color w:val="000000"/>
        </w:rPr>
        <w:t>,</w:t>
      </w:r>
      <w:r w:rsidR="00090E88">
        <w:rPr>
          <w:rFonts w:ascii="Times New Roman" w:eastAsia="Times New Roman" w:hAnsi="Times New Roman" w:cs="Times New Roman"/>
          <w:color w:val="000000"/>
        </w:rPr>
        <w:t xml:space="preserve"> “If that was the best offer that you could negotiate, should </w:t>
      </w:r>
      <w:r w:rsidR="00985DD4">
        <w:rPr>
          <w:rFonts w:ascii="Times New Roman" w:eastAsia="Times New Roman" w:hAnsi="Times New Roman" w:cs="Times New Roman"/>
          <w:color w:val="000000"/>
        </w:rPr>
        <w:t xml:space="preserve">you </w:t>
      </w:r>
      <w:r w:rsidR="00090E88">
        <w:rPr>
          <w:rFonts w:ascii="Times New Roman" w:eastAsia="Times New Roman" w:hAnsi="Times New Roman" w:cs="Times New Roman"/>
          <w:color w:val="000000"/>
        </w:rPr>
        <w:t>accept it or take the job with Jones &amp; Smith?” (I should accept it/ I should take the job with Jones &amp; Smith.) Participants in the boss role were instead asked: “</w:t>
      </w:r>
      <w:r w:rsidR="00090E88" w:rsidRPr="00090E88">
        <w:rPr>
          <w:rFonts w:ascii="Times New Roman" w:eastAsia="Times New Roman" w:hAnsi="Times New Roman" w:cs="Times New Roman"/>
          <w:color w:val="000000"/>
        </w:rPr>
        <w:t>If that was the best offer that you could negotiate, should you hire Jo Cord or instead hire Bertha Zinger?</w:t>
      </w:r>
      <w:r w:rsidR="00090E88">
        <w:rPr>
          <w:rFonts w:ascii="Times New Roman" w:eastAsia="Times New Roman" w:hAnsi="Times New Roman" w:cs="Times New Roman"/>
          <w:color w:val="000000"/>
        </w:rPr>
        <w:t>” (I should hire Jo Cord./ I should hire Bertha Zinger.) If participants did not answer any of these questions correctly, we provided them with a message explaining the correct answer and asked them to read the instructions again.</w:t>
      </w:r>
    </w:p>
    <w:p w14:paraId="30103AD7" w14:textId="673067D0" w:rsidR="00DE3898" w:rsidRDefault="00BA5B1E" w:rsidP="00DE3898">
      <w:pPr>
        <w:spacing w:line="480" w:lineRule="auto"/>
        <w:ind w:firstLine="720"/>
        <w:rPr>
          <w:rFonts w:ascii="Times New Roman" w:eastAsia="Times New Roman" w:hAnsi="Times New Roman" w:cs="Times New Roman"/>
          <w:color w:val="222222"/>
          <w:lang w:eastAsia="en-US"/>
        </w:rPr>
      </w:pPr>
      <w:r w:rsidRPr="00BA5B1E">
        <w:rPr>
          <w:rFonts w:ascii="Times New Roman" w:eastAsia="Times New Roman" w:hAnsi="Times New Roman" w:cs="Times New Roman"/>
          <w:b/>
          <w:color w:val="000000"/>
        </w:rPr>
        <w:t>Open information exchange</w:t>
      </w:r>
      <w:r>
        <w:rPr>
          <w:rFonts w:ascii="Times New Roman" w:eastAsia="Times New Roman" w:hAnsi="Times New Roman" w:cs="Times New Roman"/>
          <w:color w:val="000000"/>
        </w:rPr>
        <w:t>.</w:t>
      </w:r>
      <w:r w:rsidR="00F64077">
        <w:rPr>
          <w:rFonts w:ascii="Times New Roman" w:eastAsia="Times New Roman" w:hAnsi="Times New Roman" w:cs="Times New Roman"/>
          <w:color w:val="000000"/>
        </w:rPr>
        <w:t xml:space="preserve"> W</w:t>
      </w:r>
      <w:r w:rsidR="00DE3898">
        <w:rPr>
          <w:rFonts w:ascii="Times New Roman" w:eastAsia="Times New Roman" w:hAnsi="Times New Roman" w:cs="Times New Roman"/>
          <w:color w:val="000000"/>
        </w:rPr>
        <w:t xml:space="preserve">e asked whether or not participants would be willing to share four pieces of </w:t>
      </w:r>
      <w:r w:rsidR="00DE3898" w:rsidRPr="00F22930">
        <w:rPr>
          <w:rFonts w:ascii="Times New Roman" w:eastAsia="Times New Roman" w:hAnsi="Times New Roman" w:cs="Times New Roman"/>
          <w:color w:val="000000"/>
        </w:rPr>
        <w:t>information</w:t>
      </w:r>
      <w:r w:rsidR="00DE3898">
        <w:rPr>
          <w:rFonts w:ascii="Times New Roman" w:eastAsia="Times New Roman" w:hAnsi="Times New Roman" w:cs="Times New Roman"/>
          <w:color w:val="000000"/>
        </w:rPr>
        <w:t xml:space="preserve"> (1 = </w:t>
      </w:r>
      <w:r w:rsidR="00DE3898" w:rsidRPr="00C41B05">
        <w:rPr>
          <w:rFonts w:ascii="Times New Roman" w:eastAsia="Times New Roman" w:hAnsi="Times New Roman" w:cs="Times New Roman"/>
          <w:i/>
          <w:color w:val="000000"/>
        </w:rPr>
        <w:t>Yes</w:t>
      </w:r>
      <w:r w:rsidR="00DE3898">
        <w:rPr>
          <w:rFonts w:ascii="Times New Roman" w:eastAsia="Times New Roman" w:hAnsi="Times New Roman" w:cs="Times New Roman"/>
          <w:color w:val="000000"/>
        </w:rPr>
        <w:t xml:space="preserve">; 2 = </w:t>
      </w:r>
      <w:r w:rsidR="00DE3898" w:rsidRPr="00C41B05">
        <w:rPr>
          <w:rFonts w:ascii="Times New Roman" w:eastAsia="Times New Roman" w:hAnsi="Times New Roman" w:cs="Times New Roman"/>
          <w:i/>
          <w:color w:val="000000"/>
        </w:rPr>
        <w:t>No</w:t>
      </w:r>
      <w:r w:rsidR="00DE3898">
        <w:rPr>
          <w:rFonts w:ascii="Times New Roman" w:eastAsia="Times New Roman" w:hAnsi="Times New Roman" w:cs="Times New Roman"/>
          <w:color w:val="000000"/>
        </w:rPr>
        <w:t>)</w:t>
      </w:r>
      <w:r w:rsidR="00DE3898" w:rsidRPr="00F22930">
        <w:rPr>
          <w:rFonts w:ascii="Times New Roman" w:eastAsia="Times New Roman" w:hAnsi="Times New Roman" w:cs="Times New Roman"/>
          <w:color w:val="000000"/>
        </w:rPr>
        <w:t xml:space="preserve">: </w:t>
      </w:r>
      <w:r w:rsidR="00497FCC">
        <w:rPr>
          <w:rFonts w:ascii="Times New Roman" w:eastAsia="Times New Roman" w:hAnsi="Times New Roman" w:cs="Times New Roman"/>
          <w:color w:val="000000"/>
        </w:rPr>
        <w:t>(</w:t>
      </w:r>
      <w:r w:rsidR="00DE3898" w:rsidRPr="00F22930">
        <w:rPr>
          <w:rFonts w:ascii="Times New Roman" w:eastAsia="Times New Roman" w:hAnsi="Times New Roman" w:cs="Times New Roman"/>
          <w:color w:val="222222"/>
          <w:lang w:eastAsia="en-US"/>
        </w:rPr>
        <w:t>1</w:t>
      </w:r>
      <w:r w:rsidR="00497FCC">
        <w:rPr>
          <w:rFonts w:ascii="Times New Roman" w:eastAsia="Times New Roman" w:hAnsi="Times New Roman" w:cs="Times New Roman"/>
          <w:color w:val="222222"/>
          <w:lang w:eastAsia="en-US"/>
        </w:rPr>
        <w:t>)</w:t>
      </w:r>
      <w:r w:rsidR="00DE3898" w:rsidRPr="00F22930">
        <w:rPr>
          <w:rFonts w:ascii="Times New Roman" w:eastAsia="Times New Roman" w:hAnsi="Times New Roman" w:cs="Times New Roman"/>
          <w:color w:val="222222"/>
          <w:lang w:eastAsia="en-US"/>
        </w:rPr>
        <w:t xml:space="preserve"> the reason </w:t>
      </w:r>
      <w:r w:rsidR="00DE3898">
        <w:rPr>
          <w:rFonts w:ascii="Times New Roman" w:eastAsia="Times New Roman" w:hAnsi="Times New Roman" w:cs="Times New Roman"/>
          <w:color w:val="222222"/>
          <w:lang w:eastAsia="en-US"/>
        </w:rPr>
        <w:t>for</w:t>
      </w:r>
      <w:r w:rsidR="00DE3898" w:rsidRPr="00F22930">
        <w:rPr>
          <w:rFonts w:ascii="Times New Roman" w:eastAsia="Times New Roman" w:hAnsi="Times New Roman" w:cs="Times New Roman"/>
          <w:color w:val="222222"/>
          <w:lang w:eastAsia="en-US"/>
        </w:rPr>
        <w:t xml:space="preserve"> their location preference</w:t>
      </w:r>
      <w:r w:rsidR="00DE3898">
        <w:rPr>
          <w:rFonts w:ascii="Times New Roman" w:eastAsia="Times New Roman" w:hAnsi="Times New Roman" w:cs="Times New Roman"/>
          <w:color w:val="222222"/>
          <w:lang w:eastAsia="en-US"/>
        </w:rPr>
        <w:t xml:space="preserve"> (e.g., “</w:t>
      </w:r>
      <w:r w:rsidR="00DE3898" w:rsidRPr="00F22930">
        <w:rPr>
          <w:rFonts w:ascii="Times New Roman" w:eastAsia="Times New Roman" w:hAnsi="Times New Roman" w:cs="Times New Roman"/>
          <w:color w:val="222222"/>
          <w:lang w:eastAsia="en-US"/>
        </w:rPr>
        <w:t>Would you tell your partner that you actually want to be in Chicago, if they ask you about your location preference?</w:t>
      </w:r>
      <w:r w:rsidR="00DE3898">
        <w:rPr>
          <w:rFonts w:ascii="Times New Roman" w:eastAsia="Times New Roman" w:hAnsi="Times New Roman" w:cs="Times New Roman"/>
          <w:color w:val="222222"/>
          <w:lang w:eastAsia="en-US"/>
        </w:rPr>
        <w:t>”)</w:t>
      </w:r>
      <w:r w:rsidR="00DE3898" w:rsidRPr="00F22930">
        <w:rPr>
          <w:rFonts w:ascii="Times New Roman" w:eastAsia="Times New Roman" w:hAnsi="Times New Roman" w:cs="Times New Roman"/>
          <w:color w:val="222222"/>
          <w:lang w:eastAsia="en-US"/>
        </w:rPr>
        <w:t xml:space="preserve">, </w:t>
      </w:r>
      <w:r w:rsidR="00497FCC">
        <w:rPr>
          <w:rFonts w:ascii="Times New Roman" w:eastAsia="Times New Roman" w:hAnsi="Times New Roman" w:cs="Times New Roman"/>
          <w:color w:val="222222"/>
          <w:lang w:eastAsia="en-US"/>
        </w:rPr>
        <w:t>(2)</w:t>
      </w:r>
      <w:r w:rsidR="00DE3898" w:rsidRPr="00F22930">
        <w:rPr>
          <w:rFonts w:ascii="Times New Roman" w:eastAsia="Times New Roman" w:hAnsi="Times New Roman" w:cs="Times New Roman"/>
          <w:color w:val="222222"/>
          <w:lang w:eastAsia="en-US"/>
        </w:rPr>
        <w:t xml:space="preserve"> the reason </w:t>
      </w:r>
      <w:r w:rsidR="00DE3898">
        <w:rPr>
          <w:rFonts w:ascii="Times New Roman" w:eastAsia="Times New Roman" w:hAnsi="Times New Roman" w:cs="Times New Roman"/>
          <w:color w:val="222222"/>
          <w:lang w:eastAsia="en-US"/>
        </w:rPr>
        <w:t>for</w:t>
      </w:r>
      <w:r w:rsidR="00DE3898" w:rsidRPr="00F22930">
        <w:rPr>
          <w:rFonts w:ascii="Times New Roman" w:eastAsia="Times New Roman" w:hAnsi="Times New Roman" w:cs="Times New Roman"/>
          <w:color w:val="222222"/>
          <w:lang w:eastAsia="en-US"/>
        </w:rPr>
        <w:t xml:space="preserve"> their start date preference</w:t>
      </w:r>
      <w:r w:rsidR="00DE3898">
        <w:rPr>
          <w:rFonts w:ascii="Times New Roman" w:eastAsia="Times New Roman" w:hAnsi="Times New Roman" w:cs="Times New Roman"/>
          <w:color w:val="222222"/>
          <w:lang w:eastAsia="en-US"/>
        </w:rPr>
        <w:t xml:space="preserve"> (e.g., “</w:t>
      </w:r>
      <w:r w:rsidR="00DE3898" w:rsidRPr="00F22930">
        <w:rPr>
          <w:rFonts w:ascii="Times New Roman" w:eastAsia="Times New Roman" w:hAnsi="Times New Roman" w:cs="Times New Roman"/>
          <w:color w:val="222222"/>
          <w:lang w:eastAsia="en-US"/>
        </w:rPr>
        <w:t xml:space="preserve">Would you explain to your partner that the reason why you want them to start in July is so that they can get </w:t>
      </w:r>
      <w:r w:rsidR="00DE3898" w:rsidRPr="00F22930">
        <w:rPr>
          <w:rFonts w:ascii="Times New Roman" w:eastAsia="Times New Roman" w:hAnsi="Times New Roman" w:cs="Times New Roman"/>
          <w:color w:val="222222"/>
          <w:lang w:eastAsia="en-US"/>
        </w:rPr>
        <w:lastRenderedPageBreak/>
        <w:t>trained before the current banker leaves, if they ask you about your start date preference?</w:t>
      </w:r>
      <w:r w:rsidR="00DE3898">
        <w:rPr>
          <w:rFonts w:ascii="Times New Roman" w:eastAsia="Times New Roman" w:hAnsi="Times New Roman" w:cs="Times New Roman"/>
          <w:color w:val="222222"/>
          <w:lang w:eastAsia="en-US"/>
        </w:rPr>
        <w:t>”)</w:t>
      </w:r>
      <w:r w:rsidR="00DE3898" w:rsidRPr="00F22930">
        <w:rPr>
          <w:rFonts w:ascii="Times New Roman" w:eastAsia="Times New Roman" w:hAnsi="Times New Roman" w:cs="Times New Roman"/>
          <w:color w:val="222222"/>
          <w:lang w:eastAsia="en-US"/>
        </w:rPr>
        <w:t xml:space="preserve">, </w:t>
      </w:r>
      <w:r w:rsidR="00497FCC">
        <w:rPr>
          <w:rFonts w:ascii="Times New Roman" w:eastAsia="Times New Roman" w:hAnsi="Times New Roman" w:cs="Times New Roman"/>
          <w:color w:val="222222"/>
          <w:lang w:eastAsia="en-US"/>
        </w:rPr>
        <w:t>(</w:t>
      </w:r>
      <w:r w:rsidR="00DE3898" w:rsidRPr="00F22930">
        <w:rPr>
          <w:rFonts w:ascii="Times New Roman" w:eastAsia="Times New Roman" w:hAnsi="Times New Roman" w:cs="Times New Roman"/>
          <w:color w:val="222222"/>
          <w:lang w:eastAsia="en-US"/>
        </w:rPr>
        <w:t>3</w:t>
      </w:r>
      <w:r w:rsidR="00497FCC">
        <w:rPr>
          <w:rFonts w:ascii="Times New Roman" w:eastAsia="Times New Roman" w:hAnsi="Times New Roman" w:cs="Times New Roman"/>
          <w:color w:val="222222"/>
          <w:lang w:eastAsia="en-US"/>
        </w:rPr>
        <w:t>)</w:t>
      </w:r>
      <w:r w:rsidR="00DE3898" w:rsidRPr="00F22930">
        <w:rPr>
          <w:rFonts w:ascii="Times New Roman" w:eastAsia="Times New Roman" w:hAnsi="Times New Roman" w:cs="Times New Roman"/>
          <w:color w:val="222222"/>
          <w:lang w:eastAsia="en-US"/>
        </w:rPr>
        <w:t xml:space="preserve"> their </w:t>
      </w:r>
      <w:r w:rsidR="00DE3898">
        <w:rPr>
          <w:rFonts w:ascii="Times New Roman" w:eastAsia="Times New Roman" w:hAnsi="Times New Roman" w:cs="Times New Roman"/>
          <w:color w:val="222222"/>
          <w:lang w:eastAsia="en-US"/>
        </w:rPr>
        <w:t>alternative negotiation option (e.g., “</w:t>
      </w:r>
      <w:r w:rsidR="00DE3898" w:rsidRPr="00F22930">
        <w:rPr>
          <w:rFonts w:ascii="Times New Roman" w:eastAsia="Times New Roman" w:hAnsi="Times New Roman" w:cs="Times New Roman"/>
          <w:color w:val="222222"/>
          <w:lang w:eastAsia="en-US"/>
        </w:rPr>
        <w:t>Would you tell your partner about Bertha Zinger, if they ask you whether you are considering other candidates?</w:t>
      </w:r>
      <w:r w:rsidR="00DE3898">
        <w:rPr>
          <w:rFonts w:ascii="Times New Roman" w:eastAsia="Times New Roman" w:hAnsi="Times New Roman" w:cs="Times New Roman"/>
          <w:color w:val="222222"/>
          <w:lang w:eastAsia="en-US"/>
        </w:rPr>
        <w:t>”)</w:t>
      </w:r>
      <w:r w:rsidR="00DE3898" w:rsidRPr="00F22930">
        <w:rPr>
          <w:rFonts w:ascii="Times New Roman" w:eastAsia="Times New Roman" w:hAnsi="Times New Roman" w:cs="Times New Roman"/>
          <w:color w:val="222222"/>
          <w:lang w:eastAsia="en-US"/>
        </w:rPr>
        <w:t xml:space="preserve">, and </w:t>
      </w:r>
      <w:r w:rsidR="00497FCC">
        <w:rPr>
          <w:rFonts w:ascii="Times New Roman" w:eastAsia="Times New Roman" w:hAnsi="Times New Roman" w:cs="Times New Roman"/>
          <w:color w:val="222222"/>
          <w:lang w:eastAsia="en-US"/>
        </w:rPr>
        <w:t>(</w:t>
      </w:r>
      <w:r w:rsidR="00DE3898" w:rsidRPr="00F22930">
        <w:rPr>
          <w:rFonts w:ascii="Times New Roman" w:eastAsia="Times New Roman" w:hAnsi="Times New Roman" w:cs="Times New Roman"/>
          <w:color w:val="222222"/>
          <w:lang w:eastAsia="en-US"/>
        </w:rPr>
        <w:t>4</w:t>
      </w:r>
      <w:r w:rsidR="00497FCC">
        <w:rPr>
          <w:rFonts w:ascii="Times New Roman" w:eastAsia="Times New Roman" w:hAnsi="Times New Roman" w:cs="Times New Roman"/>
          <w:color w:val="222222"/>
          <w:lang w:eastAsia="en-US"/>
        </w:rPr>
        <w:t>)</w:t>
      </w:r>
      <w:r w:rsidR="00DE3898" w:rsidRPr="00F22930">
        <w:rPr>
          <w:rFonts w:ascii="Times New Roman" w:eastAsia="Times New Roman" w:hAnsi="Times New Roman" w:cs="Times New Roman"/>
          <w:color w:val="222222"/>
          <w:lang w:eastAsia="en-US"/>
        </w:rPr>
        <w:t xml:space="preserve"> </w:t>
      </w:r>
      <w:r w:rsidR="00DE3898">
        <w:rPr>
          <w:rFonts w:ascii="Times New Roman" w:eastAsia="Times New Roman" w:hAnsi="Times New Roman" w:cs="Times New Roman"/>
          <w:color w:val="222222"/>
          <w:lang w:eastAsia="en-US"/>
        </w:rPr>
        <w:t>their utility trade-off between</w:t>
      </w:r>
      <w:r w:rsidR="00DE3898" w:rsidRPr="00F22930">
        <w:rPr>
          <w:rFonts w:ascii="Times New Roman" w:eastAsia="Times New Roman" w:hAnsi="Times New Roman" w:cs="Times New Roman"/>
          <w:color w:val="222222"/>
          <w:lang w:eastAsia="en-US"/>
        </w:rPr>
        <w:t xml:space="preserve"> </w:t>
      </w:r>
      <w:r w:rsidR="00DE3898">
        <w:rPr>
          <w:rFonts w:ascii="Times New Roman" w:eastAsia="Times New Roman" w:hAnsi="Times New Roman" w:cs="Times New Roman"/>
          <w:color w:val="222222"/>
          <w:lang w:eastAsia="en-US"/>
        </w:rPr>
        <w:t xml:space="preserve">having their preferred </w:t>
      </w:r>
      <w:r w:rsidR="00DE3898" w:rsidRPr="00F22930">
        <w:rPr>
          <w:rFonts w:ascii="Times New Roman" w:eastAsia="Times New Roman" w:hAnsi="Times New Roman" w:cs="Times New Roman"/>
          <w:color w:val="222222"/>
          <w:lang w:eastAsia="en-US"/>
        </w:rPr>
        <w:t xml:space="preserve">location </w:t>
      </w:r>
      <w:r w:rsidR="00DE3898">
        <w:rPr>
          <w:rFonts w:ascii="Times New Roman" w:eastAsia="Times New Roman" w:hAnsi="Times New Roman" w:cs="Times New Roman"/>
          <w:color w:val="222222"/>
          <w:lang w:eastAsia="en-US"/>
        </w:rPr>
        <w:t xml:space="preserve">versus preferred </w:t>
      </w:r>
      <w:r w:rsidR="00DE3898" w:rsidRPr="00F22930">
        <w:rPr>
          <w:rFonts w:ascii="Times New Roman" w:eastAsia="Times New Roman" w:hAnsi="Times New Roman" w:cs="Times New Roman"/>
          <w:color w:val="222222"/>
          <w:lang w:eastAsia="en-US"/>
        </w:rPr>
        <w:t xml:space="preserve">start date </w:t>
      </w:r>
      <w:r w:rsidR="00DE3898">
        <w:rPr>
          <w:rFonts w:ascii="Times New Roman" w:eastAsia="Times New Roman" w:hAnsi="Times New Roman" w:cs="Times New Roman"/>
          <w:color w:val="222222"/>
          <w:lang w:eastAsia="en-US"/>
        </w:rPr>
        <w:t>(e.g., “</w:t>
      </w:r>
      <w:r w:rsidR="00DE3898" w:rsidRPr="00F22930">
        <w:rPr>
          <w:rFonts w:ascii="Times New Roman" w:eastAsia="Times New Roman" w:hAnsi="Times New Roman" w:cs="Times New Roman"/>
          <w:color w:val="222222"/>
          <w:lang w:eastAsia="en-US"/>
        </w:rPr>
        <w:t>Would you tell your partner that their start date is more important to you than their salary?</w:t>
      </w:r>
      <w:r w:rsidR="00DE3898">
        <w:rPr>
          <w:rFonts w:ascii="Times New Roman" w:eastAsia="Times New Roman" w:hAnsi="Times New Roman" w:cs="Times New Roman"/>
          <w:color w:val="222222"/>
          <w:lang w:eastAsia="en-US"/>
        </w:rPr>
        <w:t xml:space="preserve">”). We were particularly interested in the fourth piece of information in the aforementioned list, participants’ trade-off in preferences, because </w:t>
      </w:r>
      <w:r w:rsidR="00F64077">
        <w:rPr>
          <w:rFonts w:ascii="Times New Roman" w:eastAsia="Times New Roman" w:hAnsi="Times New Roman" w:cs="Times New Roman"/>
          <w:color w:val="222222"/>
          <w:lang w:eastAsia="en-US"/>
        </w:rPr>
        <w:t>actual</w:t>
      </w:r>
      <w:r w:rsidR="00DE3898">
        <w:rPr>
          <w:rFonts w:ascii="Times New Roman" w:eastAsia="Times New Roman" w:hAnsi="Times New Roman" w:cs="Times New Roman"/>
          <w:color w:val="222222"/>
          <w:lang w:eastAsia="en-US"/>
        </w:rPr>
        <w:t xml:space="preserve"> willingness to share this information was the primary predictor of joint outcomes in Study 2.</w:t>
      </w:r>
    </w:p>
    <w:p w14:paraId="0BCA886B" w14:textId="75E7DF28" w:rsidR="002011D9" w:rsidRDefault="002011D9" w:rsidP="002011D9">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Unexpectedly, 100% of participants reported that they were willing to share their preferred start date and alternative option, and 83% of participants were willing to share their preferred location. </w:t>
      </w:r>
      <w:r w:rsidR="00AA7931">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here were no effects of experimental condition on these </w:t>
      </w:r>
      <w:r w:rsidR="00AA7931">
        <w:rPr>
          <w:rFonts w:ascii="Times New Roman" w:eastAsia="Times New Roman" w:hAnsi="Times New Roman" w:cs="Times New Roman"/>
          <w:color w:val="000000"/>
        </w:rPr>
        <w:t xml:space="preserve">three </w:t>
      </w:r>
      <w:r>
        <w:rPr>
          <w:rFonts w:ascii="Times New Roman" w:eastAsia="Times New Roman" w:hAnsi="Times New Roman" w:cs="Times New Roman"/>
          <w:color w:val="000000"/>
        </w:rPr>
        <w:t>measures</w:t>
      </w:r>
      <w:r w:rsidR="00AA7931">
        <w:rPr>
          <w:rFonts w:ascii="Times New Roman" w:eastAsia="Times New Roman" w:hAnsi="Times New Roman" w:cs="Times New Roman"/>
          <w:color w:val="000000"/>
        </w:rPr>
        <w:t xml:space="preserve"> (which we suspect was simply due to the lack of variance in the measures)</w:t>
      </w:r>
      <w:r>
        <w:rPr>
          <w:rFonts w:ascii="Times New Roman" w:eastAsia="Times New Roman" w:hAnsi="Times New Roman" w:cs="Times New Roman"/>
          <w:color w:val="000000"/>
        </w:rPr>
        <w:t xml:space="preserve">. However, </w:t>
      </w:r>
      <w:r w:rsidR="00AA7931">
        <w:rPr>
          <w:rFonts w:ascii="Times New Roman" w:eastAsia="Times New Roman" w:hAnsi="Times New Roman" w:cs="Times New Roman"/>
          <w:color w:val="000000"/>
        </w:rPr>
        <w:t xml:space="preserve">there was adequate variance on willingness to share trade-offs: </w:t>
      </w:r>
      <w:r>
        <w:rPr>
          <w:rFonts w:ascii="Times New Roman" w:eastAsia="Times New Roman" w:hAnsi="Times New Roman" w:cs="Times New Roman"/>
          <w:color w:val="000000"/>
        </w:rPr>
        <w:t>49% of participants were willing to share their u</w:t>
      </w:r>
      <w:r w:rsidR="00AA7931">
        <w:rPr>
          <w:rFonts w:ascii="Times New Roman" w:eastAsia="Times New Roman" w:hAnsi="Times New Roman" w:cs="Times New Roman"/>
          <w:color w:val="000000"/>
        </w:rPr>
        <w:t>tility trade-offs across issues</w:t>
      </w:r>
      <w:r>
        <w:rPr>
          <w:rFonts w:ascii="Times New Roman" w:eastAsia="Times New Roman" w:hAnsi="Times New Roman" w:cs="Times New Roman"/>
          <w:color w:val="000000"/>
        </w:rPr>
        <w:t xml:space="preserve">. </w:t>
      </w:r>
      <w:r w:rsidR="00AA7931">
        <w:rPr>
          <w:rFonts w:ascii="Times New Roman" w:eastAsia="Times New Roman" w:hAnsi="Times New Roman" w:cs="Times New Roman"/>
          <w:color w:val="000000"/>
        </w:rPr>
        <w:t>Although</w:t>
      </w:r>
      <w:r>
        <w:rPr>
          <w:rFonts w:ascii="Times New Roman" w:eastAsia="Times New Roman" w:hAnsi="Times New Roman" w:cs="Times New Roman"/>
          <w:color w:val="000000"/>
        </w:rPr>
        <w:t xml:space="preserve"> there was no </w:t>
      </w:r>
      <w:r w:rsidR="00AA7931">
        <w:rPr>
          <w:rFonts w:ascii="Times New Roman" w:eastAsia="Times New Roman" w:hAnsi="Times New Roman" w:cs="Times New Roman"/>
          <w:color w:val="000000"/>
        </w:rPr>
        <w:t xml:space="preserve">main </w:t>
      </w:r>
      <w:r>
        <w:rPr>
          <w:rFonts w:ascii="Times New Roman" w:eastAsia="Times New Roman" w:hAnsi="Times New Roman" w:cs="Times New Roman"/>
          <w:color w:val="000000"/>
        </w:rPr>
        <w:t xml:space="preserve">effect of handshake condition, </w:t>
      </w:r>
      <w:r w:rsidRPr="0072641C">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(2, 303) = 1.91, </w:t>
      </w:r>
      <w:r w:rsidRPr="0072641C">
        <w:rPr>
          <w:rFonts w:ascii="Times New Roman" w:eastAsia="Times New Roman" w:hAnsi="Times New Roman" w:cs="Times New Roman"/>
          <w:i/>
          <w:color w:val="000000"/>
        </w:rPr>
        <w:t>p</w:t>
      </w:r>
      <w:r w:rsidR="0063546F">
        <w:rPr>
          <w:rFonts w:ascii="Times New Roman" w:eastAsia="Times New Roman" w:hAnsi="Times New Roman" w:cs="Times New Roman"/>
          <w:color w:val="000000"/>
        </w:rPr>
        <w:t xml:space="preserve"> = .150</w:t>
      </w:r>
      <w:r>
        <w:rPr>
          <w:rFonts w:ascii="Times New Roman" w:eastAsia="Times New Roman" w:hAnsi="Times New Roman" w:cs="Times New Roman"/>
          <w:color w:val="000000"/>
        </w:rPr>
        <w:t xml:space="preserve">, </w:t>
      </w:r>
      <w:r w:rsidRPr="00F46B63">
        <w:rPr>
          <w:rFonts w:ascii="Times New Roman" w:eastAsia="Times New Roman" w:hAnsi="Times New Roman" w:cs="Times New Roman"/>
          <w:i/>
          <w:color w:val="000000"/>
        </w:rPr>
        <w:t>η</w:t>
      </w:r>
      <w:r w:rsidRPr="00F46B63">
        <w:rPr>
          <w:rFonts w:ascii="Times New Roman" w:eastAsia="Times New Roman" w:hAnsi="Times New Roman" w:cs="Times New Roman"/>
          <w:i/>
          <w:color w:val="000000"/>
          <w:vertAlign w:val="subscript"/>
        </w:rPr>
        <w:t>p</w:t>
      </w:r>
      <w:r w:rsidRPr="00F46B63">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 .006, or role, </w:t>
      </w:r>
      <w:r w:rsidRPr="0072641C">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(1, 303) = 1.85,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.175, </w:t>
      </w:r>
      <w:r w:rsidRPr="00F46B63">
        <w:rPr>
          <w:rFonts w:ascii="Times New Roman" w:eastAsia="Times New Roman" w:hAnsi="Times New Roman" w:cs="Times New Roman"/>
          <w:i/>
          <w:color w:val="000000"/>
        </w:rPr>
        <w:t>η</w:t>
      </w:r>
      <w:r w:rsidRPr="00F46B63">
        <w:rPr>
          <w:rFonts w:ascii="Times New Roman" w:eastAsia="Times New Roman" w:hAnsi="Times New Roman" w:cs="Times New Roman"/>
          <w:i/>
          <w:color w:val="000000"/>
          <w:vertAlign w:val="subscript"/>
        </w:rPr>
        <w:t>p</w:t>
      </w:r>
      <w:r w:rsidRPr="00F46B63">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 .006, there was a marginal interaction, </w:t>
      </w:r>
      <w:r w:rsidRPr="0072641C">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(2, 303) = 2.92,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.055, </w:t>
      </w:r>
      <w:r w:rsidRPr="00F46B63">
        <w:rPr>
          <w:rFonts w:ascii="Times New Roman" w:eastAsia="Times New Roman" w:hAnsi="Times New Roman" w:cs="Times New Roman"/>
          <w:i/>
          <w:color w:val="000000"/>
        </w:rPr>
        <w:t>η</w:t>
      </w:r>
      <w:r w:rsidRPr="00F46B63">
        <w:rPr>
          <w:rFonts w:ascii="Times New Roman" w:eastAsia="Times New Roman" w:hAnsi="Times New Roman" w:cs="Times New Roman"/>
          <w:i/>
          <w:color w:val="000000"/>
          <w:vertAlign w:val="subscript"/>
        </w:rPr>
        <w:t>p</w:t>
      </w:r>
      <w:r w:rsidRPr="00F46B63">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 .019, such that </w:t>
      </w:r>
      <w:r w:rsidR="00F64077">
        <w:rPr>
          <w:rFonts w:ascii="Times New Roman" w:eastAsia="Times New Roman" w:hAnsi="Times New Roman" w:cs="Times New Roman"/>
          <w:color w:val="000000"/>
        </w:rPr>
        <w:t>there was an effect of handshake condition</w:t>
      </w:r>
      <w:r w:rsidR="00AA7931">
        <w:rPr>
          <w:rFonts w:ascii="Times New Roman" w:eastAsia="Times New Roman" w:hAnsi="Times New Roman" w:cs="Times New Roman"/>
          <w:color w:val="000000"/>
        </w:rPr>
        <w:t xml:space="preserve"> in the predicted direction</w:t>
      </w:r>
      <w:r>
        <w:rPr>
          <w:rFonts w:ascii="Times New Roman" w:eastAsia="Times New Roman" w:hAnsi="Times New Roman" w:cs="Times New Roman"/>
          <w:color w:val="000000"/>
        </w:rPr>
        <w:t xml:space="preserve"> among bosses, </w:t>
      </w:r>
      <w:r w:rsidRPr="0072641C">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(2, 152) = 3.45,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.034, </w:t>
      </w:r>
      <w:r w:rsidR="00AA7931">
        <w:rPr>
          <w:rFonts w:ascii="Times New Roman" w:eastAsia="Times New Roman" w:hAnsi="Times New Roman" w:cs="Times New Roman"/>
          <w:color w:val="000000"/>
        </w:rPr>
        <w:t>but</w:t>
      </w:r>
      <w:r>
        <w:rPr>
          <w:rFonts w:ascii="Times New Roman" w:eastAsia="Times New Roman" w:hAnsi="Times New Roman" w:cs="Times New Roman"/>
          <w:color w:val="000000"/>
        </w:rPr>
        <w:t xml:space="preserve"> not among candidates, </w:t>
      </w:r>
      <w:r w:rsidRPr="0072641C">
        <w:rPr>
          <w:rFonts w:ascii="Times New Roman" w:eastAsia="Times New Roman" w:hAnsi="Times New Roman" w:cs="Times New Roman"/>
          <w:i/>
          <w:color w:val="000000"/>
        </w:rPr>
        <w:t>F</w:t>
      </w:r>
      <w:r>
        <w:rPr>
          <w:rFonts w:ascii="Times New Roman" w:eastAsia="Times New Roman" w:hAnsi="Times New Roman" w:cs="Times New Roman"/>
          <w:color w:val="000000"/>
        </w:rPr>
        <w:t xml:space="preserve">(2, 151) = 1.33,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.269. Specifically, bosses were more willing to share their information when their partner shook hands (</w:t>
      </w:r>
      <w:r w:rsidRPr="00A246F8">
        <w:rPr>
          <w:rFonts w:ascii="Times New Roman" w:eastAsia="Times New Roman" w:hAnsi="Times New Roman" w:cs="Times New Roman"/>
          <w:i/>
          <w:color w:val="000000"/>
        </w:rPr>
        <w:t>M</w:t>
      </w:r>
      <w:r>
        <w:rPr>
          <w:rFonts w:ascii="Times New Roman" w:eastAsia="Times New Roman" w:hAnsi="Times New Roman" w:cs="Times New Roman"/>
          <w:color w:val="000000"/>
        </w:rPr>
        <w:t xml:space="preserve"> = 0.60, </w:t>
      </w:r>
      <w:r w:rsidRPr="00A246F8">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0.50) </w:t>
      </w:r>
      <w:r w:rsidR="00497FCC">
        <w:rPr>
          <w:rFonts w:ascii="Times New Roman" w:eastAsia="Times New Roman" w:hAnsi="Times New Roman" w:cs="Times New Roman"/>
          <w:color w:val="000000"/>
        </w:rPr>
        <w:t xml:space="preserve">as </w:t>
      </w:r>
      <w:r>
        <w:rPr>
          <w:rFonts w:ascii="Times New Roman" w:eastAsia="Times New Roman" w:hAnsi="Times New Roman" w:cs="Times New Roman"/>
          <w:color w:val="000000"/>
        </w:rPr>
        <w:t>compared to the control condition (</w:t>
      </w:r>
      <w:r w:rsidRPr="00A246F8">
        <w:rPr>
          <w:rFonts w:ascii="Times New Roman" w:eastAsia="Times New Roman" w:hAnsi="Times New Roman" w:cs="Times New Roman"/>
          <w:i/>
          <w:color w:val="000000"/>
        </w:rPr>
        <w:t>M</w:t>
      </w:r>
      <w:r>
        <w:rPr>
          <w:rFonts w:ascii="Times New Roman" w:eastAsia="Times New Roman" w:hAnsi="Times New Roman" w:cs="Times New Roman"/>
          <w:color w:val="000000"/>
        </w:rPr>
        <w:t xml:space="preserve"> = 0.40, </w:t>
      </w:r>
      <w:r w:rsidRPr="00A246F8">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0.49), </w:t>
      </w:r>
      <w:r w:rsidRPr="0072641C">
        <w:rPr>
          <w:rFonts w:ascii="Times New Roman" w:eastAsia="Times New Roman" w:hAnsi="Times New Roman" w:cs="Times New Roman"/>
          <w:i/>
          <w:color w:val="000000"/>
        </w:rPr>
        <w:t>t</w:t>
      </w:r>
      <w:r>
        <w:rPr>
          <w:rFonts w:ascii="Times New Roman" w:eastAsia="Times New Roman" w:hAnsi="Times New Roman" w:cs="Times New Roman"/>
          <w:color w:val="000000"/>
        </w:rPr>
        <w:t xml:space="preserve">(152) = 2.08,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.039, </w:t>
      </w:r>
      <w:r w:rsidRPr="0072641C">
        <w:rPr>
          <w:rFonts w:ascii="Times New Roman" w:eastAsia="Times New Roman" w:hAnsi="Times New Roman" w:cs="Times New Roman"/>
          <w:i/>
          <w:color w:val="000000"/>
        </w:rPr>
        <w:t>d</w:t>
      </w:r>
      <w:r>
        <w:rPr>
          <w:rFonts w:ascii="Times New Roman" w:eastAsia="Times New Roman" w:hAnsi="Times New Roman" w:cs="Times New Roman"/>
          <w:color w:val="000000"/>
        </w:rPr>
        <w:t xml:space="preserve"> = 0.34, and </w:t>
      </w:r>
      <w:r w:rsidR="00497FCC">
        <w:rPr>
          <w:rFonts w:ascii="Times New Roman" w:eastAsia="Times New Roman" w:hAnsi="Times New Roman" w:cs="Times New Roman"/>
          <w:color w:val="000000"/>
        </w:rPr>
        <w:t xml:space="preserve">as </w:t>
      </w:r>
      <w:r>
        <w:rPr>
          <w:rFonts w:ascii="Times New Roman" w:eastAsia="Times New Roman" w:hAnsi="Times New Roman" w:cs="Times New Roman"/>
          <w:color w:val="000000"/>
        </w:rPr>
        <w:t>compared to when their partners avoided the handshake (</w:t>
      </w:r>
      <w:r w:rsidRPr="00A246F8">
        <w:rPr>
          <w:rFonts w:ascii="Times New Roman" w:eastAsia="Times New Roman" w:hAnsi="Times New Roman" w:cs="Times New Roman"/>
          <w:i/>
          <w:color w:val="000000"/>
        </w:rPr>
        <w:t>M</w:t>
      </w:r>
      <w:r>
        <w:rPr>
          <w:rFonts w:ascii="Times New Roman" w:eastAsia="Times New Roman" w:hAnsi="Times New Roman" w:cs="Times New Roman"/>
          <w:color w:val="000000"/>
        </w:rPr>
        <w:t xml:space="preserve"> = 0.36, </w:t>
      </w:r>
      <w:r w:rsidRPr="00A246F8">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0.49), </w:t>
      </w:r>
      <w:r w:rsidRPr="0072641C">
        <w:rPr>
          <w:rFonts w:ascii="Times New Roman" w:eastAsia="Times New Roman" w:hAnsi="Times New Roman" w:cs="Times New Roman"/>
          <w:i/>
          <w:color w:val="000000"/>
        </w:rPr>
        <w:t>t</w:t>
      </w:r>
      <w:r>
        <w:rPr>
          <w:rFonts w:ascii="Times New Roman" w:eastAsia="Times New Roman" w:hAnsi="Times New Roman" w:cs="Times New Roman"/>
          <w:color w:val="000000"/>
        </w:rPr>
        <w:t xml:space="preserve">(152) = 2.43,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.016, </w:t>
      </w:r>
      <w:r w:rsidRPr="0072641C">
        <w:rPr>
          <w:rFonts w:ascii="Times New Roman" w:eastAsia="Times New Roman" w:hAnsi="Times New Roman" w:cs="Times New Roman"/>
          <w:i/>
          <w:color w:val="000000"/>
        </w:rPr>
        <w:t>d</w:t>
      </w:r>
      <w:r>
        <w:rPr>
          <w:rFonts w:ascii="Times New Roman" w:eastAsia="Times New Roman" w:hAnsi="Times New Roman" w:cs="Times New Roman"/>
          <w:color w:val="000000"/>
        </w:rPr>
        <w:t xml:space="preserve"> = 0.39, but there was no difference in willingness to share between the control and no-handshake conditions, </w:t>
      </w:r>
      <w:r w:rsidRPr="0072641C">
        <w:rPr>
          <w:rFonts w:ascii="Times New Roman" w:eastAsia="Times New Roman" w:hAnsi="Times New Roman" w:cs="Times New Roman"/>
          <w:i/>
          <w:color w:val="000000"/>
        </w:rPr>
        <w:t>t</w:t>
      </w:r>
      <w:r>
        <w:rPr>
          <w:rFonts w:ascii="Times New Roman" w:eastAsia="Times New Roman" w:hAnsi="Times New Roman" w:cs="Times New Roman"/>
          <w:color w:val="000000"/>
        </w:rPr>
        <w:t xml:space="preserve">(152) = 0.37, </w:t>
      </w:r>
      <w:r w:rsidRPr="0072641C">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.709, </w:t>
      </w:r>
      <w:r w:rsidRPr="0072641C">
        <w:rPr>
          <w:rFonts w:ascii="Times New Roman" w:eastAsia="Times New Roman" w:hAnsi="Times New Roman" w:cs="Times New Roman"/>
          <w:i/>
          <w:color w:val="000000"/>
        </w:rPr>
        <w:t>d</w:t>
      </w:r>
      <w:r>
        <w:rPr>
          <w:rFonts w:ascii="Times New Roman" w:eastAsia="Times New Roman" w:hAnsi="Times New Roman" w:cs="Times New Roman"/>
          <w:color w:val="000000"/>
        </w:rPr>
        <w:t xml:space="preserve"> = 0.06. </w:t>
      </w:r>
    </w:p>
    <w:p w14:paraId="78734E83" w14:textId="3B0EC3E3" w:rsidR="00DE3898" w:rsidRPr="002011D9" w:rsidRDefault="002011D9" w:rsidP="00826ECA">
      <w:pPr>
        <w:rPr>
          <w:rFonts w:ascii="Times New Roman" w:eastAsia="Times New Roman" w:hAnsi="Times New Roman" w:cs="Times New Roman"/>
          <w:b/>
          <w:color w:val="222222"/>
          <w:lang w:eastAsia="en-US"/>
        </w:rPr>
      </w:pPr>
      <w:r w:rsidRPr="002011D9">
        <w:rPr>
          <w:rFonts w:ascii="Times New Roman" w:eastAsia="Times New Roman" w:hAnsi="Times New Roman" w:cs="Times New Roman"/>
          <w:b/>
          <w:color w:val="222222"/>
          <w:lang w:eastAsia="en-US"/>
        </w:rPr>
        <w:lastRenderedPageBreak/>
        <w:t>Study 4</w:t>
      </w:r>
    </w:p>
    <w:p w14:paraId="412BAADC" w14:textId="539BEDDD" w:rsidR="002011D9" w:rsidRDefault="002011D9" w:rsidP="00826ECA">
      <w:pPr>
        <w:rPr>
          <w:rFonts w:ascii="Times New Roman" w:eastAsia="Times New Roman" w:hAnsi="Times New Roman" w:cs="Times New Roman"/>
          <w:color w:val="222222"/>
          <w:lang w:eastAsia="en-US"/>
        </w:rPr>
      </w:pPr>
    </w:p>
    <w:p w14:paraId="2CD2EC97" w14:textId="45A769A0" w:rsidR="002011D9" w:rsidRDefault="00BA5B1E" w:rsidP="002011D9">
      <w:pPr>
        <w:spacing w:line="480" w:lineRule="auto"/>
        <w:ind w:firstLine="720"/>
        <w:rPr>
          <w:rFonts w:ascii="Times New Roman" w:eastAsia="Times New Roman" w:hAnsi="Times New Roman" w:cs="Times New Roman"/>
          <w:color w:val="000000"/>
        </w:rPr>
      </w:pPr>
      <w:r w:rsidRPr="00BA5B1E">
        <w:rPr>
          <w:rFonts w:ascii="Times New Roman" w:eastAsia="Times New Roman" w:hAnsi="Times New Roman" w:cs="Times New Roman"/>
          <w:b/>
          <w:color w:val="000000"/>
        </w:rPr>
        <w:t>Results on total number of defections</w:t>
      </w:r>
      <w:r>
        <w:rPr>
          <w:rFonts w:ascii="Times New Roman" w:eastAsia="Times New Roman" w:hAnsi="Times New Roman" w:cs="Times New Roman"/>
          <w:color w:val="000000"/>
        </w:rPr>
        <w:t xml:space="preserve">. </w:t>
      </w:r>
      <w:r w:rsidR="002011D9" w:rsidRPr="00780811">
        <w:rPr>
          <w:rFonts w:ascii="Times New Roman" w:eastAsia="Times New Roman" w:hAnsi="Times New Roman" w:cs="Times New Roman"/>
          <w:color w:val="000000"/>
        </w:rPr>
        <w:t xml:space="preserve">To be </w:t>
      </w:r>
      <w:r w:rsidR="002011D9">
        <w:rPr>
          <w:rFonts w:ascii="Times New Roman" w:eastAsia="Times New Roman" w:hAnsi="Times New Roman" w:cs="Times New Roman"/>
          <w:color w:val="000000"/>
        </w:rPr>
        <w:t>comprehensive</w:t>
      </w:r>
      <w:r w:rsidR="002011D9" w:rsidRPr="00780811">
        <w:rPr>
          <w:rFonts w:ascii="Times New Roman" w:eastAsia="Times New Roman" w:hAnsi="Times New Roman" w:cs="Times New Roman"/>
          <w:color w:val="000000"/>
        </w:rPr>
        <w:t xml:space="preserve">, we </w:t>
      </w:r>
      <w:r w:rsidR="002011D9">
        <w:rPr>
          <w:rFonts w:ascii="Times New Roman" w:eastAsia="Times New Roman" w:hAnsi="Times New Roman" w:cs="Times New Roman"/>
          <w:color w:val="000000"/>
        </w:rPr>
        <w:t>conducted</w:t>
      </w:r>
      <w:r w:rsidR="002011D9" w:rsidRPr="00780811">
        <w:rPr>
          <w:rFonts w:ascii="Times New Roman" w:eastAsia="Times New Roman" w:hAnsi="Times New Roman" w:cs="Times New Roman"/>
          <w:color w:val="000000"/>
        </w:rPr>
        <w:t xml:space="preserve"> the same 2 × 2 × 2 ANOVA analysis </w:t>
      </w:r>
      <w:r>
        <w:rPr>
          <w:rFonts w:ascii="Times New Roman" w:eastAsia="Times New Roman" w:hAnsi="Times New Roman" w:cs="Times New Roman"/>
          <w:color w:val="000000"/>
        </w:rPr>
        <w:t xml:space="preserve">described in the main text </w:t>
      </w:r>
      <w:r w:rsidR="002011D9" w:rsidRPr="00780811">
        <w:rPr>
          <w:rFonts w:ascii="Times New Roman" w:eastAsia="Times New Roman" w:hAnsi="Times New Roman" w:cs="Times New Roman"/>
          <w:color w:val="000000"/>
        </w:rPr>
        <w:t xml:space="preserve">on the </w:t>
      </w:r>
      <w:r w:rsidR="002011D9">
        <w:rPr>
          <w:rFonts w:ascii="Times New Roman" w:eastAsia="Times New Roman" w:hAnsi="Times New Roman" w:cs="Times New Roman"/>
          <w:color w:val="000000"/>
        </w:rPr>
        <w:t xml:space="preserve">total </w:t>
      </w:r>
      <w:r w:rsidR="002011D9" w:rsidRPr="00780811">
        <w:rPr>
          <w:rFonts w:ascii="Times New Roman" w:eastAsia="Times New Roman" w:hAnsi="Times New Roman" w:cs="Times New Roman"/>
          <w:color w:val="000000"/>
        </w:rPr>
        <w:t>number of defections</w:t>
      </w:r>
      <w:r>
        <w:rPr>
          <w:rFonts w:ascii="Times New Roman" w:eastAsia="Times New Roman" w:hAnsi="Times New Roman" w:cs="Times New Roman"/>
          <w:color w:val="000000"/>
        </w:rPr>
        <w:t xml:space="preserve"> (in addition to likelihood of defection, see main text for these analyses)</w:t>
      </w:r>
      <w:r w:rsidR="002011D9" w:rsidRPr="00780811">
        <w:rPr>
          <w:rFonts w:ascii="Times New Roman" w:eastAsia="Times New Roman" w:hAnsi="Times New Roman" w:cs="Times New Roman"/>
          <w:color w:val="000000"/>
        </w:rPr>
        <w:t>.</w:t>
      </w:r>
      <w:r w:rsidR="002011D9">
        <w:rPr>
          <w:rFonts w:ascii="Times New Roman" w:eastAsia="Times New Roman" w:hAnsi="Times New Roman" w:cs="Times New Roman"/>
          <w:color w:val="000000"/>
        </w:rPr>
        <w:t xml:space="preserve"> We note that the initial decision to defect is highly correlated with number of defections, </w:t>
      </w:r>
      <w:r w:rsidR="002011D9" w:rsidRPr="00A246F8">
        <w:rPr>
          <w:rFonts w:ascii="Times New Roman" w:eastAsia="Times New Roman" w:hAnsi="Times New Roman" w:cs="Times New Roman"/>
          <w:i/>
          <w:color w:val="000000"/>
        </w:rPr>
        <w:t>r</w:t>
      </w:r>
      <w:r w:rsidR="002011D9">
        <w:rPr>
          <w:rFonts w:ascii="Times New Roman" w:eastAsia="Times New Roman" w:hAnsi="Times New Roman" w:cs="Times New Roman"/>
          <w:color w:val="000000"/>
        </w:rPr>
        <w:t xml:space="preserve"> = .813, </w:t>
      </w:r>
      <w:r w:rsidR="002011D9" w:rsidRPr="00CF4DE6">
        <w:rPr>
          <w:rFonts w:ascii="Times New Roman" w:eastAsia="Times New Roman" w:hAnsi="Times New Roman" w:cs="Times New Roman"/>
          <w:i/>
          <w:color w:val="000000"/>
        </w:rPr>
        <w:t>p</w:t>
      </w:r>
      <w:r w:rsidR="002011D9">
        <w:rPr>
          <w:rFonts w:ascii="Times New Roman" w:eastAsia="Times New Roman" w:hAnsi="Times New Roman" w:cs="Times New Roman"/>
          <w:color w:val="000000"/>
        </w:rPr>
        <w:t xml:space="preserve"> &lt; .001, because the game is structured such that if one defection occurs</w:t>
      </w:r>
      <w:r w:rsidR="00497FCC">
        <w:rPr>
          <w:rFonts w:ascii="Times New Roman" w:eastAsia="Times New Roman" w:hAnsi="Times New Roman" w:cs="Times New Roman"/>
          <w:color w:val="000000"/>
        </w:rPr>
        <w:t>,</w:t>
      </w:r>
      <w:r w:rsidR="002011D9">
        <w:rPr>
          <w:rFonts w:ascii="Times New Roman" w:eastAsia="Times New Roman" w:hAnsi="Times New Roman" w:cs="Times New Roman"/>
          <w:color w:val="000000"/>
        </w:rPr>
        <w:t xml:space="preserve"> both players typically defect in the remaining rounds.</w:t>
      </w:r>
      <w:r w:rsidR="002011D9" w:rsidRPr="00780811">
        <w:rPr>
          <w:rFonts w:ascii="Times New Roman" w:eastAsia="Times New Roman" w:hAnsi="Times New Roman" w:cs="Times New Roman"/>
          <w:color w:val="000000"/>
        </w:rPr>
        <w:t xml:space="preserve"> Consistent with the analysis</w:t>
      </w:r>
      <w:r w:rsidR="002011D9">
        <w:rPr>
          <w:rFonts w:ascii="Times New Roman" w:eastAsia="Times New Roman" w:hAnsi="Times New Roman" w:cs="Times New Roman"/>
          <w:color w:val="000000"/>
        </w:rPr>
        <w:t xml:space="preserve"> we reported </w:t>
      </w:r>
      <w:r>
        <w:rPr>
          <w:rFonts w:ascii="Times New Roman" w:eastAsia="Times New Roman" w:hAnsi="Times New Roman" w:cs="Times New Roman"/>
          <w:color w:val="000000"/>
        </w:rPr>
        <w:t>in the main text</w:t>
      </w:r>
      <w:r w:rsidR="002011D9" w:rsidRPr="00780811">
        <w:rPr>
          <w:rFonts w:ascii="Times New Roman" w:eastAsia="Times New Roman" w:hAnsi="Times New Roman" w:cs="Times New Roman"/>
          <w:color w:val="000000"/>
        </w:rPr>
        <w:t xml:space="preserve">, there was an effect of incentive, </w:t>
      </w:r>
      <w:r w:rsidR="002011D9" w:rsidRPr="00780811">
        <w:rPr>
          <w:rFonts w:ascii="Times New Roman" w:eastAsia="Times New Roman" w:hAnsi="Times New Roman" w:cs="Times New Roman"/>
          <w:i/>
          <w:color w:val="000000"/>
        </w:rPr>
        <w:t>F</w:t>
      </w:r>
      <w:r w:rsidR="002011D9" w:rsidRPr="00780811">
        <w:rPr>
          <w:rFonts w:ascii="Times New Roman" w:eastAsia="Times New Roman" w:hAnsi="Times New Roman" w:cs="Times New Roman"/>
          <w:color w:val="000000"/>
        </w:rPr>
        <w:t xml:space="preserve">(1, 116) = 13.00, </w:t>
      </w:r>
      <w:r w:rsidR="002011D9" w:rsidRPr="00780811">
        <w:rPr>
          <w:rFonts w:ascii="Times New Roman" w:eastAsia="Times New Roman" w:hAnsi="Times New Roman" w:cs="Times New Roman"/>
          <w:i/>
          <w:color w:val="000000"/>
        </w:rPr>
        <w:t>p</w:t>
      </w:r>
      <w:r w:rsidR="002011D9" w:rsidRPr="00780811">
        <w:rPr>
          <w:rFonts w:ascii="Times New Roman" w:eastAsia="Times New Roman" w:hAnsi="Times New Roman" w:cs="Times New Roman"/>
          <w:color w:val="000000"/>
        </w:rPr>
        <w:t xml:space="preserve"> &lt; .001, </w:t>
      </w:r>
      <w:r w:rsidR="002011D9" w:rsidRPr="00780811">
        <w:rPr>
          <w:rFonts w:ascii="Times New Roman" w:eastAsia="Times New Roman" w:hAnsi="Times New Roman" w:cs="Times New Roman"/>
          <w:i/>
          <w:color w:val="000000"/>
        </w:rPr>
        <w:t>η</w:t>
      </w:r>
      <w:r w:rsidR="002011D9" w:rsidRPr="00780811">
        <w:rPr>
          <w:rFonts w:ascii="Times New Roman" w:eastAsia="Times New Roman" w:hAnsi="Times New Roman" w:cs="Times New Roman"/>
          <w:i/>
          <w:color w:val="000000"/>
          <w:vertAlign w:val="subscript"/>
        </w:rPr>
        <w:t>p</w:t>
      </w:r>
      <w:r w:rsidR="002011D9" w:rsidRPr="00780811">
        <w:rPr>
          <w:rFonts w:ascii="Times New Roman" w:eastAsia="Times New Roman" w:hAnsi="Times New Roman" w:cs="Times New Roman"/>
          <w:color w:val="000000"/>
          <w:vertAlign w:val="superscript"/>
        </w:rPr>
        <w:t>2</w:t>
      </w:r>
      <w:r w:rsidR="002011D9" w:rsidRPr="00780811">
        <w:rPr>
          <w:rFonts w:ascii="Times New Roman" w:eastAsia="Times New Roman" w:hAnsi="Times New Roman" w:cs="Times New Roman"/>
          <w:color w:val="000000"/>
        </w:rPr>
        <w:t xml:space="preserve"> = .101, such that cooperatively incentivized participants had fewer defections (</w:t>
      </w:r>
      <w:r w:rsidR="002011D9" w:rsidRPr="00780811">
        <w:rPr>
          <w:rFonts w:ascii="Times New Roman" w:eastAsia="Times New Roman" w:hAnsi="Times New Roman" w:cs="Times New Roman"/>
          <w:i/>
          <w:color w:val="000000"/>
        </w:rPr>
        <w:t>M</w:t>
      </w:r>
      <w:r w:rsidR="002011D9" w:rsidRPr="00780811">
        <w:rPr>
          <w:rFonts w:ascii="Times New Roman" w:eastAsia="Times New Roman" w:hAnsi="Times New Roman" w:cs="Times New Roman"/>
          <w:color w:val="000000"/>
        </w:rPr>
        <w:t xml:space="preserve"> = 1.48, </w:t>
      </w:r>
      <w:r w:rsidR="002011D9" w:rsidRPr="00780811">
        <w:rPr>
          <w:rFonts w:ascii="Times New Roman" w:eastAsia="Times New Roman" w:hAnsi="Times New Roman" w:cs="Times New Roman"/>
          <w:i/>
          <w:color w:val="000000"/>
        </w:rPr>
        <w:t>SE</w:t>
      </w:r>
      <w:r w:rsidR="002011D9" w:rsidRPr="00780811">
        <w:rPr>
          <w:rFonts w:ascii="Times New Roman" w:eastAsia="Times New Roman" w:hAnsi="Times New Roman" w:cs="Times New Roman"/>
          <w:color w:val="000000"/>
        </w:rPr>
        <w:t xml:space="preserve"> = 0.25) than competitively incentivized participants (</w:t>
      </w:r>
      <w:r w:rsidR="002011D9" w:rsidRPr="00780811">
        <w:rPr>
          <w:rFonts w:ascii="Times New Roman" w:eastAsia="Times New Roman" w:hAnsi="Times New Roman" w:cs="Times New Roman"/>
          <w:i/>
          <w:color w:val="000000"/>
        </w:rPr>
        <w:t>M</w:t>
      </w:r>
      <w:r w:rsidR="002011D9" w:rsidRPr="00780811">
        <w:rPr>
          <w:rFonts w:ascii="Times New Roman" w:eastAsia="Times New Roman" w:hAnsi="Times New Roman" w:cs="Times New Roman"/>
          <w:color w:val="000000"/>
        </w:rPr>
        <w:t xml:space="preserve"> = 2.75, </w:t>
      </w:r>
      <w:r w:rsidR="002011D9" w:rsidRPr="00780811">
        <w:rPr>
          <w:rFonts w:ascii="Times New Roman" w:eastAsia="Times New Roman" w:hAnsi="Times New Roman" w:cs="Times New Roman"/>
          <w:i/>
          <w:color w:val="000000"/>
        </w:rPr>
        <w:t>SE</w:t>
      </w:r>
      <w:r w:rsidR="002011D9" w:rsidRPr="00780811">
        <w:rPr>
          <w:rFonts w:ascii="Times New Roman" w:eastAsia="Times New Roman" w:hAnsi="Times New Roman" w:cs="Times New Roman"/>
          <w:color w:val="000000"/>
        </w:rPr>
        <w:t xml:space="preserve"> = 0.25). </w:t>
      </w:r>
      <w:r w:rsidR="002011D9">
        <w:rPr>
          <w:rFonts w:ascii="Times New Roman" w:eastAsia="Times New Roman" w:hAnsi="Times New Roman" w:cs="Times New Roman"/>
          <w:color w:val="000000"/>
        </w:rPr>
        <w:t xml:space="preserve">The </w:t>
      </w:r>
      <w:r w:rsidR="002011D9" w:rsidRPr="00780811">
        <w:rPr>
          <w:rFonts w:ascii="Times New Roman" w:eastAsia="Times New Roman" w:hAnsi="Times New Roman" w:cs="Times New Roman"/>
          <w:color w:val="000000"/>
        </w:rPr>
        <w:t>effect of handshake</w:t>
      </w:r>
      <w:r w:rsidR="002011D9">
        <w:rPr>
          <w:rFonts w:ascii="Times New Roman" w:eastAsia="Times New Roman" w:hAnsi="Times New Roman" w:cs="Times New Roman"/>
          <w:color w:val="000000"/>
        </w:rPr>
        <w:t xml:space="preserve"> was not significant</w:t>
      </w:r>
      <w:r w:rsidR="002011D9" w:rsidRPr="00780811">
        <w:rPr>
          <w:rFonts w:ascii="Times New Roman" w:eastAsia="Times New Roman" w:hAnsi="Times New Roman" w:cs="Times New Roman"/>
          <w:color w:val="000000"/>
        </w:rPr>
        <w:t xml:space="preserve">, </w:t>
      </w:r>
      <w:r w:rsidR="002011D9" w:rsidRPr="00780811">
        <w:rPr>
          <w:rFonts w:ascii="Times New Roman" w:eastAsia="Times New Roman" w:hAnsi="Times New Roman" w:cs="Times New Roman"/>
          <w:i/>
          <w:color w:val="000000"/>
        </w:rPr>
        <w:t>F</w:t>
      </w:r>
      <w:r w:rsidR="002011D9" w:rsidRPr="00780811">
        <w:rPr>
          <w:rFonts w:ascii="Times New Roman" w:eastAsia="Times New Roman" w:hAnsi="Times New Roman" w:cs="Times New Roman"/>
          <w:color w:val="000000"/>
        </w:rPr>
        <w:t xml:space="preserve">(1, 116) = 0.25, </w:t>
      </w:r>
      <w:r w:rsidR="002011D9" w:rsidRPr="00780811">
        <w:rPr>
          <w:rFonts w:ascii="Times New Roman" w:eastAsia="Times New Roman" w:hAnsi="Times New Roman" w:cs="Times New Roman"/>
          <w:i/>
          <w:color w:val="000000"/>
        </w:rPr>
        <w:t>p</w:t>
      </w:r>
      <w:r w:rsidR="002011D9" w:rsidRPr="00780811">
        <w:rPr>
          <w:rFonts w:ascii="Times New Roman" w:eastAsia="Times New Roman" w:hAnsi="Times New Roman" w:cs="Times New Roman"/>
          <w:color w:val="000000"/>
        </w:rPr>
        <w:t xml:space="preserve"> = .622, </w:t>
      </w:r>
      <w:r w:rsidR="002011D9" w:rsidRPr="00780811">
        <w:rPr>
          <w:rFonts w:ascii="Times New Roman" w:eastAsia="Times New Roman" w:hAnsi="Times New Roman" w:cs="Times New Roman"/>
          <w:i/>
          <w:color w:val="000000"/>
        </w:rPr>
        <w:t>η</w:t>
      </w:r>
      <w:r w:rsidR="002011D9" w:rsidRPr="00780811">
        <w:rPr>
          <w:rFonts w:ascii="Times New Roman" w:eastAsia="Times New Roman" w:hAnsi="Times New Roman" w:cs="Times New Roman"/>
          <w:i/>
          <w:color w:val="000000"/>
          <w:vertAlign w:val="subscript"/>
        </w:rPr>
        <w:t>p</w:t>
      </w:r>
      <w:r w:rsidR="002011D9" w:rsidRPr="00780811">
        <w:rPr>
          <w:rFonts w:ascii="Times New Roman" w:eastAsia="Times New Roman" w:hAnsi="Times New Roman" w:cs="Times New Roman"/>
          <w:color w:val="000000"/>
          <w:vertAlign w:val="superscript"/>
        </w:rPr>
        <w:t>2</w:t>
      </w:r>
      <w:r w:rsidR="002011D9" w:rsidRPr="00780811">
        <w:rPr>
          <w:rFonts w:ascii="Times New Roman" w:eastAsia="Times New Roman" w:hAnsi="Times New Roman" w:cs="Times New Roman"/>
          <w:color w:val="000000"/>
        </w:rPr>
        <w:t xml:space="preserve"> = .002, but </w:t>
      </w:r>
      <w:r w:rsidR="002011D9">
        <w:rPr>
          <w:rFonts w:ascii="Times New Roman" w:eastAsia="Times New Roman" w:hAnsi="Times New Roman" w:cs="Times New Roman"/>
          <w:color w:val="000000"/>
        </w:rPr>
        <w:t>the</w:t>
      </w:r>
      <w:r w:rsidR="002011D9" w:rsidRPr="00780811">
        <w:rPr>
          <w:rFonts w:ascii="Times New Roman" w:eastAsia="Times New Roman" w:hAnsi="Times New Roman" w:cs="Times New Roman"/>
          <w:color w:val="000000"/>
        </w:rPr>
        <w:t xml:space="preserve"> interaction of instruction ×</w:t>
      </w:r>
      <w:r w:rsidR="002011D9">
        <w:rPr>
          <w:rFonts w:ascii="Times New Roman" w:eastAsia="Times New Roman" w:hAnsi="Times New Roman" w:cs="Times New Roman"/>
          <w:color w:val="000000"/>
        </w:rPr>
        <w:t xml:space="preserve"> </w:t>
      </w:r>
      <w:r w:rsidR="002011D9" w:rsidRPr="00780811">
        <w:rPr>
          <w:rFonts w:ascii="Times New Roman" w:eastAsia="Times New Roman" w:hAnsi="Times New Roman" w:cs="Times New Roman"/>
          <w:color w:val="000000"/>
        </w:rPr>
        <w:t>handshake</w:t>
      </w:r>
      <w:r w:rsidR="002011D9">
        <w:rPr>
          <w:rFonts w:ascii="Times New Roman" w:eastAsia="Times New Roman" w:hAnsi="Times New Roman" w:cs="Times New Roman"/>
          <w:color w:val="000000"/>
        </w:rPr>
        <w:t xml:space="preserve"> was</w:t>
      </w:r>
      <w:r w:rsidR="002011D9" w:rsidRPr="00780811">
        <w:rPr>
          <w:rFonts w:ascii="Times New Roman" w:eastAsia="Times New Roman" w:hAnsi="Times New Roman" w:cs="Times New Roman"/>
          <w:color w:val="000000"/>
        </w:rPr>
        <w:t xml:space="preserve">, </w:t>
      </w:r>
      <w:r w:rsidR="002011D9" w:rsidRPr="00780811">
        <w:rPr>
          <w:rFonts w:ascii="Times New Roman" w:eastAsia="Times New Roman" w:hAnsi="Times New Roman" w:cs="Times New Roman"/>
          <w:i/>
          <w:color w:val="000000"/>
        </w:rPr>
        <w:t>F</w:t>
      </w:r>
      <w:r w:rsidR="002011D9" w:rsidRPr="00780811">
        <w:rPr>
          <w:rFonts w:ascii="Times New Roman" w:eastAsia="Times New Roman" w:hAnsi="Times New Roman" w:cs="Times New Roman"/>
          <w:color w:val="000000"/>
        </w:rPr>
        <w:t xml:space="preserve">(1, 116) = 4.86, </w:t>
      </w:r>
      <w:r w:rsidR="002011D9" w:rsidRPr="00780811">
        <w:rPr>
          <w:rFonts w:ascii="Times New Roman" w:eastAsia="Times New Roman" w:hAnsi="Times New Roman" w:cs="Times New Roman"/>
          <w:i/>
          <w:color w:val="000000"/>
        </w:rPr>
        <w:t>p</w:t>
      </w:r>
      <w:r w:rsidR="002011D9" w:rsidRPr="00780811">
        <w:rPr>
          <w:rFonts w:ascii="Times New Roman" w:eastAsia="Times New Roman" w:hAnsi="Times New Roman" w:cs="Times New Roman"/>
          <w:color w:val="000000"/>
        </w:rPr>
        <w:t xml:space="preserve"> = .029, </w:t>
      </w:r>
      <w:r w:rsidR="002011D9" w:rsidRPr="00780811">
        <w:rPr>
          <w:rFonts w:ascii="Times New Roman" w:eastAsia="Times New Roman" w:hAnsi="Times New Roman" w:cs="Times New Roman"/>
          <w:i/>
          <w:color w:val="000000"/>
        </w:rPr>
        <w:t>η</w:t>
      </w:r>
      <w:r w:rsidR="002011D9" w:rsidRPr="00780811">
        <w:rPr>
          <w:rFonts w:ascii="Times New Roman" w:eastAsia="Times New Roman" w:hAnsi="Times New Roman" w:cs="Times New Roman"/>
          <w:i/>
          <w:color w:val="000000"/>
          <w:vertAlign w:val="subscript"/>
        </w:rPr>
        <w:t>p</w:t>
      </w:r>
      <w:r w:rsidR="002011D9" w:rsidRPr="00780811">
        <w:rPr>
          <w:rFonts w:ascii="Times New Roman" w:eastAsia="Times New Roman" w:hAnsi="Times New Roman" w:cs="Times New Roman"/>
          <w:color w:val="000000"/>
          <w:vertAlign w:val="superscript"/>
        </w:rPr>
        <w:t>2</w:t>
      </w:r>
      <w:r w:rsidR="002011D9" w:rsidRPr="00780811">
        <w:rPr>
          <w:rFonts w:ascii="Times New Roman" w:eastAsia="Times New Roman" w:hAnsi="Times New Roman" w:cs="Times New Roman"/>
          <w:color w:val="000000"/>
        </w:rPr>
        <w:t xml:space="preserve"> = .04</w:t>
      </w:r>
      <w:r w:rsidR="002011D9">
        <w:rPr>
          <w:rFonts w:ascii="Times New Roman" w:eastAsia="Times New Roman" w:hAnsi="Times New Roman" w:cs="Times New Roman"/>
          <w:color w:val="000000"/>
        </w:rPr>
        <w:t xml:space="preserve">0. Decomposing the instruction </w:t>
      </w:r>
      <w:r w:rsidR="002011D9" w:rsidRPr="00780811">
        <w:rPr>
          <w:rFonts w:ascii="Times New Roman" w:eastAsia="Times New Roman" w:hAnsi="Times New Roman" w:cs="Times New Roman"/>
          <w:color w:val="000000"/>
        </w:rPr>
        <w:t>× handshake</w:t>
      </w:r>
      <w:r w:rsidR="002011D9">
        <w:rPr>
          <w:rFonts w:ascii="Times New Roman" w:eastAsia="Times New Roman" w:hAnsi="Times New Roman" w:cs="Times New Roman"/>
          <w:color w:val="000000"/>
        </w:rPr>
        <w:t xml:space="preserve"> </w:t>
      </w:r>
      <w:r w:rsidR="002011D9" w:rsidRPr="00780811">
        <w:rPr>
          <w:rFonts w:ascii="Times New Roman" w:eastAsia="Times New Roman" w:hAnsi="Times New Roman" w:cs="Times New Roman"/>
          <w:color w:val="000000"/>
        </w:rPr>
        <w:t xml:space="preserve">interaction, the effect of handshake was larger for the </w:t>
      </w:r>
      <w:r w:rsidR="002011D9" w:rsidRPr="00780811">
        <w:rPr>
          <w:rFonts w:ascii="Times New Roman" w:eastAsia="Times New Roman" w:hAnsi="Times New Roman" w:cs="Times New Roman"/>
          <w:i/>
          <w:color w:val="000000"/>
        </w:rPr>
        <w:t>uninstructed</w:t>
      </w:r>
      <w:r w:rsidR="002011D9" w:rsidRPr="00780811">
        <w:rPr>
          <w:rFonts w:ascii="Times New Roman" w:eastAsia="Times New Roman" w:hAnsi="Times New Roman" w:cs="Times New Roman"/>
          <w:color w:val="000000"/>
        </w:rPr>
        <w:t xml:space="preserve"> participants. Specifically, participants who shook hands had </w:t>
      </w:r>
      <w:r w:rsidR="002011D9">
        <w:rPr>
          <w:rFonts w:ascii="Times New Roman" w:eastAsia="Times New Roman" w:hAnsi="Times New Roman" w:cs="Times New Roman"/>
          <w:color w:val="000000"/>
        </w:rPr>
        <w:t xml:space="preserve">directionally </w:t>
      </w:r>
      <w:r w:rsidR="002011D9" w:rsidRPr="00780811">
        <w:rPr>
          <w:rFonts w:ascii="Times New Roman" w:eastAsia="Times New Roman" w:hAnsi="Times New Roman" w:cs="Times New Roman"/>
          <w:color w:val="000000"/>
        </w:rPr>
        <w:t xml:space="preserve">fewer defections </w:t>
      </w:r>
      <w:r w:rsidR="002011D9">
        <w:rPr>
          <w:rFonts w:ascii="Times New Roman" w:eastAsia="Times New Roman" w:hAnsi="Times New Roman" w:cs="Times New Roman"/>
          <w:color w:val="000000"/>
        </w:rPr>
        <w:t>(</w:t>
      </w:r>
      <w:r w:rsidR="002011D9" w:rsidRPr="00630192">
        <w:rPr>
          <w:rFonts w:ascii="Times New Roman" w:eastAsia="Times New Roman" w:hAnsi="Times New Roman" w:cs="Times New Roman"/>
          <w:i/>
          <w:color w:val="000000"/>
        </w:rPr>
        <w:t>M</w:t>
      </w:r>
      <w:r w:rsidR="002011D9" w:rsidRPr="00630192">
        <w:rPr>
          <w:rFonts w:ascii="Times New Roman" w:eastAsia="Times New Roman" w:hAnsi="Times New Roman" w:cs="Times New Roman"/>
          <w:i/>
          <w:color w:val="000000"/>
          <w:vertAlign w:val="subscript"/>
        </w:rPr>
        <w:t>Shake</w:t>
      </w:r>
      <w:r w:rsidR="002011D9">
        <w:rPr>
          <w:rFonts w:ascii="Times New Roman" w:eastAsia="Times New Roman" w:hAnsi="Times New Roman" w:cs="Times New Roman"/>
          <w:color w:val="000000"/>
        </w:rPr>
        <w:t xml:space="preserve"> = 1.87, </w:t>
      </w:r>
      <w:r w:rsidR="002011D9" w:rsidRPr="00630192">
        <w:rPr>
          <w:rFonts w:ascii="Times New Roman" w:eastAsia="Times New Roman" w:hAnsi="Times New Roman" w:cs="Times New Roman"/>
          <w:i/>
          <w:color w:val="000000"/>
        </w:rPr>
        <w:t>SD</w:t>
      </w:r>
      <w:r w:rsidR="002011D9">
        <w:rPr>
          <w:rFonts w:ascii="Times New Roman" w:eastAsia="Times New Roman" w:hAnsi="Times New Roman" w:cs="Times New Roman"/>
          <w:color w:val="000000"/>
        </w:rPr>
        <w:t xml:space="preserve"> = 2.27 vs. </w:t>
      </w:r>
      <w:r w:rsidR="002011D9" w:rsidRPr="00630192">
        <w:rPr>
          <w:rFonts w:ascii="Times New Roman" w:eastAsia="Times New Roman" w:hAnsi="Times New Roman" w:cs="Times New Roman"/>
          <w:i/>
          <w:color w:val="000000"/>
        </w:rPr>
        <w:t>M</w:t>
      </w:r>
      <w:r w:rsidR="002011D9" w:rsidRPr="00630192">
        <w:rPr>
          <w:rFonts w:ascii="Times New Roman" w:eastAsia="Times New Roman" w:hAnsi="Times New Roman" w:cs="Times New Roman"/>
          <w:i/>
          <w:color w:val="000000"/>
          <w:vertAlign w:val="subscript"/>
        </w:rPr>
        <w:t>No Shake</w:t>
      </w:r>
      <w:r w:rsidR="002011D9">
        <w:rPr>
          <w:rFonts w:ascii="Times New Roman" w:eastAsia="Times New Roman" w:hAnsi="Times New Roman" w:cs="Times New Roman"/>
          <w:color w:val="000000"/>
        </w:rPr>
        <w:t xml:space="preserve"> = 2.33, </w:t>
      </w:r>
      <w:r w:rsidR="002011D9" w:rsidRPr="00630192">
        <w:rPr>
          <w:rFonts w:ascii="Times New Roman" w:eastAsia="Times New Roman" w:hAnsi="Times New Roman" w:cs="Times New Roman"/>
          <w:i/>
          <w:color w:val="000000"/>
        </w:rPr>
        <w:t>SD</w:t>
      </w:r>
      <w:r w:rsidR="002011D9">
        <w:rPr>
          <w:rFonts w:ascii="Times New Roman" w:eastAsia="Times New Roman" w:hAnsi="Times New Roman" w:cs="Times New Roman"/>
          <w:color w:val="000000"/>
        </w:rPr>
        <w:t xml:space="preserve"> = 2.05) when they were uninstructed</w:t>
      </w:r>
      <w:r w:rsidR="002011D9" w:rsidRPr="00780811">
        <w:rPr>
          <w:rFonts w:ascii="Times New Roman" w:eastAsia="Times New Roman" w:hAnsi="Times New Roman" w:cs="Times New Roman"/>
          <w:color w:val="000000"/>
        </w:rPr>
        <w:t xml:space="preserve">, </w:t>
      </w:r>
      <w:r w:rsidR="002011D9" w:rsidRPr="00780811">
        <w:rPr>
          <w:rFonts w:ascii="Times New Roman" w:eastAsia="Times New Roman" w:hAnsi="Times New Roman" w:cs="Times New Roman"/>
          <w:i/>
          <w:color w:val="000000"/>
        </w:rPr>
        <w:t>t</w:t>
      </w:r>
      <w:r w:rsidR="002011D9" w:rsidRPr="00780811">
        <w:rPr>
          <w:rFonts w:ascii="Times New Roman" w:eastAsia="Times New Roman" w:hAnsi="Times New Roman" w:cs="Times New Roman"/>
          <w:color w:val="000000"/>
        </w:rPr>
        <w:t xml:space="preserve">(118) = -1.18, </w:t>
      </w:r>
      <w:r w:rsidR="002011D9" w:rsidRPr="00780811">
        <w:rPr>
          <w:rFonts w:ascii="Times New Roman" w:eastAsia="Times New Roman" w:hAnsi="Times New Roman" w:cs="Times New Roman"/>
          <w:i/>
          <w:color w:val="000000"/>
        </w:rPr>
        <w:t>p</w:t>
      </w:r>
      <w:r w:rsidR="002011D9" w:rsidRPr="00780811">
        <w:rPr>
          <w:rFonts w:ascii="Times New Roman" w:eastAsia="Times New Roman" w:hAnsi="Times New Roman" w:cs="Times New Roman"/>
          <w:color w:val="000000"/>
        </w:rPr>
        <w:t xml:space="preserve"> = .240,</w:t>
      </w:r>
      <w:r w:rsidR="002011D9">
        <w:rPr>
          <w:rFonts w:ascii="Times New Roman" w:eastAsia="Times New Roman" w:hAnsi="Times New Roman" w:cs="Times New Roman"/>
          <w:color w:val="000000"/>
        </w:rPr>
        <w:t xml:space="preserve"> </w:t>
      </w:r>
      <w:r w:rsidR="002011D9" w:rsidRPr="00630192">
        <w:rPr>
          <w:rFonts w:ascii="Times New Roman" w:eastAsia="Times New Roman" w:hAnsi="Times New Roman" w:cs="Times New Roman"/>
          <w:i/>
          <w:color w:val="000000"/>
        </w:rPr>
        <w:t>d</w:t>
      </w:r>
      <w:r w:rsidR="002011D9">
        <w:rPr>
          <w:rFonts w:ascii="Times New Roman" w:eastAsia="Times New Roman" w:hAnsi="Times New Roman" w:cs="Times New Roman"/>
          <w:color w:val="000000"/>
        </w:rPr>
        <w:t xml:space="preserve"> = -0.22,</w:t>
      </w:r>
      <w:r w:rsidR="002011D9" w:rsidRPr="00780811">
        <w:rPr>
          <w:rFonts w:ascii="Times New Roman" w:eastAsia="Times New Roman" w:hAnsi="Times New Roman" w:cs="Times New Roman"/>
          <w:color w:val="000000"/>
        </w:rPr>
        <w:t xml:space="preserve"> </w:t>
      </w:r>
      <w:r w:rsidR="002011D9">
        <w:rPr>
          <w:rFonts w:ascii="Times New Roman" w:eastAsia="Times New Roman" w:hAnsi="Times New Roman" w:cs="Times New Roman"/>
          <w:color w:val="000000"/>
        </w:rPr>
        <w:t>than</w:t>
      </w:r>
      <w:r w:rsidR="002011D9" w:rsidRPr="00780811">
        <w:rPr>
          <w:rFonts w:ascii="Times New Roman" w:eastAsia="Times New Roman" w:hAnsi="Times New Roman" w:cs="Times New Roman"/>
          <w:color w:val="000000"/>
        </w:rPr>
        <w:t xml:space="preserve"> </w:t>
      </w:r>
      <w:r w:rsidR="002011D9">
        <w:rPr>
          <w:rFonts w:ascii="Times New Roman" w:eastAsia="Times New Roman" w:hAnsi="Times New Roman" w:cs="Times New Roman"/>
          <w:color w:val="000000"/>
        </w:rPr>
        <w:t>when they were</w:t>
      </w:r>
      <w:r w:rsidR="002011D9" w:rsidRPr="00780811">
        <w:rPr>
          <w:rFonts w:ascii="Times New Roman" w:eastAsia="Times New Roman" w:hAnsi="Times New Roman" w:cs="Times New Roman"/>
          <w:color w:val="000000"/>
        </w:rPr>
        <w:t xml:space="preserve"> instructed</w:t>
      </w:r>
      <w:r w:rsidR="002011D9">
        <w:rPr>
          <w:rFonts w:ascii="Times New Roman" w:eastAsia="Times New Roman" w:hAnsi="Times New Roman" w:cs="Times New Roman"/>
          <w:color w:val="000000"/>
        </w:rPr>
        <w:t xml:space="preserve"> (</w:t>
      </w:r>
      <w:r w:rsidR="002011D9" w:rsidRPr="00630192">
        <w:rPr>
          <w:rFonts w:ascii="Times New Roman" w:eastAsia="Times New Roman" w:hAnsi="Times New Roman" w:cs="Times New Roman"/>
          <w:i/>
          <w:color w:val="000000"/>
        </w:rPr>
        <w:t>M</w:t>
      </w:r>
      <w:r w:rsidR="002011D9" w:rsidRPr="00630192">
        <w:rPr>
          <w:rFonts w:ascii="Times New Roman" w:eastAsia="Times New Roman" w:hAnsi="Times New Roman" w:cs="Times New Roman"/>
          <w:i/>
          <w:color w:val="000000"/>
          <w:vertAlign w:val="subscript"/>
        </w:rPr>
        <w:t>Shake</w:t>
      </w:r>
      <w:r w:rsidR="002011D9">
        <w:rPr>
          <w:rFonts w:ascii="Times New Roman" w:eastAsia="Times New Roman" w:hAnsi="Times New Roman" w:cs="Times New Roman"/>
          <w:color w:val="000000"/>
        </w:rPr>
        <w:t xml:space="preserve"> = 2.18, </w:t>
      </w:r>
      <w:r w:rsidR="002011D9" w:rsidRPr="00630192">
        <w:rPr>
          <w:rFonts w:ascii="Times New Roman" w:eastAsia="Times New Roman" w:hAnsi="Times New Roman" w:cs="Times New Roman"/>
          <w:i/>
          <w:color w:val="000000"/>
        </w:rPr>
        <w:t>SD</w:t>
      </w:r>
      <w:r w:rsidR="002011D9">
        <w:rPr>
          <w:rFonts w:ascii="Times New Roman" w:eastAsia="Times New Roman" w:hAnsi="Times New Roman" w:cs="Times New Roman"/>
          <w:color w:val="000000"/>
        </w:rPr>
        <w:t xml:space="preserve"> = 2.40 vs. </w:t>
      </w:r>
      <w:r w:rsidR="002011D9" w:rsidRPr="00630192">
        <w:rPr>
          <w:rFonts w:ascii="Times New Roman" w:eastAsia="Times New Roman" w:hAnsi="Times New Roman" w:cs="Times New Roman"/>
          <w:i/>
          <w:color w:val="000000"/>
        </w:rPr>
        <w:t>M</w:t>
      </w:r>
      <w:r w:rsidR="002011D9" w:rsidRPr="00630192">
        <w:rPr>
          <w:rFonts w:ascii="Times New Roman" w:eastAsia="Times New Roman" w:hAnsi="Times New Roman" w:cs="Times New Roman"/>
          <w:i/>
          <w:color w:val="000000"/>
          <w:vertAlign w:val="subscript"/>
        </w:rPr>
        <w:t>No Shake</w:t>
      </w:r>
      <w:r w:rsidR="002011D9">
        <w:rPr>
          <w:rFonts w:ascii="Times New Roman" w:eastAsia="Times New Roman" w:hAnsi="Times New Roman" w:cs="Times New Roman"/>
          <w:color w:val="000000"/>
        </w:rPr>
        <w:t xml:space="preserve"> = 2.07, </w:t>
      </w:r>
      <w:r w:rsidR="002011D9" w:rsidRPr="00630192">
        <w:rPr>
          <w:rFonts w:ascii="Times New Roman" w:eastAsia="Times New Roman" w:hAnsi="Times New Roman" w:cs="Times New Roman"/>
          <w:i/>
          <w:color w:val="000000"/>
        </w:rPr>
        <w:t>SD</w:t>
      </w:r>
      <w:r w:rsidR="002011D9">
        <w:rPr>
          <w:rFonts w:ascii="Times New Roman" w:eastAsia="Times New Roman" w:hAnsi="Times New Roman" w:cs="Times New Roman"/>
          <w:color w:val="000000"/>
        </w:rPr>
        <w:t xml:space="preserve"> = 1.93)</w:t>
      </w:r>
      <w:r w:rsidR="002011D9" w:rsidRPr="00780811">
        <w:rPr>
          <w:rFonts w:ascii="Times New Roman" w:eastAsia="Times New Roman" w:hAnsi="Times New Roman" w:cs="Times New Roman"/>
          <w:color w:val="000000"/>
        </w:rPr>
        <w:t xml:space="preserve">, </w:t>
      </w:r>
      <w:r w:rsidR="002011D9" w:rsidRPr="00780811">
        <w:rPr>
          <w:rFonts w:ascii="Times New Roman" w:eastAsia="Times New Roman" w:hAnsi="Times New Roman" w:cs="Times New Roman"/>
          <w:i/>
          <w:color w:val="000000"/>
        </w:rPr>
        <w:t>t</w:t>
      </w:r>
      <w:r w:rsidR="002011D9" w:rsidRPr="00780811">
        <w:rPr>
          <w:rFonts w:ascii="Times New Roman" w:eastAsia="Times New Roman" w:hAnsi="Times New Roman" w:cs="Times New Roman"/>
          <w:color w:val="000000"/>
        </w:rPr>
        <w:t xml:space="preserve">(118) = 0.29, </w:t>
      </w:r>
      <w:r w:rsidR="002011D9" w:rsidRPr="00780811">
        <w:rPr>
          <w:rFonts w:ascii="Times New Roman" w:eastAsia="Times New Roman" w:hAnsi="Times New Roman" w:cs="Times New Roman"/>
          <w:i/>
          <w:color w:val="000000"/>
        </w:rPr>
        <w:t>p</w:t>
      </w:r>
      <w:r w:rsidR="002011D9" w:rsidRPr="00780811">
        <w:rPr>
          <w:rFonts w:ascii="Times New Roman" w:eastAsia="Times New Roman" w:hAnsi="Times New Roman" w:cs="Times New Roman"/>
          <w:color w:val="000000"/>
        </w:rPr>
        <w:t xml:space="preserve"> = .770</w:t>
      </w:r>
      <w:r w:rsidR="002011D9">
        <w:rPr>
          <w:rFonts w:ascii="Times New Roman" w:eastAsia="Times New Roman" w:hAnsi="Times New Roman" w:cs="Times New Roman"/>
          <w:color w:val="000000"/>
        </w:rPr>
        <w:t xml:space="preserve">, </w:t>
      </w:r>
      <w:r w:rsidR="002011D9" w:rsidRPr="00630192">
        <w:rPr>
          <w:rFonts w:ascii="Times New Roman" w:eastAsia="Times New Roman" w:hAnsi="Times New Roman" w:cs="Times New Roman"/>
          <w:i/>
          <w:color w:val="000000"/>
        </w:rPr>
        <w:t>d</w:t>
      </w:r>
      <w:r w:rsidR="002011D9">
        <w:rPr>
          <w:rFonts w:ascii="Times New Roman" w:eastAsia="Times New Roman" w:hAnsi="Times New Roman" w:cs="Times New Roman"/>
          <w:color w:val="000000"/>
        </w:rPr>
        <w:t xml:space="preserve"> = 0.05, although both effects were non-significant</w:t>
      </w:r>
      <w:r w:rsidR="002011D9" w:rsidRPr="00780811">
        <w:rPr>
          <w:rFonts w:ascii="Times New Roman" w:eastAsia="Times New Roman" w:hAnsi="Times New Roman" w:cs="Times New Roman"/>
          <w:color w:val="000000"/>
        </w:rPr>
        <w:t>. This result is the opposite of what we would expect to find if there was a demand effect of instruction. If anything, receiving instructions seemed to make participants less likely to behave cons</w:t>
      </w:r>
      <w:r w:rsidR="002011D9">
        <w:rPr>
          <w:rFonts w:ascii="Times New Roman" w:eastAsia="Times New Roman" w:hAnsi="Times New Roman" w:cs="Times New Roman"/>
          <w:color w:val="000000"/>
        </w:rPr>
        <w:t xml:space="preserve">istently with our predictions. </w:t>
      </w:r>
    </w:p>
    <w:p w14:paraId="32CB3054" w14:textId="2FD4656D" w:rsidR="002011D9" w:rsidRDefault="002011D9" w:rsidP="002011D9">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w:t>
      </w:r>
      <w:r w:rsidRPr="00780811">
        <w:rPr>
          <w:rFonts w:ascii="Times New Roman" w:eastAsia="Times New Roman" w:hAnsi="Times New Roman" w:cs="Times New Roman"/>
          <w:color w:val="000000"/>
        </w:rPr>
        <w:t xml:space="preserve">here was also a marginal interaction of instruction </w:t>
      </w:r>
      <w:r>
        <w:rPr>
          <w:rFonts w:ascii="Times New Roman" w:eastAsia="Times New Roman" w:hAnsi="Times New Roman" w:cs="Times New Roman"/>
          <w:color w:val="000000"/>
        </w:rPr>
        <w:t>×</w:t>
      </w:r>
      <w:r w:rsidRPr="00780811">
        <w:rPr>
          <w:rFonts w:ascii="Times New Roman" w:eastAsia="Times New Roman" w:hAnsi="Times New Roman" w:cs="Times New Roman"/>
          <w:color w:val="000000"/>
        </w:rPr>
        <w:t xml:space="preserve"> incentive</w:t>
      </w:r>
      <w:r>
        <w:rPr>
          <w:rFonts w:ascii="Times New Roman" w:eastAsia="Times New Roman" w:hAnsi="Times New Roman" w:cs="Times New Roman"/>
          <w:color w:val="000000"/>
        </w:rPr>
        <w:t xml:space="preserve"> on number of defections</w:t>
      </w:r>
      <w:r w:rsidRPr="00780811">
        <w:rPr>
          <w:rFonts w:ascii="Times New Roman" w:eastAsia="Times New Roman" w:hAnsi="Times New Roman" w:cs="Times New Roman"/>
          <w:color w:val="000000"/>
        </w:rPr>
        <w:t xml:space="preserve">, </w:t>
      </w:r>
      <w:r w:rsidRPr="00780811">
        <w:rPr>
          <w:rFonts w:ascii="Times New Roman" w:eastAsia="Times New Roman" w:hAnsi="Times New Roman" w:cs="Times New Roman"/>
          <w:i/>
          <w:color w:val="000000"/>
        </w:rPr>
        <w:t>F</w:t>
      </w:r>
      <w:r w:rsidRPr="00780811">
        <w:rPr>
          <w:rFonts w:ascii="Times New Roman" w:eastAsia="Times New Roman" w:hAnsi="Times New Roman" w:cs="Times New Roman"/>
          <w:color w:val="000000"/>
        </w:rPr>
        <w:t xml:space="preserve">(1, 116) = 2.89, </w:t>
      </w:r>
      <w:r w:rsidRPr="00780811">
        <w:rPr>
          <w:rFonts w:ascii="Times New Roman" w:eastAsia="Times New Roman" w:hAnsi="Times New Roman" w:cs="Times New Roman"/>
          <w:i/>
          <w:color w:val="000000"/>
        </w:rPr>
        <w:t xml:space="preserve">p </w:t>
      </w:r>
      <w:r w:rsidRPr="00780811">
        <w:rPr>
          <w:rFonts w:ascii="Times New Roman" w:eastAsia="Times New Roman" w:hAnsi="Times New Roman" w:cs="Times New Roman"/>
          <w:color w:val="000000"/>
        </w:rPr>
        <w:t xml:space="preserve">= .092, </w:t>
      </w:r>
      <w:r w:rsidRPr="00780811">
        <w:rPr>
          <w:rFonts w:ascii="Times New Roman" w:eastAsia="Times New Roman" w:hAnsi="Times New Roman" w:cs="Times New Roman"/>
          <w:i/>
          <w:color w:val="000000"/>
        </w:rPr>
        <w:t>η</w:t>
      </w:r>
      <w:r w:rsidRPr="00780811">
        <w:rPr>
          <w:rFonts w:ascii="Times New Roman" w:eastAsia="Times New Roman" w:hAnsi="Times New Roman" w:cs="Times New Roman"/>
          <w:i/>
          <w:color w:val="000000"/>
          <w:vertAlign w:val="subscript"/>
        </w:rPr>
        <w:t>p</w:t>
      </w:r>
      <w:r w:rsidRPr="00780811">
        <w:rPr>
          <w:rFonts w:ascii="Times New Roman" w:eastAsia="Times New Roman" w:hAnsi="Times New Roman" w:cs="Times New Roman"/>
          <w:color w:val="000000"/>
          <w:vertAlign w:val="superscript"/>
        </w:rPr>
        <w:t>2</w:t>
      </w:r>
      <w:r w:rsidRPr="00780811">
        <w:rPr>
          <w:rFonts w:ascii="Times New Roman" w:eastAsia="Times New Roman" w:hAnsi="Times New Roman" w:cs="Times New Roman"/>
          <w:color w:val="000000"/>
        </w:rPr>
        <w:t xml:space="preserve"> = .024, such that </w:t>
      </w:r>
      <w:r>
        <w:rPr>
          <w:rFonts w:ascii="Times New Roman" w:eastAsia="Times New Roman" w:hAnsi="Times New Roman" w:cs="Times New Roman"/>
          <w:color w:val="000000"/>
        </w:rPr>
        <w:t>among instructed participants, cooperatively incentivized participants defected less than competitively incentivized participants (</w:t>
      </w:r>
      <w:r w:rsidRPr="00630192">
        <w:rPr>
          <w:rFonts w:ascii="Times New Roman" w:eastAsia="Times New Roman" w:hAnsi="Times New Roman" w:cs="Times New Roman"/>
          <w:i/>
          <w:color w:val="000000"/>
        </w:rPr>
        <w:t>M</w:t>
      </w:r>
      <w:r w:rsidRPr="00630192">
        <w:rPr>
          <w:rFonts w:ascii="Times New Roman" w:eastAsia="Times New Roman" w:hAnsi="Times New Roman" w:cs="Times New Roman"/>
          <w:i/>
          <w:color w:val="000000"/>
          <w:vertAlign w:val="subscript"/>
        </w:rPr>
        <w:t>Cooperative</w:t>
      </w:r>
      <w:r>
        <w:rPr>
          <w:rFonts w:ascii="Times New Roman" w:eastAsia="Times New Roman" w:hAnsi="Times New Roman" w:cs="Times New Roman"/>
          <w:color w:val="000000"/>
        </w:rPr>
        <w:t xml:space="preserve"> = 1.60, </w:t>
      </w:r>
      <w:r w:rsidRPr="00630192">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1.88 vs. </w:t>
      </w:r>
      <w:r w:rsidRPr="00630192">
        <w:rPr>
          <w:rFonts w:ascii="Times New Roman" w:eastAsia="Times New Roman" w:hAnsi="Times New Roman" w:cs="Times New Roman"/>
          <w:i/>
          <w:color w:val="000000"/>
        </w:rPr>
        <w:t>M</w:t>
      </w:r>
      <w:r w:rsidRPr="00630192">
        <w:rPr>
          <w:rFonts w:ascii="Times New Roman" w:eastAsia="Times New Roman" w:hAnsi="Times New Roman" w:cs="Times New Roman"/>
          <w:i/>
          <w:color w:val="000000"/>
          <w:vertAlign w:val="subscript"/>
        </w:rPr>
        <w:t>Competitive</w:t>
      </w:r>
      <w:r>
        <w:rPr>
          <w:rFonts w:ascii="Times New Roman" w:eastAsia="Times New Roman" w:hAnsi="Times New Roman" w:cs="Times New Roman"/>
          <w:color w:val="000000"/>
        </w:rPr>
        <w:t xml:space="preserve"> = 2.65, </w:t>
      </w:r>
      <w:r w:rsidRPr="00630192">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2.32),</w:t>
      </w:r>
      <w:r w:rsidRPr="00780811">
        <w:rPr>
          <w:rFonts w:ascii="Times New Roman" w:eastAsia="Times New Roman" w:hAnsi="Times New Roman" w:cs="Times New Roman"/>
          <w:color w:val="000000"/>
        </w:rPr>
        <w:t xml:space="preserve"> </w:t>
      </w:r>
      <w:r w:rsidRPr="00780811">
        <w:rPr>
          <w:rFonts w:ascii="Times New Roman" w:eastAsia="Times New Roman" w:hAnsi="Times New Roman" w:cs="Times New Roman"/>
          <w:i/>
          <w:color w:val="000000"/>
        </w:rPr>
        <w:t>t</w:t>
      </w:r>
      <w:r w:rsidRPr="00780811">
        <w:rPr>
          <w:rFonts w:ascii="Times New Roman" w:eastAsia="Times New Roman" w:hAnsi="Times New Roman" w:cs="Times New Roman"/>
          <w:color w:val="000000"/>
        </w:rPr>
        <w:t xml:space="preserve">(118) = 2.72, </w:t>
      </w:r>
      <w:r w:rsidRPr="00780811">
        <w:rPr>
          <w:rFonts w:ascii="Times New Roman" w:eastAsia="Times New Roman" w:hAnsi="Times New Roman" w:cs="Times New Roman"/>
          <w:i/>
          <w:color w:val="000000"/>
        </w:rPr>
        <w:t>p</w:t>
      </w:r>
      <w:r w:rsidRPr="00780811">
        <w:rPr>
          <w:rFonts w:ascii="Times New Roman" w:eastAsia="Times New Roman" w:hAnsi="Times New Roman" w:cs="Times New Roman"/>
          <w:color w:val="000000"/>
        </w:rPr>
        <w:t xml:space="preserve"> = .007</w:t>
      </w:r>
      <w:r>
        <w:rPr>
          <w:rFonts w:ascii="Times New Roman" w:eastAsia="Times New Roman" w:hAnsi="Times New Roman" w:cs="Times New Roman"/>
          <w:color w:val="000000"/>
        </w:rPr>
        <w:t xml:space="preserve">, </w:t>
      </w:r>
      <w:r w:rsidRPr="00630192">
        <w:rPr>
          <w:rFonts w:ascii="Times New Roman" w:eastAsia="Times New Roman" w:hAnsi="Times New Roman" w:cs="Times New Roman"/>
          <w:i/>
          <w:color w:val="000000"/>
        </w:rPr>
        <w:t>d</w:t>
      </w:r>
      <w:r>
        <w:rPr>
          <w:rFonts w:ascii="Times New Roman" w:eastAsia="Times New Roman" w:hAnsi="Times New Roman" w:cs="Times New Roman"/>
          <w:color w:val="000000"/>
        </w:rPr>
        <w:t xml:space="preserve"> = 0.50</w:t>
      </w:r>
      <w:r w:rsidRPr="0078081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but this </w:t>
      </w:r>
      <w:r>
        <w:rPr>
          <w:rFonts w:ascii="Times New Roman" w:eastAsia="Times New Roman" w:hAnsi="Times New Roman" w:cs="Times New Roman"/>
          <w:color w:val="000000"/>
        </w:rPr>
        <w:lastRenderedPageBreak/>
        <w:t>effect was even larger</w:t>
      </w:r>
      <w:r w:rsidRPr="00780811">
        <w:rPr>
          <w:rFonts w:ascii="Times New Roman" w:eastAsia="Times New Roman" w:hAnsi="Times New Roman" w:cs="Times New Roman"/>
          <w:color w:val="000000"/>
        </w:rPr>
        <w:t xml:space="preserve"> for uninstructed participants </w:t>
      </w:r>
      <w:r>
        <w:rPr>
          <w:rFonts w:ascii="Times New Roman" w:eastAsia="Times New Roman" w:hAnsi="Times New Roman" w:cs="Times New Roman"/>
          <w:color w:val="000000"/>
        </w:rPr>
        <w:t>(</w:t>
      </w:r>
      <w:r w:rsidRPr="00780811">
        <w:rPr>
          <w:rFonts w:ascii="Times New Roman" w:eastAsia="Times New Roman" w:hAnsi="Times New Roman" w:cs="Times New Roman"/>
          <w:color w:val="000000"/>
        </w:rPr>
        <w:t>nearly twice the effect size</w:t>
      </w:r>
      <w:r>
        <w:rPr>
          <w:rFonts w:ascii="Times New Roman" w:eastAsia="Times New Roman" w:hAnsi="Times New Roman" w:cs="Times New Roman"/>
          <w:color w:val="000000"/>
        </w:rPr>
        <w:t xml:space="preserve">; </w:t>
      </w:r>
      <w:r w:rsidRPr="00630192">
        <w:rPr>
          <w:rFonts w:ascii="Times New Roman" w:eastAsia="Times New Roman" w:hAnsi="Times New Roman" w:cs="Times New Roman"/>
          <w:i/>
          <w:color w:val="000000"/>
        </w:rPr>
        <w:t>M</w:t>
      </w:r>
      <w:r w:rsidRPr="00630192">
        <w:rPr>
          <w:rFonts w:ascii="Times New Roman" w:eastAsia="Times New Roman" w:hAnsi="Times New Roman" w:cs="Times New Roman"/>
          <w:i/>
          <w:color w:val="000000"/>
          <w:vertAlign w:val="subscript"/>
        </w:rPr>
        <w:t>Cooperative</w:t>
      </w:r>
      <w:r>
        <w:rPr>
          <w:rFonts w:ascii="Times New Roman" w:eastAsia="Times New Roman" w:hAnsi="Times New Roman" w:cs="Times New Roman"/>
          <w:color w:val="000000"/>
        </w:rPr>
        <w:t xml:space="preserve"> = 1.35, </w:t>
      </w:r>
      <w:r w:rsidRPr="00630192">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1.66 vs. </w:t>
      </w:r>
      <w:r w:rsidRPr="00630192">
        <w:rPr>
          <w:rFonts w:ascii="Times New Roman" w:eastAsia="Times New Roman" w:hAnsi="Times New Roman" w:cs="Times New Roman"/>
          <w:i/>
          <w:color w:val="000000"/>
        </w:rPr>
        <w:t>M</w:t>
      </w:r>
      <w:r w:rsidRPr="00630192">
        <w:rPr>
          <w:rFonts w:ascii="Times New Roman" w:eastAsia="Times New Roman" w:hAnsi="Times New Roman" w:cs="Times New Roman"/>
          <w:i/>
          <w:color w:val="000000"/>
          <w:vertAlign w:val="subscript"/>
        </w:rPr>
        <w:t>Competitive</w:t>
      </w:r>
      <w:r>
        <w:rPr>
          <w:rFonts w:ascii="Times New Roman" w:eastAsia="Times New Roman" w:hAnsi="Times New Roman" w:cs="Times New Roman"/>
          <w:color w:val="000000"/>
        </w:rPr>
        <w:t xml:space="preserve"> = 2.85, </w:t>
      </w:r>
      <w:r w:rsidRPr="00630192">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2.36;</w:t>
      </w:r>
      <w:r w:rsidRPr="00780811">
        <w:rPr>
          <w:rFonts w:ascii="Times New Roman" w:eastAsia="Times New Roman" w:hAnsi="Times New Roman" w:cs="Times New Roman"/>
          <w:color w:val="000000"/>
        </w:rPr>
        <w:t xml:space="preserve"> </w:t>
      </w:r>
      <w:r w:rsidRPr="00780811">
        <w:rPr>
          <w:rFonts w:ascii="Times New Roman" w:eastAsia="Times New Roman" w:hAnsi="Times New Roman" w:cs="Times New Roman"/>
          <w:i/>
          <w:color w:val="000000"/>
        </w:rPr>
        <w:t>t</w:t>
      </w:r>
      <w:r w:rsidRPr="00780811">
        <w:rPr>
          <w:rFonts w:ascii="Times New Roman" w:eastAsia="Times New Roman" w:hAnsi="Times New Roman" w:cs="Times New Roman"/>
          <w:color w:val="000000"/>
        </w:rPr>
        <w:t xml:space="preserve">(118) = 4.03, </w:t>
      </w:r>
      <w:r w:rsidRPr="00780811">
        <w:rPr>
          <w:rFonts w:ascii="Times New Roman" w:eastAsia="Times New Roman" w:hAnsi="Times New Roman" w:cs="Times New Roman"/>
          <w:i/>
          <w:color w:val="000000"/>
        </w:rPr>
        <w:t>p</w:t>
      </w:r>
      <w:r w:rsidRPr="00780811">
        <w:rPr>
          <w:rFonts w:ascii="Times New Roman" w:eastAsia="Times New Roman" w:hAnsi="Times New Roman" w:cs="Times New Roman"/>
          <w:color w:val="000000"/>
        </w:rPr>
        <w:t xml:space="preserve"> &lt; .001</w:t>
      </w:r>
      <w:r>
        <w:rPr>
          <w:rFonts w:ascii="Times New Roman" w:eastAsia="Times New Roman" w:hAnsi="Times New Roman" w:cs="Times New Roman"/>
          <w:color w:val="000000"/>
        </w:rPr>
        <w:t xml:space="preserve">, </w:t>
      </w:r>
      <w:r w:rsidRPr="00630192">
        <w:rPr>
          <w:rFonts w:ascii="Times New Roman" w:eastAsia="Times New Roman" w:hAnsi="Times New Roman" w:cs="Times New Roman"/>
          <w:i/>
          <w:color w:val="000000"/>
        </w:rPr>
        <w:t>d</w:t>
      </w:r>
      <w:r>
        <w:rPr>
          <w:rFonts w:ascii="Times New Roman" w:eastAsia="Times New Roman" w:hAnsi="Times New Roman" w:cs="Times New Roman"/>
          <w:color w:val="000000"/>
        </w:rPr>
        <w:t xml:space="preserve"> = 0.74)</w:t>
      </w:r>
      <w:r w:rsidRPr="00780811">
        <w:rPr>
          <w:rFonts w:ascii="Times New Roman" w:eastAsia="Times New Roman" w:hAnsi="Times New Roman" w:cs="Times New Roman"/>
          <w:color w:val="000000"/>
        </w:rPr>
        <w:t xml:space="preserve">. There was no interaction of incentive </w:t>
      </w:r>
      <w:r>
        <w:rPr>
          <w:rFonts w:ascii="Times New Roman" w:eastAsia="Times New Roman" w:hAnsi="Times New Roman" w:cs="Times New Roman"/>
          <w:color w:val="000000"/>
        </w:rPr>
        <w:t>×</w:t>
      </w:r>
      <w:r w:rsidRPr="00780811">
        <w:rPr>
          <w:rFonts w:ascii="Times New Roman" w:eastAsia="Times New Roman" w:hAnsi="Times New Roman" w:cs="Times New Roman"/>
          <w:color w:val="000000"/>
        </w:rPr>
        <w:t xml:space="preserve"> handshake, </w:t>
      </w:r>
      <w:r w:rsidRPr="00780811">
        <w:rPr>
          <w:rFonts w:ascii="Times New Roman" w:eastAsia="Times New Roman" w:hAnsi="Times New Roman" w:cs="Times New Roman"/>
          <w:i/>
          <w:color w:val="000000"/>
        </w:rPr>
        <w:t>F</w:t>
      </w:r>
      <w:r w:rsidRPr="00780811">
        <w:rPr>
          <w:rFonts w:ascii="Times New Roman" w:eastAsia="Times New Roman" w:hAnsi="Times New Roman" w:cs="Times New Roman"/>
          <w:color w:val="000000"/>
        </w:rPr>
        <w:t xml:space="preserve">(1, 116) = 2.35, </w:t>
      </w:r>
      <w:r w:rsidRPr="00780811">
        <w:rPr>
          <w:rFonts w:ascii="Times New Roman" w:eastAsia="Times New Roman" w:hAnsi="Times New Roman" w:cs="Times New Roman"/>
          <w:i/>
          <w:color w:val="000000"/>
        </w:rPr>
        <w:t>p</w:t>
      </w:r>
      <w:r w:rsidRPr="00780811">
        <w:rPr>
          <w:rFonts w:ascii="Times New Roman" w:eastAsia="Times New Roman" w:hAnsi="Times New Roman" w:cs="Times New Roman"/>
          <w:color w:val="000000"/>
        </w:rPr>
        <w:t xml:space="preserve"> = .128, </w:t>
      </w:r>
      <w:r w:rsidRPr="00780811">
        <w:rPr>
          <w:rFonts w:ascii="Times New Roman" w:eastAsia="Times New Roman" w:hAnsi="Times New Roman" w:cs="Times New Roman"/>
          <w:i/>
          <w:color w:val="000000"/>
        </w:rPr>
        <w:t>η</w:t>
      </w:r>
      <w:r w:rsidRPr="00780811">
        <w:rPr>
          <w:rFonts w:ascii="Times New Roman" w:eastAsia="Times New Roman" w:hAnsi="Times New Roman" w:cs="Times New Roman"/>
          <w:i/>
          <w:color w:val="000000"/>
          <w:vertAlign w:val="subscript"/>
        </w:rPr>
        <w:t>p</w:t>
      </w:r>
      <w:r w:rsidRPr="00780811">
        <w:rPr>
          <w:rFonts w:ascii="Times New Roman" w:eastAsia="Times New Roman" w:hAnsi="Times New Roman" w:cs="Times New Roman"/>
          <w:color w:val="000000"/>
          <w:vertAlign w:val="superscript"/>
        </w:rPr>
        <w:t>2</w:t>
      </w:r>
      <w:r w:rsidRPr="00780811">
        <w:rPr>
          <w:rFonts w:ascii="Times New Roman" w:eastAsia="Times New Roman" w:hAnsi="Times New Roman" w:cs="Times New Roman"/>
          <w:color w:val="000000"/>
        </w:rPr>
        <w:t xml:space="preserve"> = .020.</w:t>
      </w:r>
    </w:p>
    <w:p w14:paraId="5EB2E6AE" w14:textId="4899C867" w:rsidR="001B0B48" w:rsidRPr="001B0B48" w:rsidRDefault="001B0B48" w:rsidP="001B0B48">
      <w:pPr>
        <w:spacing w:line="480" w:lineRule="auto"/>
        <w:rPr>
          <w:rFonts w:ascii="Times New Roman" w:eastAsia="Times New Roman" w:hAnsi="Times New Roman" w:cs="Times New Roman"/>
          <w:b/>
          <w:color w:val="000000"/>
        </w:rPr>
      </w:pPr>
      <w:r w:rsidRPr="001B0B48">
        <w:rPr>
          <w:rFonts w:ascii="Times New Roman" w:eastAsia="Times New Roman" w:hAnsi="Times New Roman" w:cs="Times New Roman"/>
          <w:b/>
          <w:color w:val="000000"/>
        </w:rPr>
        <w:t>Study 5</w:t>
      </w:r>
    </w:p>
    <w:p w14:paraId="1048816C" w14:textId="7D4AEBA3" w:rsidR="001B0B48" w:rsidRDefault="001B0B48" w:rsidP="001B0B48">
      <w:pPr>
        <w:spacing w:line="480" w:lineRule="auto"/>
        <w:rPr>
          <w:rFonts w:ascii="Times New Roman" w:eastAsia="Times New Roman" w:hAnsi="Times New Roman" w:cs="Times New Roman"/>
          <w:color w:val="000000"/>
        </w:rPr>
      </w:pPr>
      <w:r w:rsidRPr="001B0B48">
        <w:rPr>
          <w:rFonts w:ascii="Times New Roman" w:eastAsia="Times New Roman" w:hAnsi="Times New Roman" w:cs="Times New Roman"/>
          <w:b/>
          <w:color w:val="000000"/>
        </w:rPr>
        <w:tab/>
        <w:t>Attention check questions</w:t>
      </w:r>
      <w:r>
        <w:rPr>
          <w:rFonts w:ascii="Times New Roman" w:eastAsia="Times New Roman" w:hAnsi="Times New Roman" w:cs="Times New Roman"/>
          <w:color w:val="000000"/>
        </w:rPr>
        <w:t>.</w:t>
      </w:r>
      <w:r w:rsidR="009A6F35">
        <w:rPr>
          <w:rFonts w:ascii="Times New Roman" w:eastAsia="Times New Roman" w:hAnsi="Times New Roman" w:cs="Times New Roman"/>
          <w:color w:val="000000"/>
        </w:rPr>
        <w:t xml:space="preserve"> Participants answered the following attention check ques</w:t>
      </w:r>
      <w:r w:rsidR="00474BFB">
        <w:rPr>
          <w:rFonts w:ascii="Times New Roman" w:eastAsia="Times New Roman" w:hAnsi="Times New Roman" w:cs="Times New Roman"/>
          <w:color w:val="000000"/>
        </w:rPr>
        <w:t xml:space="preserve">tions to ensure they understood: 1) If </w:t>
      </w:r>
      <w:r w:rsidR="00474BFB" w:rsidRPr="00474BFB">
        <w:rPr>
          <w:rFonts w:ascii="Times New Roman" w:eastAsia="Times New Roman" w:hAnsi="Times New Roman" w:cs="Times New Roman"/>
          <w:color w:val="000000"/>
        </w:rPr>
        <w:t>you cooperate but your partner defects, how many points do you earn?</w:t>
      </w:r>
      <w:r w:rsidR="00474BFB">
        <w:rPr>
          <w:rFonts w:ascii="Times New Roman" w:eastAsia="Times New Roman" w:hAnsi="Times New Roman" w:cs="Times New Roman"/>
          <w:color w:val="000000"/>
        </w:rPr>
        <w:t xml:space="preserve"> (0 points/ 2 points/ 4 points/ 6 points/ 8 points/ 10 points)</w:t>
      </w:r>
      <w:r w:rsidR="00E3224E">
        <w:rPr>
          <w:rFonts w:ascii="Times New Roman" w:eastAsia="Times New Roman" w:hAnsi="Times New Roman" w:cs="Times New Roman"/>
          <w:color w:val="000000"/>
        </w:rPr>
        <w:t>;</w:t>
      </w:r>
      <w:r w:rsidR="00474BFB">
        <w:rPr>
          <w:rFonts w:ascii="Times New Roman" w:eastAsia="Times New Roman" w:hAnsi="Times New Roman" w:cs="Times New Roman"/>
          <w:color w:val="000000"/>
        </w:rPr>
        <w:t xml:space="preserve"> 2) </w:t>
      </w:r>
      <w:r w:rsidR="00474BFB" w:rsidRPr="00474BFB">
        <w:rPr>
          <w:rFonts w:ascii="Times New Roman" w:eastAsia="Times New Roman" w:hAnsi="Times New Roman" w:cs="Times New Roman"/>
          <w:color w:val="000000"/>
        </w:rPr>
        <w:t>If you cooperate and your partner cooperates, how many points do you earn?</w:t>
      </w:r>
      <w:r w:rsidR="00474BFB">
        <w:rPr>
          <w:rFonts w:ascii="Times New Roman" w:eastAsia="Times New Roman" w:hAnsi="Times New Roman" w:cs="Times New Roman"/>
          <w:color w:val="000000"/>
        </w:rPr>
        <w:t xml:space="preserve"> (0 points/ 2 points/ 4 points/ 6 points/ 8 points/ 10 points)</w:t>
      </w:r>
      <w:r w:rsidR="00E3224E">
        <w:rPr>
          <w:rFonts w:ascii="Times New Roman" w:eastAsia="Times New Roman" w:hAnsi="Times New Roman" w:cs="Times New Roman"/>
          <w:color w:val="000000"/>
        </w:rPr>
        <w:t>;</w:t>
      </w:r>
      <w:r w:rsidR="00474BFB">
        <w:rPr>
          <w:rFonts w:ascii="Times New Roman" w:eastAsia="Times New Roman" w:hAnsi="Times New Roman" w:cs="Times New Roman"/>
          <w:color w:val="000000"/>
        </w:rPr>
        <w:t xml:space="preserve"> 3) </w:t>
      </w:r>
      <w:r w:rsidR="00474BFB" w:rsidRPr="00474BFB">
        <w:rPr>
          <w:rFonts w:ascii="Times New Roman" w:eastAsia="Times New Roman" w:hAnsi="Times New Roman" w:cs="Times New Roman"/>
          <w:color w:val="000000"/>
        </w:rPr>
        <w:t>If you defect and your partner cooperates, how many points do you earn?</w:t>
      </w:r>
      <w:r w:rsidR="00474BFB">
        <w:rPr>
          <w:rFonts w:ascii="Times New Roman" w:eastAsia="Times New Roman" w:hAnsi="Times New Roman" w:cs="Times New Roman"/>
          <w:color w:val="000000"/>
        </w:rPr>
        <w:t xml:space="preserve"> (0 points/ 2 points/ 4 points/ 6 points/ 8 points/ 10 points)</w:t>
      </w:r>
      <w:r w:rsidR="00E3224E">
        <w:rPr>
          <w:rFonts w:ascii="Times New Roman" w:eastAsia="Times New Roman" w:hAnsi="Times New Roman" w:cs="Times New Roman"/>
          <w:color w:val="000000"/>
        </w:rPr>
        <w:t>;</w:t>
      </w:r>
      <w:r w:rsidR="00474BFB">
        <w:rPr>
          <w:rFonts w:ascii="Times New Roman" w:eastAsia="Times New Roman" w:hAnsi="Times New Roman" w:cs="Times New Roman"/>
          <w:color w:val="000000"/>
        </w:rPr>
        <w:t xml:space="preserve"> 4) </w:t>
      </w:r>
      <w:r w:rsidR="00474BFB" w:rsidRPr="00474BFB">
        <w:rPr>
          <w:rFonts w:ascii="Times New Roman" w:eastAsia="Times New Roman" w:hAnsi="Times New Roman" w:cs="Times New Roman"/>
          <w:color w:val="000000"/>
        </w:rPr>
        <w:t>If you defect and your partner defects, how many points do you earn?</w:t>
      </w:r>
      <w:r w:rsidR="00474BFB">
        <w:rPr>
          <w:rFonts w:ascii="Times New Roman" w:eastAsia="Times New Roman" w:hAnsi="Times New Roman" w:cs="Times New Roman"/>
          <w:color w:val="000000"/>
        </w:rPr>
        <w:t xml:space="preserve"> (0 points/ 2 points/ 4 points/ 6 points/ 8 points/ 10 points)</w:t>
      </w:r>
      <w:r w:rsidR="00E3224E">
        <w:rPr>
          <w:rFonts w:ascii="Times New Roman" w:eastAsia="Times New Roman" w:hAnsi="Times New Roman" w:cs="Times New Roman"/>
          <w:color w:val="000000"/>
        </w:rPr>
        <w:t>;</w:t>
      </w:r>
      <w:r w:rsidR="00474BFB">
        <w:rPr>
          <w:rFonts w:ascii="Times New Roman" w:eastAsia="Times New Roman" w:hAnsi="Times New Roman" w:cs="Times New Roman"/>
          <w:color w:val="000000"/>
        </w:rPr>
        <w:t xml:space="preserve"> 5) </w:t>
      </w:r>
      <w:r w:rsidR="00474BFB" w:rsidRPr="00474BFB">
        <w:rPr>
          <w:rFonts w:ascii="Times New Roman" w:eastAsia="Times New Roman" w:hAnsi="Times New Roman" w:cs="Times New Roman"/>
          <w:color w:val="000000"/>
        </w:rPr>
        <w:t>How much money is each point worth to you?</w:t>
      </w:r>
      <w:r w:rsidR="00474BFB">
        <w:rPr>
          <w:rFonts w:ascii="Times New Roman" w:eastAsia="Times New Roman" w:hAnsi="Times New Roman" w:cs="Times New Roman"/>
          <w:color w:val="000000"/>
        </w:rPr>
        <w:t xml:space="preserve"> ($0.01/ $0.02/ $0.03/ $0.04/ $0.05)</w:t>
      </w:r>
      <w:r w:rsidR="00E3224E">
        <w:rPr>
          <w:rFonts w:ascii="Times New Roman" w:eastAsia="Times New Roman" w:hAnsi="Times New Roman" w:cs="Times New Roman"/>
          <w:color w:val="000000"/>
        </w:rPr>
        <w:t>;</w:t>
      </w:r>
      <w:r w:rsidR="00474BFB">
        <w:rPr>
          <w:rFonts w:ascii="Times New Roman" w:eastAsia="Times New Roman" w:hAnsi="Times New Roman" w:cs="Times New Roman"/>
          <w:color w:val="000000"/>
        </w:rPr>
        <w:t xml:space="preserve"> </w:t>
      </w:r>
      <w:r w:rsidR="00E3224E">
        <w:rPr>
          <w:rFonts w:ascii="Times New Roman" w:eastAsia="Times New Roman" w:hAnsi="Times New Roman" w:cs="Times New Roman"/>
          <w:color w:val="000000"/>
        </w:rPr>
        <w:t xml:space="preserve">and </w:t>
      </w:r>
      <w:r w:rsidR="00474BFB">
        <w:rPr>
          <w:rFonts w:ascii="Times New Roman" w:eastAsia="Times New Roman" w:hAnsi="Times New Roman" w:cs="Times New Roman"/>
          <w:color w:val="000000"/>
        </w:rPr>
        <w:t xml:space="preserve">6) </w:t>
      </w:r>
      <w:r w:rsidR="00474BFB" w:rsidRPr="00474BFB">
        <w:rPr>
          <w:rFonts w:ascii="Times New Roman" w:eastAsia="Times New Roman" w:hAnsi="Times New Roman" w:cs="Times New Roman"/>
          <w:color w:val="000000"/>
        </w:rPr>
        <w:t>How many rounds will I play this game with my partner?</w:t>
      </w:r>
      <w:r w:rsidR="00474BFB">
        <w:rPr>
          <w:rFonts w:ascii="Times New Roman" w:eastAsia="Times New Roman" w:hAnsi="Times New Roman" w:cs="Times New Roman"/>
          <w:color w:val="000000"/>
        </w:rPr>
        <w:t xml:space="preserve"> (1 round/ 2 rounds/ 3 rounds/ I don’t know (information not provided)). If participants did not answer any of these questions correctly, we provided them with a message explaining the correct answer and asked them to read the instructions again.</w:t>
      </w:r>
    </w:p>
    <w:p w14:paraId="7A305F89" w14:textId="78343C71" w:rsidR="0065797C" w:rsidRPr="00B13503" w:rsidRDefault="0065797C" w:rsidP="001B0B48">
      <w:pPr>
        <w:spacing w:line="480" w:lineRule="auto"/>
        <w:rPr>
          <w:rFonts w:ascii="Times New Roman" w:eastAsia="Times New Roman" w:hAnsi="Times New Roman" w:cs="Times New Roman"/>
          <w:b/>
          <w:color w:val="000000"/>
        </w:rPr>
      </w:pPr>
      <w:r w:rsidRPr="00B13503">
        <w:rPr>
          <w:rFonts w:ascii="Times New Roman" w:eastAsia="Times New Roman" w:hAnsi="Times New Roman" w:cs="Times New Roman"/>
          <w:b/>
          <w:color w:val="000000"/>
        </w:rPr>
        <w:t>Conceptual Replication of Study 5</w:t>
      </w:r>
    </w:p>
    <w:p w14:paraId="3B53A3EF" w14:textId="5A3A6C55" w:rsidR="00960395" w:rsidRDefault="0065797C" w:rsidP="001B0B48">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To make the “explanation absent” condition more parallel to the “explanation present” condition in Study 5, we </w:t>
      </w:r>
      <w:r w:rsidR="00960395">
        <w:rPr>
          <w:rFonts w:ascii="Times New Roman" w:eastAsia="Times New Roman" w:hAnsi="Times New Roman" w:cs="Times New Roman"/>
          <w:color w:val="000000"/>
        </w:rPr>
        <w:t>edited our scenarios from Study 5 and ran a conceptual replication. Specifically, we used the following four scenarios</w:t>
      </w:r>
      <w:r w:rsidR="00B2703F">
        <w:rPr>
          <w:rFonts w:ascii="Times New Roman" w:eastAsia="Times New Roman" w:hAnsi="Times New Roman" w:cs="Times New Roman"/>
          <w:color w:val="000000"/>
        </w:rPr>
        <w:t xml:space="preserve"> in a 2 (handshake: present vs. absent) × 2 (</w:t>
      </w:r>
      <w:r w:rsidR="006917C1">
        <w:rPr>
          <w:rFonts w:ascii="Times New Roman" w:eastAsia="Times New Roman" w:hAnsi="Times New Roman" w:cs="Times New Roman"/>
          <w:color w:val="000000"/>
        </w:rPr>
        <w:t xml:space="preserve">countervailing </w:t>
      </w:r>
      <w:r w:rsidR="00B2703F">
        <w:rPr>
          <w:rFonts w:ascii="Times New Roman" w:eastAsia="Times New Roman" w:hAnsi="Times New Roman" w:cs="Times New Roman"/>
          <w:color w:val="000000"/>
        </w:rPr>
        <w:t>explanation: present vs. absent) experimental design:</w:t>
      </w:r>
    </w:p>
    <w:p w14:paraId="722BBB38" w14:textId="221C94F5" w:rsidR="00960395" w:rsidRPr="0052085F" w:rsidRDefault="00960395" w:rsidP="00960395">
      <w:pPr>
        <w:pStyle w:val="ListParagraph"/>
        <w:numPr>
          <w:ilvl w:val="0"/>
          <w:numId w:val="5"/>
        </w:numPr>
        <w:spacing w:after="0" w:line="240" w:lineRule="auto"/>
        <w:rPr>
          <w:rFonts w:ascii="Times New Roman" w:hAnsi="Times New Roman" w:cs="Times New Roman"/>
          <w:sz w:val="24"/>
          <w:szCs w:val="24"/>
        </w:rPr>
      </w:pPr>
      <w:r w:rsidRPr="0052085F">
        <w:rPr>
          <w:rFonts w:ascii="Times New Roman" w:hAnsi="Times New Roman" w:cs="Times New Roman"/>
          <w:sz w:val="24"/>
          <w:szCs w:val="24"/>
        </w:rPr>
        <w:t xml:space="preserve">Handshake absent (explanation absent/present): Person C stood to shake your partner's hand before the game began, but your partner avoided the handshake, then said </w:t>
      </w:r>
      <w:r w:rsidR="00E3224E">
        <w:rPr>
          <w:rFonts w:ascii="Times New Roman" w:hAnsi="Times New Roman" w:cs="Times New Roman"/>
          <w:sz w:val="24"/>
          <w:szCs w:val="24"/>
        </w:rPr>
        <w:t>“</w:t>
      </w:r>
      <w:r w:rsidRPr="0052085F">
        <w:rPr>
          <w:rFonts w:ascii="Times New Roman" w:hAnsi="Times New Roman" w:cs="Times New Roman"/>
          <w:sz w:val="24"/>
          <w:szCs w:val="24"/>
        </w:rPr>
        <w:t>I’d prefer to sit down to play the game</w:t>
      </w:r>
      <w:r w:rsidR="00E3224E">
        <w:rPr>
          <w:rFonts w:ascii="Times New Roman" w:hAnsi="Times New Roman" w:cs="Times New Roman"/>
          <w:sz w:val="24"/>
          <w:szCs w:val="24"/>
        </w:rPr>
        <w:t>”</w:t>
      </w:r>
      <w:r w:rsidRPr="0052085F">
        <w:rPr>
          <w:rFonts w:ascii="Times New Roman" w:hAnsi="Times New Roman" w:cs="Times New Roman"/>
          <w:sz w:val="24"/>
          <w:szCs w:val="24"/>
        </w:rPr>
        <w:t xml:space="preserve">/ “I’m feeling sick and could be contagious,” and sat down to start the game. </w:t>
      </w:r>
    </w:p>
    <w:p w14:paraId="12BA39C6" w14:textId="18402FDC" w:rsidR="00960395" w:rsidRPr="0052085F" w:rsidRDefault="00960395" w:rsidP="00960395">
      <w:pPr>
        <w:pStyle w:val="ListParagraph"/>
        <w:numPr>
          <w:ilvl w:val="0"/>
          <w:numId w:val="5"/>
        </w:numPr>
        <w:spacing w:after="0" w:line="240" w:lineRule="auto"/>
        <w:rPr>
          <w:rFonts w:ascii="Times New Roman" w:hAnsi="Times New Roman" w:cs="Times New Roman"/>
          <w:sz w:val="24"/>
          <w:szCs w:val="24"/>
        </w:rPr>
      </w:pPr>
      <w:r w:rsidRPr="0052085F">
        <w:rPr>
          <w:rFonts w:ascii="Times New Roman" w:hAnsi="Times New Roman" w:cs="Times New Roman"/>
          <w:sz w:val="24"/>
          <w:szCs w:val="24"/>
        </w:rPr>
        <w:lastRenderedPageBreak/>
        <w:t xml:space="preserve">Handshake present (explanation absent/present): Person C stood to shake your partner's hand before the game began, and your partner reached out and shook his/her hand, then said </w:t>
      </w:r>
      <w:r w:rsidR="00E3224E">
        <w:rPr>
          <w:rFonts w:ascii="Times New Roman" w:hAnsi="Times New Roman" w:cs="Times New Roman"/>
          <w:sz w:val="24"/>
          <w:szCs w:val="24"/>
        </w:rPr>
        <w:t>“</w:t>
      </w:r>
      <w:r w:rsidRPr="0052085F">
        <w:rPr>
          <w:rFonts w:ascii="Times New Roman" w:hAnsi="Times New Roman" w:cs="Times New Roman"/>
          <w:sz w:val="24"/>
          <w:szCs w:val="24"/>
        </w:rPr>
        <w:t>I’d prefer to sit down to play the game</w:t>
      </w:r>
      <w:r w:rsidR="00E3224E">
        <w:rPr>
          <w:rFonts w:ascii="Times New Roman" w:hAnsi="Times New Roman" w:cs="Times New Roman"/>
          <w:sz w:val="24"/>
          <w:szCs w:val="24"/>
        </w:rPr>
        <w:t>”</w:t>
      </w:r>
      <w:r w:rsidRPr="0052085F">
        <w:rPr>
          <w:rFonts w:ascii="Times New Roman" w:hAnsi="Times New Roman" w:cs="Times New Roman"/>
          <w:sz w:val="24"/>
          <w:szCs w:val="24"/>
        </w:rPr>
        <w:t xml:space="preserve">/ </w:t>
      </w:r>
      <w:r w:rsidR="00E3224E">
        <w:rPr>
          <w:rFonts w:ascii="Times New Roman" w:hAnsi="Times New Roman" w:cs="Times New Roman"/>
          <w:sz w:val="24"/>
          <w:szCs w:val="24"/>
        </w:rPr>
        <w:t>“</w:t>
      </w:r>
      <w:r w:rsidRPr="0052085F">
        <w:rPr>
          <w:rFonts w:ascii="Times New Roman" w:hAnsi="Times New Roman" w:cs="Times New Roman"/>
          <w:sz w:val="24"/>
          <w:szCs w:val="24"/>
        </w:rPr>
        <w:t>I’m feeling sick and could be contagious,</w:t>
      </w:r>
      <w:r w:rsidR="00E3224E">
        <w:rPr>
          <w:rFonts w:ascii="Times New Roman" w:hAnsi="Times New Roman" w:cs="Times New Roman"/>
          <w:sz w:val="24"/>
          <w:szCs w:val="24"/>
        </w:rPr>
        <w:t>”</w:t>
      </w:r>
      <w:r w:rsidRPr="0052085F">
        <w:rPr>
          <w:rFonts w:ascii="Times New Roman" w:hAnsi="Times New Roman" w:cs="Times New Roman"/>
          <w:sz w:val="24"/>
          <w:szCs w:val="24"/>
        </w:rPr>
        <w:t xml:space="preserve"> and sat down to start the game.</w:t>
      </w:r>
    </w:p>
    <w:p w14:paraId="16FE4389" w14:textId="77777777" w:rsidR="00385DC0" w:rsidRDefault="00960395" w:rsidP="001B0B48">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
    <w:p w14:paraId="2CCE0F78" w14:textId="575F308A" w:rsidR="0065797C" w:rsidRDefault="00960395" w:rsidP="00D442F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rest of the procedure was the same as described in Study 5, except that participants did not report their own willingness to cooperate or defect but instead just made predictions about whether their partner would cooperate/defect and reported the perceived warmth of their partner. We pre-registered our predictions and analysis plan on OSF (</w:t>
      </w:r>
      <w:r w:rsidR="00385DC0" w:rsidRPr="00385DC0">
        <w:rPr>
          <w:rFonts w:ascii="Times New Roman" w:eastAsia="Times New Roman" w:hAnsi="Times New Roman" w:cs="Times New Roman"/>
          <w:color w:val="000000"/>
        </w:rPr>
        <w:t>https://osf.io/4j35r/</w:t>
      </w:r>
      <w:r>
        <w:rPr>
          <w:rFonts w:ascii="Times New Roman" w:eastAsia="Times New Roman" w:hAnsi="Times New Roman" w:cs="Times New Roman"/>
          <w:color w:val="000000"/>
        </w:rPr>
        <w:t xml:space="preserve">). </w:t>
      </w:r>
    </w:p>
    <w:p w14:paraId="3F27AA92" w14:textId="6651DC98" w:rsidR="00960395" w:rsidRDefault="00960395" w:rsidP="001B0B48">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385DC0">
        <w:rPr>
          <w:rFonts w:ascii="Times New Roman" w:eastAsia="Times New Roman" w:hAnsi="Times New Roman" w:cs="Times New Roman"/>
          <w:color w:val="000000"/>
        </w:rPr>
        <w:t>We recruited 399 participants total (</w:t>
      </w:r>
      <w:r w:rsidR="00385DC0" w:rsidRPr="009200D9">
        <w:rPr>
          <w:rFonts w:ascii="Times New Roman" w:eastAsia="Times New Roman" w:hAnsi="Times New Roman" w:cs="Times New Roman"/>
          <w:i/>
          <w:color w:val="000000"/>
        </w:rPr>
        <w:t>M</w:t>
      </w:r>
      <w:r w:rsidR="00385DC0" w:rsidRPr="009200D9">
        <w:rPr>
          <w:rFonts w:ascii="Times New Roman" w:eastAsia="Times New Roman" w:hAnsi="Times New Roman" w:cs="Times New Roman"/>
          <w:i/>
          <w:color w:val="000000"/>
          <w:vertAlign w:val="subscript"/>
        </w:rPr>
        <w:t>age</w:t>
      </w:r>
      <w:r w:rsidR="00385DC0">
        <w:rPr>
          <w:rFonts w:ascii="Times New Roman" w:eastAsia="Times New Roman" w:hAnsi="Times New Roman" w:cs="Times New Roman"/>
          <w:color w:val="000000"/>
        </w:rPr>
        <w:t xml:space="preserve"> = 35.23, </w:t>
      </w:r>
      <w:r w:rsidR="00385DC0" w:rsidRPr="009200D9">
        <w:rPr>
          <w:rFonts w:ascii="Times New Roman" w:eastAsia="Times New Roman" w:hAnsi="Times New Roman" w:cs="Times New Roman"/>
          <w:i/>
          <w:color w:val="000000"/>
        </w:rPr>
        <w:t>SD</w:t>
      </w:r>
      <w:r w:rsidR="00385DC0">
        <w:rPr>
          <w:rFonts w:ascii="Times New Roman" w:eastAsia="Times New Roman" w:hAnsi="Times New Roman" w:cs="Times New Roman"/>
          <w:color w:val="000000"/>
        </w:rPr>
        <w:t xml:space="preserve"> = 11.21, 216 males). </w:t>
      </w:r>
      <w:r>
        <w:rPr>
          <w:rFonts w:ascii="Times New Roman" w:eastAsia="Times New Roman" w:hAnsi="Times New Roman" w:cs="Times New Roman"/>
          <w:color w:val="000000"/>
        </w:rPr>
        <w:t xml:space="preserve">In a 2 (handshake: present vs. absent) </w:t>
      </w:r>
      <w:r w:rsidR="00B2703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2 (explanation: present vs. absent) ANOVA on predicted defection, we found the predicted interaction, </w:t>
      </w:r>
      <w:r w:rsidR="00385DC0" w:rsidRPr="00B13503">
        <w:rPr>
          <w:rFonts w:ascii="Times New Roman" w:eastAsia="Times New Roman" w:hAnsi="Times New Roman" w:cs="Times New Roman"/>
          <w:i/>
          <w:color w:val="000000"/>
        </w:rPr>
        <w:t>F</w:t>
      </w:r>
      <w:r w:rsidR="00385DC0">
        <w:rPr>
          <w:rFonts w:ascii="Times New Roman" w:eastAsia="Times New Roman" w:hAnsi="Times New Roman" w:cs="Times New Roman"/>
          <w:color w:val="000000"/>
        </w:rPr>
        <w:t xml:space="preserve">(1, 395) = 19.07, </w:t>
      </w:r>
      <w:r w:rsidR="00385DC0" w:rsidRPr="00B13503">
        <w:rPr>
          <w:rFonts w:ascii="Times New Roman" w:eastAsia="Times New Roman" w:hAnsi="Times New Roman" w:cs="Times New Roman"/>
          <w:i/>
          <w:color w:val="000000"/>
        </w:rPr>
        <w:t>p</w:t>
      </w:r>
      <w:r w:rsidR="00385DC0">
        <w:rPr>
          <w:rFonts w:ascii="Times New Roman" w:eastAsia="Times New Roman" w:hAnsi="Times New Roman" w:cs="Times New Roman"/>
          <w:color w:val="000000"/>
        </w:rPr>
        <w:t xml:space="preserve"> &lt; .001, </w:t>
      </w:r>
      <w:r w:rsidR="00385DC0" w:rsidRPr="00780811">
        <w:rPr>
          <w:rFonts w:ascii="Times New Roman" w:eastAsia="Times New Roman" w:hAnsi="Times New Roman" w:cs="Times New Roman"/>
          <w:i/>
          <w:color w:val="000000"/>
        </w:rPr>
        <w:t>η</w:t>
      </w:r>
      <w:r w:rsidR="00385DC0" w:rsidRPr="00780811">
        <w:rPr>
          <w:rFonts w:ascii="Times New Roman" w:eastAsia="Times New Roman" w:hAnsi="Times New Roman" w:cs="Times New Roman"/>
          <w:i/>
          <w:color w:val="000000"/>
          <w:vertAlign w:val="subscript"/>
        </w:rPr>
        <w:t>p</w:t>
      </w:r>
      <w:r w:rsidR="00385DC0" w:rsidRPr="00780811">
        <w:rPr>
          <w:rFonts w:ascii="Times New Roman" w:eastAsia="Times New Roman" w:hAnsi="Times New Roman" w:cs="Times New Roman"/>
          <w:color w:val="000000"/>
          <w:vertAlign w:val="superscript"/>
        </w:rPr>
        <w:t>2</w:t>
      </w:r>
      <w:r w:rsidR="00385DC0" w:rsidRPr="00780811">
        <w:rPr>
          <w:rFonts w:ascii="Times New Roman" w:eastAsia="Times New Roman" w:hAnsi="Times New Roman" w:cs="Times New Roman"/>
          <w:color w:val="000000"/>
        </w:rPr>
        <w:t xml:space="preserve"> </w:t>
      </w:r>
      <w:r w:rsidR="00385DC0">
        <w:rPr>
          <w:rFonts w:ascii="Times New Roman" w:eastAsia="Times New Roman" w:hAnsi="Times New Roman" w:cs="Times New Roman"/>
          <w:color w:val="000000"/>
        </w:rPr>
        <w:t>= 0.05</w:t>
      </w:r>
      <w:r>
        <w:rPr>
          <w:rFonts w:ascii="Times New Roman" w:eastAsia="Times New Roman" w:hAnsi="Times New Roman" w:cs="Times New Roman"/>
          <w:color w:val="000000"/>
        </w:rPr>
        <w:t>, such that when the explanation was absent, participants believed the partner who shook hands would be less likely to defect (</w:t>
      </w:r>
      <w:r w:rsidRPr="00B13503">
        <w:rPr>
          <w:rFonts w:ascii="Times New Roman" w:eastAsia="Times New Roman" w:hAnsi="Times New Roman" w:cs="Times New Roman"/>
          <w:i/>
          <w:color w:val="000000"/>
        </w:rPr>
        <w:t>M</w:t>
      </w:r>
      <w:r w:rsidR="00385DC0">
        <w:rPr>
          <w:rFonts w:ascii="Times New Roman" w:eastAsia="Times New Roman" w:hAnsi="Times New Roman" w:cs="Times New Roman"/>
          <w:color w:val="000000"/>
        </w:rPr>
        <w:t xml:space="preserve"> = 33.33; </w:t>
      </w:r>
      <w:r w:rsidR="00385DC0" w:rsidRPr="00B13503">
        <w:rPr>
          <w:rFonts w:ascii="Times New Roman" w:eastAsia="Times New Roman" w:hAnsi="Times New Roman" w:cs="Times New Roman"/>
          <w:i/>
          <w:color w:val="000000"/>
        </w:rPr>
        <w:t>SD</w:t>
      </w:r>
      <w:r w:rsidR="00385DC0">
        <w:rPr>
          <w:rFonts w:ascii="Times New Roman" w:eastAsia="Times New Roman" w:hAnsi="Times New Roman" w:cs="Times New Roman"/>
          <w:color w:val="000000"/>
        </w:rPr>
        <w:t xml:space="preserve"> = 0.47</w:t>
      </w:r>
      <w:r>
        <w:rPr>
          <w:rFonts w:ascii="Times New Roman" w:eastAsia="Times New Roman" w:hAnsi="Times New Roman" w:cs="Times New Roman"/>
          <w:color w:val="000000"/>
        </w:rPr>
        <w:t>) than the partner who did not shake hands (</w:t>
      </w:r>
      <w:r w:rsidRPr="00B13503">
        <w:rPr>
          <w:rFonts w:ascii="Times New Roman" w:eastAsia="Times New Roman" w:hAnsi="Times New Roman" w:cs="Times New Roman"/>
          <w:i/>
          <w:color w:val="000000"/>
        </w:rPr>
        <w:t>M</w:t>
      </w:r>
      <w:r w:rsidR="00385DC0">
        <w:rPr>
          <w:rFonts w:ascii="Times New Roman" w:eastAsia="Times New Roman" w:hAnsi="Times New Roman" w:cs="Times New Roman"/>
          <w:color w:val="000000"/>
        </w:rPr>
        <w:t xml:space="preserve"> = 77.00; </w:t>
      </w:r>
      <w:r w:rsidR="00385DC0" w:rsidRPr="00B13503">
        <w:rPr>
          <w:rFonts w:ascii="Times New Roman" w:eastAsia="Times New Roman" w:hAnsi="Times New Roman" w:cs="Times New Roman"/>
          <w:i/>
          <w:color w:val="000000"/>
        </w:rPr>
        <w:t>SD</w:t>
      </w:r>
      <w:r w:rsidR="00385DC0">
        <w:rPr>
          <w:rFonts w:ascii="Times New Roman" w:eastAsia="Times New Roman" w:hAnsi="Times New Roman" w:cs="Times New Roman"/>
          <w:color w:val="000000"/>
        </w:rPr>
        <w:t xml:space="preserve"> = 0.43</w:t>
      </w:r>
      <w:r>
        <w:rPr>
          <w:rFonts w:ascii="Times New Roman" w:eastAsia="Times New Roman" w:hAnsi="Times New Roman" w:cs="Times New Roman"/>
          <w:color w:val="000000"/>
        </w:rPr>
        <w:t xml:space="preserve">), </w:t>
      </w:r>
      <w:r w:rsidR="00385DC0" w:rsidRPr="00B13503">
        <w:rPr>
          <w:rFonts w:ascii="Times New Roman" w:eastAsia="Times New Roman" w:hAnsi="Times New Roman" w:cs="Times New Roman"/>
          <w:i/>
          <w:color w:val="000000"/>
        </w:rPr>
        <w:t>t</w:t>
      </w:r>
      <w:r w:rsidR="00562F03">
        <w:rPr>
          <w:rFonts w:ascii="Times New Roman" w:eastAsia="Times New Roman" w:hAnsi="Times New Roman" w:cs="Times New Roman"/>
          <w:color w:val="000000"/>
        </w:rPr>
        <w:t>(197) = 6.86</w:t>
      </w:r>
      <w:r w:rsidR="00385DC0">
        <w:rPr>
          <w:rFonts w:ascii="Times New Roman" w:eastAsia="Times New Roman" w:hAnsi="Times New Roman" w:cs="Times New Roman"/>
          <w:color w:val="000000"/>
        </w:rPr>
        <w:t xml:space="preserve">, </w:t>
      </w:r>
      <w:r w:rsidR="00385DC0" w:rsidRPr="00B13503">
        <w:rPr>
          <w:rFonts w:ascii="Times New Roman" w:eastAsia="Times New Roman" w:hAnsi="Times New Roman" w:cs="Times New Roman"/>
          <w:i/>
          <w:color w:val="000000"/>
        </w:rPr>
        <w:t>p</w:t>
      </w:r>
      <w:r w:rsidR="00385DC0">
        <w:rPr>
          <w:rFonts w:ascii="Times New Roman" w:eastAsia="Times New Roman" w:hAnsi="Times New Roman" w:cs="Times New Roman"/>
          <w:color w:val="000000"/>
        </w:rPr>
        <w:t xml:space="preserve"> &lt; .001</w:t>
      </w:r>
      <w:r>
        <w:rPr>
          <w:rFonts w:ascii="Times New Roman" w:eastAsia="Times New Roman" w:hAnsi="Times New Roman" w:cs="Times New Roman"/>
          <w:color w:val="000000"/>
        </w:rPr>
        <w:t xml:space="preserve">, but when the explanation was present, this effect disappeared, </w:t>
      </w:r>
      <w:r w:rsidR="00562F03" w:rsidRPr="00B13503">
        <w:rPr>
          <w:rFonts w:ascii="Times New Roman" w:eastAsia="Times New Roman" w:hAnsi="Times New Roman" w:cs="Times New Roman"/>
          <w:i/>
          <w:color w:val="000000"/>
        </w:rPr>
        <w:t>t</w:t>
      </w:r>
      <w:r w:rsidR="00562F03">
        <w:rPr>
          <w:rFonts w:ascii="Times New Roman" w:eastAsia="Times New Roman" w:hAnsi="Times New Roman" w:cs="Times New Roman"/>
          <w:color w:val="000000"/>
        </w:rPr>
        <w:t xml:space="preserve">(198) = 0.28, </w:t>
      </w:r>
      <w:r w:rsidR="00562F03" w:rsidRPr="00B13503">
        <w:rPr>
          <w:rFonts w:ascii="Times New Roman" w:eastAsia="Times New Roman" w:hAnsi="Times New Roman" w:cs="Times New Roman"/>
          <w:i/>
          <w:color w:val="000000"/>
        </w:rPr>
        <w:t>p</w:t>
      </w:r>
      <w:r w:rsidR="00562F03">
        <w:rPr>
          <w:rFonts w:ascii="Times New Roman" w:eastAsia="Times New Roman" w:hAnsi="Times New Roman" w:cs="Times New Roman"/>
          <w:color w:val="000000"/>
        </w:rPr>
        <w:t xml:space="preserve"> = .779</w:t>
      </w:r>
      <w:r>
        <w:rPr>
          <w:rFonts w:ascii="Times New Roman" w:eastAsia="Times New Roman" w:hAnsi="Times New Roman" w:cs="Times New Roman"/>
          <w:color w:val="000000"/>
        </w:rPr>
        <w:t>. In the same 2</w:t>
      </w:r>
      <w:r w:rsidR="00B2703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2 ANOVA on </w:t>
      </w:r>
      <w:r w:rsidR="00385DC0">
        <w:rPr>
          <w:rFonts w:ascii="Times New Roman" w:eastAsia="Times New Roman" w:hAnsi="Times New Roman" w:cs="Times New Roman"/>
          <w:color w:val="000000"/>
        </w:rPr>
        <w:t>partner</w:t>
      </w:r>
      <w:r w:rsidR="00E3224E">
        <w:rPr>
          <w:rFonts w:ascii="Times New Roman" w:eastAsia="Times New Roman" w:hAnsi="Times New Roman" w:cs="Times New Roman"/>
          <w:color w:val="000000"/>
        </w:rPr>
        <w:t xml:space="preserve"> </w:t>
      </w:r>
      <w:r w:rsidR="00385DC0">
        <w:rPr>
          <w:rFonts w:ascii="Times New Roman" w:eastAsia="Times New Roman" w:hAnsi="Times New Roman" w:cs="Times New Roman"/>
          <w:color w:val="000000"/>
        </w:rPr>
        <w:t>warmth (</w:t>
      </w:r>
      <w:r w:rsidR="00385DC0" w:rsidRPr="00B13503">
        <w:rPr>
          <w:rFonts w:ascii="Times New Roman" w:eastAsia="Times New Roman" w:hAnsi="Times New Roman" w:cs="Times New Roman"/>
          <w:i/>
          <w:color w:val="000000"/>
        </w:rPr>
        <w:t>α</w:t>
      </w:r>
      <w:r w:rsidR="00562F03">
        <w:rPr>
          <w:rFonts w:ascii="Times New Roman" w:eastAsia="Times New Roman" w:hAnsi="Times New Roman" w:cs="Times New Roman"/>
          <w:color w:val="000000"/>
        </w:rPr>
        <w:t xml:space="preserve"> = .933</w:t>
      </w:r>
      <w:r>
        <w:rPr>
          <w:rFonts w:ascii="Times New Roman" w:eastAsia="Times New Roman" w:hAnsi="Times New Roman" w:cs="Times New Roman"/>
          <w:color w:val="000000"/>
        </w:rPr>
        <w:t xml:space="preserve">), the same pattern of results emerged: an interaction, </w:t>
      </w:r>
      <w:r w:rsidRPr="00B13503">
        <w:rPr>
          <w:rFonts w:ascii="Times New Roman" w:eastAsia="Times New Roman" w:hAnsi="Times New Roman" w:cs="Times New Roman"/>
          <w:i/>
          <w:color w:val="000000"/>
        </w:rPr>
        <w:t>F</w:t>
      </w:r>
      <w:r w:rsidR="00562F03">
        <w:rPr>
          <w:rFonts w:ascii="Times New Roman" w:eastAsia="Times New Roman" w:hAnsi="Times New Roman" w:cs="Times New Roman"/>
          <w:color w:val="000000"/>
        </w:rPr>
        <w:t xml:space="preserve">(1, 395) = 19.41, </w:t>
      </w:r>
      <w:r w:rsidR="00562F03" w:rsidRPr="00B13503">
        <w:rPr>
          <w:rFonts w:ascii="Times New Roman" w:eastAsia="Times New Roman" w:hAnsi="Times New Roman" w:cs="Times New Roman"/>
          <w:i/>
          <w:color w:val="000000"/>
        </w:rPr>
        <w:t>p</w:t>
      </w:r>
      <w:r w:rsidR="00562F03">
        <w:rPr>
          <w:rFonts w:ascii="Times New Roman" w:eastAsia="Times New Roman" w:hAnsi="Times New Roman" w:cs="Times New Roman"/>
          <w:color w:val="000000"/>
        </w:rPr>
        <w:t xml:space="preserve"> &lt; .001, </w:t>
      </w:r>
      <w:r w:rsidR="00562F03" w:rsidRPr="00780811">
        <w:rPr>
          <w:rFonts w:ascii="Times New Roman" w:eastAsia="Times New Roman" w:hAnsi="Times New Roman" w:cs="Times New Roman"/>
          <w:i/>
          <w:color w:val="000000"/>
        </w:rPr>
        <w:t>η</w:t>
      </w:r>
      <w:r w:rsidR="00562F03" w:rsidRPr="00780811">
        <w:rPr>
          <w:rFonts w:ascii="Times New Roman" w:eastAsia="Times New Roman" w:hAnsi="Times New Roman" w:cs="Times New Roman"/>
          <w:i/>
          <w:color w:val="000000"/>
          <w:vertAlign w:val="subscript"/>
        </w:rPr>
        <w:t>p</w:t>
      </w:r>
      <w:r w:rsidR="00562F03" w:rsidRPr="00780811">
        <w:rPr>
          <w:rFonts w:ascii="Times New Roman" w:eastAsia="Times New Roman" w:hAnsi="Times New Roman" w:cs="Times New Roman"/>
          <w:color w:val="000000"/>
          <w:vertAlign w:val="superscript"/>
        </w:rPr>
        <w:t>2</w:t>
      </w:r>
      <w:r w:rsidR="00562F03" w:rsidRPr="00780811">
        <w:rPr>
          <w:rFonts w:ascii="Times New Roman" w:eastAsia="Times New Roman" w:hAnsi="Times New Roman" w:cs="Times New Roman"/>
          <w:color w:val="000000"/>
        </w:rPr>
        <w:t xml:space="preserve"> </w:t>
      </w:r>
      <w:r w:rsidR="00562F03">
        <w:rPr>
          <w:rFonts w:ascii="Times New Roman" w:eastAsia="Times New Roman" w:hAnsi="Times New Roman" w:cs="Times New Roman"/>
          <w:color w:val="000000"/>
        </w:rPr>
        <w:t>= 0.05</w:t>
      </w:r>
      <w:r>
        <w:rPr>
          <w:rFonts w:ascii="Times New Roman" w:eastAsia="Times New Roman" w:hAnsi="Times New Roman" w:cs="Times New Roman"/>
          <w:color w:val="000000"/>
        </w:rPr>
        <w:t>, such that in the explanation-absent condition</w:t>
      </w:r>
      <w:r w:rsidR="00E3224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participants rated the partner who shook hands more positively (</w:t>
      </w:r>
      <w:r w:rsidRPr="00B13503">
        <w:rPr>
          <w:rFonts w:ascii="Times New Roman" w:eastAsia="Times New Roman" w:hAnsi="Times New Roman" w:cs="Times New Roman"/>
          <w:i/>
          <w:color w:val="000000"/>
        </w:rPr>
        <w:t>M</w:t>
      </w:r>
      <w:r w:rsidR="00562F03">
        <w:rPr>
          <w:rFonts w:ascii="Times New Roman" w:eastAsia="Times New Roman" w:hAnsi="Times New Roman" w:cs="Times New Roman"/>
          <w:color w:val="000000"/>
        </w:rPr>
        <w:t xml:space="preserve"> = 3.78, </w:t>
      </w:r>
      <w:r w:rsidR="00562F03" w:rsidRPr="00B13503">
        <w:rPr>
          <w:rFonts w:ascii="Times New Roman" w:eastAsia="Times New Roman" w:hAnsi="Times New Roman" w:cs="Times New Roman"/>
          <w:i/>
          <w:color w:val="000000"/>
        </w:rPr>
        <w:t>SD</w:t>
      </w:r>
      <w:r w:rsidR="00562F03">
        <w:rPr>
          <w:rFonts w:ascii="Times New Roman" w:eastAsia="Times New Roman" w:hAnsi="Times New Roman" w:cs="Times New Roman"/>
          <w:color w:val="000000"/>
        </w:rPr>
        <w:t xml:space="preserve"> = 1.15</w:t>
      </w:r>
      <w:r>
        <w:rPr>
          <w:rFonts w:ascii="Times New Roman" w:eastAsia="Times New Roman" w:hAnsi="Times New Roman" w:cs="Times New Roman"/>
          <w:color w:val="000000"/>
        </w:rPr>
        <w:t>) than the partner who did not shake hands (</w:t>
      </w:r>
      <w:r w:rsidRPr="00B13503">
        <w:rPr>
          <w:rFonts w:ascii="Times New Roman" w:eastAsia="Times New Roman" w:hAnsi="Times New Roman" w:cs="Times New Roman"/>
          <w:i/>
          <w:color w:val="000000"/>
        </w:rPr>
        <w:t>M</w:t>
      </w:r>
      <w:r w:rsidR="00562F03">
        <w:rPr>
          <w:rFonts w:ascii="Times New Roman" w:eastAsia="Times New Roman" w:hAnsi="Times New Roman" w:cs="Times New Roman"/>
          <w:color w:val="000000"/>
        </w:rPr>
        <w:t xml:space="preserve"> = 2.76, </w:t>
      </w:r>
      <w:r w:rsidR="00562F03" w:rsidRPr="00B13503">
        <w:rPr>
          <w:rFonts w:ascii="Times New Roman" w:eastAsia="Times New Roman" w:hAnsi="Times New Roman" w:cs="Times New Roman"/>
          <w:i/>
          <w:color w:val="000000"/>
        </w:rPr>
        <w:t>SD</w:t>
      </w:r>
      <w:r w:rsidR="00562F03">
        <w:rPr>
          <w:rFonts w:ascii="Times New Roman" w:eastAsia="Times New Roman" w:hAnsi="Times New Roman" w:cs="Times New Roman"/>
          <w:color w:val="000000"/>
        </w:rPr>
        <w:t xml:space="preserve"> = 1.55</w:t>
      </w:r>
      <w:r>
        <w:rPr>
          <w:rFonts w:ascii="Times New Roman" w:eastAsia="Times New Roman" w:hAnsi="Times New Roman" w:cs="Times New Roman"/>
          <w:color w:val="000000"/>
        </w:rPr>
        <w:t>),</w:t>
      </w:r>
      <w:r w:rsidRPr="00B13503">
        <w:rPr>
          <w:rFonts w:ascii="Times New Roman" w:eastAsia="Times New Roman" w:hAnsi="Times New Roman" w:cs="Times New Roman"/>
          <w:i/>
          <w:color w:val="000000"/>
        </w:rPr>
        <w:t xml:space="preserve"> </w:t>
      </w:r>
      <w:r w:rsidR="00562F03" w:rsidRPr="00B13503">
        <w:rPr>
          <w:rFonts w:ascii="Times New Roman" w:eastAsia="Times New Roman" w:hAnsi="Times New Roman" w:cs="Times New Roman"/>
          <w:i/>
          <w:color w:val="000000"/>
        </w:rPr>
        <w:t>t</w:t>
      </w:r>
      <w:r w:rsidR="00562F03">
        <w:rPr>
          <w:rFonts w:ascii="Times New Roman" w:eastAsia="Times New Roman" w:hAnsi="Times New Roman" w:cs="Times New Roman"/>
          <w:color w:val="000000"/>
        </w:rPr>
        <w:t xml:space="preserve">(197) = 5.29, </w:t>
      </w:r>
      <w:r w:rsidR="00562F03" w:rsidRPr="00B13503">
        <w:rPr>
          <w:rFonts w:ascii="Times New Roman" w:eastAsia="Times New Roman" w:hAnsi="Times New Roman" w:cs="Times New Roman"/>
          <w:i/>
          <w:color w:val="000000"/>
        </w:rPr>
        <w:t>p</w:t>
      </w:r>
      <w:r w:rsidR="00562F03">
        <w:rPr>
          <w:rFonts w:ascii="Times New Roman" w:eastAsia="Times New Roman" w:hAnsi="Times New Roman" w:cs="Times New Roman"/>
          <w:color w:val="000000"/>
        </w:rPr>
        <w:t xml:space="preserve"> &lt; .001</w:t>
      </w:r>
      <w:r>
        <w:rPr>
          <w:rFonts w:ascii="Times New Roman" w:eastAsia="Times New Roman" w:hAnsi="Times New Roman" w:cs="Times New Roman"/>
          <w:color w:val="000000"/>
        </w:rPr>
        <w:t xml:space="preserve">, but not in the explanation-present condition, </w:t>
      </w:r>
      <w:r w:rsidR="00562F03" w:rsidRPr="00B13503">
        <w:rPr>
          <w:rFonts w:ascii="Times New Roman" w:eastAsia="Times New Roman" w:hAnsi="Times New Roman" w:cs="Times New Roman"/>
          <w:i/>
          <w:color w:val="000000"/>
        </w:rPr>
        <w:t>t</w:t>
      </w:r>
      <w:r w:rsidR="00562F03">
        <w:rPr>
          <w:rFonts w:ascii="Times New Roman" w:eastAsia="Times New Roman" w:hAnsi="Times New Roman" w:cs="Times New Roman"/>
          <w:color w:val="000000"/>
        </w:rPr>
        <w:t xml:space="preserve">(198) = 0.92, </w:t>
      </w:r>
      <w:r w:rsidR="00562F03" w:rsidRPr="00B13503">
        <w:rPr>
          <w:rFonts w:ascii="Times New Roman" w:eastAsia="Times New Roman" w:hAnsi="Times New Roman" w:cs="Times New Roman"/>
          <w:i/>
          <w:color w:val="000000"/>
        </w:rPr>
        <w:t>p</w:t>
      </w:r>
      <w:r w:rsidR="0063546F">
        <w:rPr>
          <w:rFonts w:ascii="Times New Roman" w:eastAsia="Times New Roman" w:hAnsi="Times New Roman" w:cs="Times New Roman"/>
          <w:color w:val="000000"/>
        </w:rPr>
        <w:t xml:space="preserve"> = .359</w:t>
      </w:r>
      <w:r>
        <w:rPr>
          <w:rFonts w:ascii="Times New Roman" w:eastAsia="Times New Roman" w:hAnsi="Times New Roman" w:cs="Times New Roman"/>
          <w:color w:val="000000"/>
        </w:rPr>
        <w:t>.</w:t>
      </w:r>
    </w:p>
    <w:p w14:paraId="068B5580" w14:textId="0815E342" w:rsidR="00DE450A" w:rsidRPr="00B13503" w:rsidRDefault="00DE450A" w:rsidP="001B0B48">
      <w:pPr>
        <w:spacing w:line="480" w:lineRule="auto"/>
        <w:rPr>
          <w:rFonts w:ascii="Times New Roman" w:eastAsia="Times New Roman" w:hAnsi="Times New Roman" w:cs="Times New Roman"/>
          <w:b/>
          <w:color w:val="000000"/>
        </w:rPr>
      </w:pPr>
      <w:r w:rsidRPr="00B13503">
        <w:rPr>
          <w:rFonts w:ascii="Times New Roman" w:eastAsia="Times New Roman" w:hAnsi="Times New Roman" w:cs="Times New Roman"/>
          <w:b/>
          <w:color w:val="000000"/>
        </w:rPr>
        <w:t>General Discussion Experiment</w:t>
      </w:r>
    </w:p>
    <w:p w14:paraId="217D6A4C" w14:textId="5C5FA7E7" w:rsidR="00726729" w:rsidRDefault="00726729" w:rsidP="00B13503">
      <w:pPr>
        <w:spacing w:line="480" w:lineRule="auto"/>
        <w:ind w:firstLine="720"/>
        <w:rPr>
          <w:rFonts w:ascii="Times New Roman" w:hAnsi="Times New Roman" w:cs="Times New Roman"/>
        </w:rPr>
      </w:pPr>
      <w:r>
        <w:rPr>
          <w:rFonts w:ascii="Times New Roman" w:hAnsi="Times New Roman" w:cs="Times New Roman"/>
        </w:rPr>
        <w:t>Two experimenters recruited strangers visiting a museum to participate in an “interaction” study. When two strangers had been recruited, they were taken into separate rooms and given the following instructions in the handshake [vs. no-handshake] condition: “</w:t>
      </w:r>
      <w:r w:rsidRPr="00726729">
        <w:rPr>
          <w:rFonts w:ascii="Times New Roman" w:hAnsi="Times New Roman" w:cs="Times New Roman"/>
        </w:rPr>
        <w:t xml:space="preserve">Today you </w:t>
      </w:r>
      <w:r w:rsidRPr="00726729">
        <w:rPr>
          <w:rFonts w:ascii="Times New Roman" w:hAnsi="Times New Roman" w:cs="Times New Roman"/>
        </w:rPr>
        <w:lastRenderedPageBreak/>
        <w:t xml:space="preserve">will be getting to know another </w:t>
      </w:r>
      <w:r>
        <w:rPr>
          <w:rFonts w:ascii="Times New Roman" w:hAnsi="Times New Roman" w:cs="Times New Roman"/>
        </w:rPr>
        <w:t>Museum</w:t>
      </w:r>
      <w:r w:rsidRPr="00726729">
        <w:rPr>
          <w:rFonts w:ascii="Times New Roman" w:hAnsi="Times New Roman" w:cs="Times New Roman"/>
        </w:rPr>
        <w:t xml:space="preserve"> visitor. You will talk with him or her for about 3 minutes and then answer a short survey. When you enter the room with your partner, you should: </w:t>
      </w:r>
      <w:r>
        <w:rPr>
          <w:rFonts w:ascii="Times New Roman" w:hAnsi="Times New Roman" w:cs="Times New Roman"/>
        </w:rPr>
        <w:t xml:space="preserve">1) Walk over to him or her. 2) </w:t>
      </w:r>
      <w:r w:rsidRPr="00726729">
        <w:rPr>
          <w:rFonts w:ascii="Times New Roman" w:hAnsi="Times New Roman" w:cs="Times New Roman"/>
        </w:rPr>
        <w:t>Shake their hand</w:t>
      </w:r>
      <w:r>
        <w:rPr>
          <w:rFonts w:ascii="Times New Roman" w:hAnsi="Times New Roman" w:cs="Times New Roman"/>
        </w:rPr>
        <w:t xml:space="preserve"> [</w:t>
      </w:r>
      <w:r w:rsidRPr="00726729">
        <w:rPr>
          <w:rFonts w:ascii="Times New Roman" w:hAnsi="Times New Roman" w:cs="Times New Roman"/>
        </w:rPr>
        <w:t>Don’t make any phys</w:t>
      </w:r>
      <w:r>
        <w:rPr>
          <w:rFonts w:ascii="Times New Roman" w:hAnsi="Times New Roman" w:cs="Times New Roman"/>
        </w:rPr>
        <w:t>ical contact with that person.] 3) Introduce yourself. 4) Sta</w:t>
      </w:r>
      <w:r w:rsidRPr="00726729">
        <w:rPr>
          <w:rFonts w:ascii="Times New Roman" w:hAnsi="Times New Roman" w:cs="Times New Roman"/>
        </w:rPr>
        <w:t>rt talking about anything you want</w:t>
      </w:r>
      <w:r>
        <w:rPr>
          <w:rFonts w:ascii="Times New Roman" w:hAnsi="Times New Roman" w:cs="Times New Roman"/>
        </w:rPr>
        <w:t>.” Experimenters then asked participants to “repeat back the four things they were supposed to do” to make sure they understood the instructions. If participants asked why they were not allowed to make contact, experimenters responded: “We don’t want to worry about germs.” Finally, experimenters said, “</w:t>
      </w:r>
      <w:r w:rsidRPr="00726729">
        <w:rPr>
          <w:rFonts w:ascii="Times New Roman" w:hAnsi="Times New Roman" w:cs="Times New Roman"/>
        </w:rPr>
        <w:t xml:space="preserve">There is one last instruction for you. Please </w:t>
      </w:r>
      <w:r>
        <w:rPr>
          <w:rFonts w:ascii="Times New Roman" w:hAnsi="Times New Roman" w:cs="Times New Roman"/>
        </w:rPr>
        <w:t>do not</w:t>
      </w:r>
      <w:r w:rsidRPr="00726729">
        <w:rPr>
          <w:rFonts w:ascii="Times New Roman" w:hAnsi="Times New Roman" w:cs="Times New Roman"/>
        </w:rPr>
        <w:t xml:space="preserve"> tell your partner anything that we discussed. Your partner cannot know your instructions. Do you promise not to tell your partner anything we discussed?</w:t>
      </w:r>
      <w:r>
        <w:rPr>
          <w:rFonts w:ascii="Times New Roman" w:hAnsi="Times New Roman" w:cs="Times New Roman"/>
        </w:rPr>
        <w:t>”</w:t>
      </w:r>
    </w:p>
    <w:p w14:paraId="34FC2251" w14:textId="5DD3492F" w:rsidR="00726729" w:rsidRDefault="00726729" w:rsidP="00B13503">
      <w:pPr>
        <w:spacing w:line="480" w:lineRule="auto"/>
        <w:ind w:firstLine="720"/>
        <w:rPr>
          <w:rFonts w:ascii="Times New Roman" w:hAnsi="Times New Roman" w:cs="Times New Roman"/>
        </w:rPr>
      </w:pPr>
      <w:r>
        <w:rPr>
          <w:rFonts w:ascii="Times New Roman" w:hAnsi="Times New Roman" w:cs="Times New Roman"/>
        </w:rPr>
        <w:t xml:space="preserve">When participants interacted, one experimenter </w:t>
      </w:r>
      <w:r w:rsidRPr="00726729">
        <w:rPr>
          <w:rFonts w:ascii="Times New Roman" w:hAnsi="Times New Roman" w:cs="Times New Roman"/>
        </w:rPr>
        <w:t>surreptitiously</w:t>
      </w:r>
      <w:r>
        <w:rPr>
          <w:rFonts w:ascii="Times New Roman" w:hAnsi="Times New Roman" w:cs="Times New Roman"/>
        </w:rPr>
        <w:t xml:space="preserve"> observed the interaction to record whether or not participants followed the handshake instructions. After three minutes, experimenters stopped the conversation, separated participants into their own rooms, and asked them to complete a survey. The survey measured the following partner</w:t>
      </w:r>
      <w:r w:rsidR="00E3224E">
        <w:rPr>
          <w:rFonts w:ascii="Times New Roman" w:hAnsi="Times New Roman" w:cs="Times New Roman"/>
        </w:rPr>
        <w:t xml:space="preserve"> </w:t>
      </w:r>
      <w:r>
        <w:rPr>
          <w:rFonts w:ascii="Times New Roman" w:hAnsi="Times New Roman" w:cs="Times New Roman"/>
        </w:rPr>
        <w:t xml:space="preserve">evaluations: </w:t>
      </w:r>
      <w:r w:rsidR="001766FD">
        <w:rPr>
          <w:rFonts w:ascii="Times New Roman" w:hAnsi="Times New Roman" w:cs="Times New Roman"/>
        </w:rPr>
        <w:t xml:space="preserve">1) </w:t>
      </w:r>
      <w:r w:rsidR="001766FD" w:rsidRPr="001766FD">
        <w:rPr>
          <w:rFonts w:ascii="Times New Roman" w:hAnsi="Times New Roman" w:cs="Times New Roman"/>
        </w:rPr>
        <w:t xml:space="preserve">How comfortable did you feel starting the conversation with your partner? </w:t>
      </w:r>
      <w:r w:rsidR="001766FD">
        <w:rPr>
          <w:rFonts w:ascii="Times New Roman" w:hAnsi="Times New Roman" w:cs="Times New Roman"/>
        </w:rPr>
        <w:t>(1</w:t>
      </w:r>
      <w:r w:rsidR="00B2703F">
        <w:rPr>
          <w:rFonts w:ascii="Times New Roman" w:hAnsi="Times New Roman" w:cs="Times New Roman"/>
        </w:rPr>
        <w:t xml:space="preserve"> </w:t>
      </w:r>
      <w:r w:rsidR="001766FD">
        <w:rPr>
          <w:rFonts w:ascii="Times New Roman" w:hAnsi="Times New Roman" w:cs="Times New Roman"/>
        </w:rPr>
        <w:t>=</w:t>
      </w:r>
      <w:r w:rsidR="001766FD" w:rsidRPr="001766FD">
        <w:rPr>
          <w:rFonts w:ascii="Times New Roman" w:hAnsi="Times New Roman" w:cs="Times New Roman"/>
        </w:rPr>
        <w:t xml:space="preserve"> </w:t>
      </w:r>
      <w:r w:rsidR="001766FD" w:rsidRPr="00B13503">
        <w:rPr>
          <w:rFonts w:ascii="Times New Roman" w:hAnsi="Times New Roman" w:cs="Times New Roman"/>
          <w:i/>
        </w:rPr>
        <w:t>Not at all comfortable</w:t>
      </w:r>
      <w:r w:rsidR="001766FD">
        <w:rPr>
          <w:rFonts w:ascii="Times New Roman" w:hAnsi="Times New Roman" w:cs="Times New Roman"/>
        </w:rPr>
        <w:t xml:space="preserve">; </w:t>
      </w:r>
      <w:r w:rsidR="001766FD" w:rsidRPr="001766FD">
        <w:rPr>
          <w:rFonts w:ascii="Times New Roman" w:hAnsi="Times New Roman" w:cs="Times New Roman"/>
        </w:rPr>
        <w:t>7</w:t>
      </w:r>
      <w:r w:rsidR="00B2703F">
        <w:rPr>
          <w:rFonts w:ascii="Times New Roman" w:hAnsi="Times New Roman" w:cs="Times New Roman"/>
        </w:rPr>
        <w:t xml:space="preserve"> </w:t>
      </w:r>
      <w:r w:rsidR="001766FD">
        <w:rPr>
          <w:rFonts w:ascii="Times New Roman" w:hAnsi="Times New Roman" w:cs="Times New Roman"/>
        </w:rPr>
        <w:t>=</w:t>
      </w:r>
      <w:r w:rsidR="00B2703F">
        <w:rPr>
          <w:rFonts w:ascii="Times New Roman" w:hAnsi="Times New Roman" w:cs="Times New Roman"/>
        </w:rPr>
        <w:t xml:space="preserve"> </w:t>
      </w:r>
      <w:r w:rsidR="001766FD" w:rsidRPr="00B13503">
        <w:rPr>
          <w:rFonts w:ascii="Times New Roman" w:hAnsi="Times New Roman" w:cs="Times New Roman"/>
          <w:i/>
        </w:rPr>
        <w:t>Very comfortable</w:t>
      </w:r>
      <w:r w:rsidR="001766FD">
        <w:rPr>
          <w:rFonts w:ascii="Times New Roman" w:hAnsi="Times New Roman" w:cs="Times New Roman"/>
        </w:rPr>
        <w:t xml:space="preserve">), 2) </w:t>
      </w:r>
      <w:r w:rsidR="001766FD" w:rsidRPr="001766FD">
        <w:rPr>
          <w:rFonts w:ascii="Times New Roman" w:hAnsi="Times New Roman" w:cs="Times New Roman"/>
        </w:rPr>
        <w:t>What was your overall impression of your partner?</w:t>
      </w:r>
      <w:r w:rsidR="001766FD">
        <w:rPr>
          <w:rFonts w:ascii="Times New Roman" w:hAnsi="Times New Roman" w:cs="Times New Roman"/>
        </w:rPr>
        <w:t xml:space="preserve"> (1</w:t>
      </w:r>
      <w:r w:rsidR="00B2703F">
        <w:rPr>
          <w:rFonts w:ascii="Times New Roman" w:hAnsi="Times New Roman" w:cs="Times New Roman"/>
        </w:rPr>
        <w:t xml:space="preserve"> </w:t>
      </w:r>
      <w:r w:rsidR="001766FD">
        <w:rPr>
          <w:rFonts w:ascii="Times New Roman" w:hAnsi="Times New Roman" w:cs="Times New Roman"/>
        </w:rPr>
        <w:t>=</w:t>
      </w:r>
      <w:r w:rsidR="00B2703F">
        <w:rPr>
          <w:rFonts w:ascii="Times New Roman" w:hAnsi="Times New Roman" w:cs="Times New Roman"/>
        </w:rPr>
        <w:t xml:space="preserve"> </w:t>
      </w:r>
      <w:r w:rsidR="001766FD" w:rsidRPr="00B13503">
        <w:rPr>
          <w:rFonts w:ascii="Times New Roman" w:hAnsi="Times New Roman" w:cs="Times New Roman"/>
          <w:i/>
        </w:rPr>
        <w:t>Very negative</w:t>
      </w:r>
      <w:r w:rsidR="001766FD">
        <w:rPr>
          <w:rFonts w:ascii="Times New Roman" w:hAnsi="Times New Roman" w:cs="Times New Roman"/>
        </w:rPr>
        <w:t>; 7</w:t>
      </w:r>
      <w:r w:rsidR="00B2703F">
        <w:rPr>
          <w:rFonts w:ascii="Times New Roman" w:hAnsi="Times New Roman" w:cs="Times New Roman"/>
        </w:rPr>
        <w:t xml:space="preserve"> </w:t>
      </w:r>
      <w:r w:rsidR="001766FD">
        <w:rPr>
          <w:rFonts w:ascii="Times New Roman" w:hAnsi="Times New Roman" w:cs="Times New Roman"/>
        </w:rPr>
        <w:t>=</w:t>
      </w:r>
      <w:r w:rsidR="00B2703F">
        <w:rPr>
          <w:rFonts w:ascii="Times New Roman" w:hAnsi="Times New Roman" w:cs="Times New Roman"/>
        </w:rPr>
        <w:t xml:space="preserve"> </w:t>
      </w:r>
      <w:r w:rsidR="001766FD" w:rsidRPr="00B13503">
        <w:rPr>
          <w:rFonts w:ascii="Times New Roman" w:hAnsi="Times New Roman" w:cs="Times New Roman"/>
          <w:i/>
        </w:rPr>
        <w:t>Extremely positive</w:t>
      </w:r>
      <w:r w:rsidR="001766FD">
        <w:rPr>
          <w:rFonts w:ascii="Times New Roman" w:hAnsi="Times New Roman" w:cs="Times New Roman"/>
        </w:rPr>
        <w:t xml:space="preserve">), 3) </w:t>
      </w:r>
      <w:r w:rsidR="001766FD" w:rsidRPr="001766FD">
        <w:rPr>
          <w:rFonts w:ascii="Times New Roman" w:hAnsi="Times New Roman" w:cs="Times New Roman"/>
        </w:rPr>
        <w:t>How much do you like your partner?</w:t>
      </w:r>
      <w:r w:rsidR="001766FD">
        <w:rPr>
          <w:rFonts w:ascii="Times New Roman" w:hAnsi="Times New Roman" w:cs="Times New Roman"/>
        </w:rPr>
        <w:t xml:space="preserve"> (1</w:t>
      </w:r>
      <w:r w:rsidR="00B2703F">
        <w:rPr>
          <w:rFonts w:ascii="Times New Roman" w:hAnsi="Times New Roman" w:cs="Times New Roman"/>
        </w:rPr>
        <w:t xml:space="preserve"> </w:t>
      </w:r>
      <w:r w:rsidR="001766FD">
        <w:rPr>
          <w:rFonts w:ascii="Times New Roman" w:hAnsi="Times New Roman" w:cs="Times New Roman"/>
        </w:rPr>
        <w:t>=</w:t>
      </w:r>
      <w:r w:rsidR="00B2703F">
        <w:rPr>
          <w:rFonts w:ascii="Times New Roman" w:hAnsi="Times New Roman" w:cs="Times New Roman"/>
        </w:rPr>
        <w:t xml:space="preserve"> </w:t>
      </w:r>
      <w:r w:rsidR="001766FD" w:rsidRPr="00B13503">
        <w:rPr>
          <w:rFonts w:ascii="Times New Roman" w:hAnsi="Times New Roman" w:cs="Times New Roman"/>
          <w:i/>
        </w:rPr>
        <w:t>Do not like at all</w:t>
      </w:r>
      <w:r w:rsidR="001766FD">
        <w:rPr>
          <w:rFonts w:ascii="Times New Roman" w:hAnsi="Times New Roman" w:cs="Times New Roman"/>
        </w:rPr>
        <w:t>; 7</w:t>
      </w:r>
      <w:r w:rsidR="00B2703F">
        <w:rPr>
          <w:rFonts w:ascii="Times New Roman" w:hAnsi="Times New Roman" w:cs="Times New Roman"/>
        </w:rPr>
        <w:t xml:space="preserve"> </w:t>
      </w:r>
      <w:r w:rsidR="001766FD">
        <w:rPr>
          <w:rFonts w:ascii="Times New Roman" w:hAnsi="Times New Roman" w:cs="Times New Roman"/>
        </w:rPr>
        <w:t>=</w:t>
      </w:r>
      <w:r w:rsidR="00B2703F">
        <w:rPr>
          <w:rFonts w:ascii="Times New Roman" w:hAnsi="Times New Roman" w:cs="Times New Roman"/>
        </w:rPr>
        <w:t xml:space="preserve"> </w:t>
      </w:r>
      <w:r w:rsidR="001766FD" w:rsidRPr="00B13503">
        <w:rPr>
          <w:rFonts w:ascii="Times New Roman" w:hAnsi="Times New Roman" w:cs="Times New Roman"/>
          <w:i/>
        </w:rPr>
        <w:t>Extremely like</w:t>
      </w:r>
      <w:r w:rsidR="001766FD">
        <w:rPr>
          <w:rFonts w:ascii="Times New Roman" w:hAnsi="Times New Roman" w:cs="Times New Roman"/>
        </w:rPr>
        <w:t xml:space="preserve">), 4) </w:t>
      </w:r>
      <w:r w:rsidR="001766FD" w:rsidRPr="001766FD">
        <w:rPr>
          <w:rFonts w:ascii="Times New Roman" w:hAnsi="Times New Roman" w:cs="Times New Roman"/>
        </w:rPr>
        <w:t xml:space="preserve">Overall, how much did you enjoy your conversation during this experiment? </w:t>
      </w:r>
      <w:r w:rsidR="001766FD">
        <w:rPr>
          <w:rFonts w:ascii="Times New Roman" w:hAnsi="Times New Roman" w:cs="Times New Roman"/>
        </w:rPr>
        <w:t>(1</w:t>
      </w:r>
      <w:r w:rsidR="00B2703F">
        <w:rPr>
          <w:rFonts w:ascii="Times New Roman" w:hAnsi="Times New Roman" w:cs="Times New Roman"/>
        </w:rPr>
        <w:t xml:space="preserve"> </w:t>
      </w:r>
      <w:r w:rsidR="001766FD">
        <w:rPr>
          <w:rFonts w:ascii="Times New Roman" w:hAnsi="Times New Roman" w:cs="Times New Roman"/>
        </w:rPr>
        <w:t>=</w:t>
      </w:r>
      <w:r w:rsidR="00B2703F">
        <w:rPr>
          <w:rFonts w:ascii="Times New Roman" w:hAnsi="Times New Roman" w:cs="Times New Roman"/>
        </w:rPr>
        <w:t xml:space="preserve"> </w:t>
      </w:r>
      <w:r w:rsidR="001766FD" w:rsidRPr="00B13503">
        <w:rPr>
          <w:rFonts w:ascii="Times New Roman" w:hAnsi="Times New Roman" w:cs="Times New Roman"/>
          <w:i/>
        </w:rPr>
        <w:t>Did not enjoy at all</w:t>
      </w:r>
      <w:r w:rsidR="001766FD">
        <w:rPr>
          <w:rFonts w:ascii="Times New Roman" w:hAnsi="Times New Roman" w:cs="Times New Roman"/>
        </w:rPr>
        <w:t>; 7</w:t>
      </w:r>
      <w:r w:rsidR="00B2703F">
        <w:rPr>
          <w:rFonts w:ascii="Times New Roman" w:hAnsi="Times New Roman" w:cs="Times New Roman"/>
        </w:rPr>
        <w:t xml:space="preserve"> </w:t>
      </w:r>
      <w:r w:rsidR="001766FD">
        <w:rPr>
          <w:rFonts w:ascii="Times New Roman" w:hAnsi="Times New Roman" w:cs="Times New Roman"/>
        </w:rPr>
        <w:t>=</w:t>
      </w:r>
      <w:r w:rsidR="00B2703F">
        <w:rPr>
          <w:rFonts w:ascii="Times New Roman" w:hAnsi="Times New Roman" w:cs="Times New Roman"/>
        </w:rPr>
        <w:t xml:space="preserve"> </w:t>
      </w:r>
      <w:r w:rsidR="001766FD" w:rsidRPr="00B13503">
        <w:rPr>
          <w:rFonts w:ascii="Times New Roman" w:hAnsi="Times New Roman" w:cs="Times New Roman"/>
          <w:i/>
        </w:rPr>
        <w:t>Extremely enjoyed</w:t>
      </w:r>
      <w:r w:rsidR="001766FD">
        <w:rPr>
          <w:rFonts w:ascii="Times New Roman" w:hAnsi="Times New Roman" w:cs="Times New Roman"/>
        </w:rPr>
        <w:t xml:space="preserve">), 5) </w:t>
      </w:r>
      <w:r w:rsidR="001766FD" w:rsidRPr="001766FD">
        <w:rPr>
          <w:rFonts w:ascii="Times New Roman" w:hAnsi="Times New Roman" w:cs="Times New Roman"/>
        </w:rPr>
        <w:t>How pleasant was this experiment?</w:t>
      </w:r>
      <w:r w:rsidR="001766FD">
        <w:rPr>
          <w:rFonts w:ascii="Times New Roman" w:hAnsi="Times New Roman" w:cs="Times New Roman"/>
        </w:rPr>
        <w:t xml:space="preserve"> (1</w:t>
      </w:r>
      <w:r w:rsidR="00B2703F">
        <w:rPr>
          <w:rFonts w:ascii="Times New Roman" w:hAnsi="Times New Roman" w:cs="Times New Roman"/>
        </w:rPr>
        <w:t xml:space="preserve"> </w:t>
      </w:r>
      <w:r w:rsidR="001766FD">
        <w:rPr>
          <w:rFonts w:ascii="Times New Roman" w:hAnsi="Times New Roman" w:cs="Times New Roman"/>
        </w:rPr>
        <w:t>=</w:t>
      </w:r>
      <w:r w:rsidR="00B2703F">
        <w:rPr>
          <w:rFonts w:ascii="Times New Roman" w:hAnsi="Times New Roman" w:cs="Times New Roman"/>
        </w:rPr>
        <w:t xml:space="preserve"> </w:t>
      </w:r>
      <w:r w:rsidR="001766FD" w:rsidRPr="00B13503">
        <w:rPr>
          <w:rFonts w:ascii="Times New Roman" w:hAnsi="Times New Roman" w:cs="Times New Roman"/>
          <w:i/>
        </w:rPr>
        <w:t>Not at all pleasant</w:t>
      </w:r>
      <w:r w:rsidR="001766FD">
        <w:rPr>
          <w:rFonts w:ascii="Times New Roman" w:hAnsi="Times New Roman" w:cs="Times New Roman"/>
        </w:rPr>
        <w:t>; 7</w:t>
      </w:r>
      <w:r w:rsidR="00B2703F">
        <w:rPr>
          <w:rFonts w:ascii="Times New Roman" w:hAnsi="Times New Roman" w:cs="Times New Roman"/>
        </w:rPr>
        <w:t xml:space="preserve"> </w:t>
      </w:r>
      <w:r w:rsidR="001766FD">
        <w:rPr>
          <w:rFonts w:ascii="Times New Roman" w:hAnsi="Times New Roman" w:cs="Times New Roman"/>
        </w:rPr>
        <w:t>=</w:t>
      </w:r>
      <w:r w:rsidR="00B2703F">
        <w:rPr>
          <w:rFonts w:ascii="Times New Roman" w:hAnsi="Times New Roman" w:cs="Times New Roman"/>
        </w:rPr>
        <w:t xml:space="preserve"> </w:t>
      </w:r>
      <w:r w:rsidR="001766FD" w:rsidRPr="00B13503">
        <w:rPr>
          <w:rFonts w:ascii="Times New Roman" w:hAnsi="Times New Roman" w:cs="Times New Roman"/>
          <w:i/>
        </w:rPr>
        <w:t>Extremely pleasant</w:t>
      </w:r>
      <w:r w:rsidR="001766FD">
        <w:rPr>
          <w:rFonts w:ascii="Times New Roman" w:hAnsi="Times New Roman" w:cs="Times New Roman"/>
        </w:rPr>
        <w:t xml:space="preserve">), </w:t>
      </w:r>
      <w:r w:rsidR="00E3224E">
        <w:rPr>
          <w:rFonts w:ascii="Times New Roman" w:hAnsi="Times New Roman" w:cs="Times New Roman"/>
        </w:rPr>
        <w:t xml:space="preserve">and </w:t>
      </w:r>
      <w:r w:rsidR="001766FD">
        <w:rPr>
          <w:rFonts w:ascii="Times New Roman" w:hAnsi="Times New Roman" w:cs="Times New Roman"/>
        </w:rPr>
        <w:t xml:space="preserve">6) </w:t>
      </w:r>
      <w:r w:rsidR="001766FD" w:rsidRPr="001766FD">
        <w:rPr>
          <w:rFonts w:ascii="Times New Roman" w:hAnsi="Times New Roman" w:cs="Times New Roman"/>
        </w:rPr>
        <w:t>How smoothly do you think the conversation went?</w:t>
      </w:r>
      <w:r w:rsidR="001766FD">
        <w:rPr>
          <w:rFonts w:ascii="Times New Roman" w:hAnsi="Times New Roman" w:cs="Times New Roman"/>
        </w:rPr>
        <w:t xml:space="preserve"> (1</w:t>
      </w:r>
      <w:r w:rsidR="00B2703F">
        <w:rPr>
          <w:rFonts w:ascii="Times New Roman" w:hAnsi="Times New Roman" w:cs="Times New Roman"/>
        </w:rPr>
        <w:t xml:space="preserve"> </w:t>
      </w:r>
      <w:r w:rsidR="001766FD">
        <w:rPr>
          <w:rFonts w:ascii="Times New Roman" w:hAnsi="Times New Roman" w:cs="Times New Roman"/>
        </w:rPr>
        <w:t>=</w:t>
      </w:r>
      <w:r w:rsidR="00B2703F">
        <w:rPr>
          <w:rFonts w:ascii="Times New Roman" w:hAnsi="Times New Roman" w:cs="Times New Roman"/>
        </w:rPr>
        <w:t xml:space="preserve"> </w:t>
      </w:r>
      <w:r w:rsidR="001766FD" w:rsidRPr="00B13503">
        <w:rPr>
          <w:rFonts w:ascii="Times New Roman" w:hAnsi="Times New Roman" w:cs="Times New Roman"/>
          <w:i/>
        </w:rPr>
        <w:t>Not at all smoothly</w:t>
      </w:r>
      <w:r w:rsidR="001766FD">
        <w:rPr>
          <w:rFonts w:ascii="Times New Roman" w:hAnsi="Times New Roman" w:cs="Times New Roman"/>
        </w:rPr>
        <w:t>; 7</w:t>
      </w:r>
      <w:r w:rsidR="00B2703F">
        <w:rPr>
          <w:rFonts w:ascii="Times New Roman" w:hAnsi="Times New Roman" w:cs="Times New Roman"/>
        </w:rPr>
        <w:t xml:space="preserve"> </w:t>
      </w:r>
      <w:r w:rsidR="001766FD">
        <w:rPr>
          <w:rFonts w:ascii="Times New Roman" w:hAnsi="Times New Roman" w:cs="Times New Roman"/>
        </w:rPr>
        <w:t>=</w:t>
      </w:r>
      <w:r w:rsidR="00B2703F">
        <w:rPr>
          <w:rFonts w:ascii="Times New Roman" w:hAnsi="Times New Roman" w:cs="Times New Roman"/>
        </w:rPr>
        <w:t xml:space="preserve"> </w:t>
      </w:r>
      <w:r w:rsidR="001766FD" w:rsidRPr="00B13503">
        <w:rPr>
          <w:rFonts w:ascii="Times New Roman" w:hAnsi="Times New Roman" w:cs="Times New Roman"/>
          <w:i/>
        </w:rPr>
        <w:t>Extremely smoothly</w:t>
      </w:r>
      <w:r w:rsidR="001766FD">
        <w:rPr>
          <w:rFonts w:ascii="Times New Roman" w:hAnsi="Times New Roman" w:cs="Times New Roman"/>
        </w:rPr>
        <w:t>). We aggregated these items</w:t>
      </w:r>
      <w:r w:rsidR="00B2703F">
        <w:rPr>
          <w:rFonts w:ascii="Times New Roman" w:hAnsi="Times New Roman" w:cs="Times New Roman"/>
        </w:rPr>
        <w:t xml:space="preserve"> into a single measure (</w:t>
      </w:r>
      <w:r w:rsidR="00B2703F" w:rsidRPr="00B13503">
        <w:rPr>
          <w:rFonts w:ascii="Times New Roman" w:hAnsi="Times New Roman" w:cs="Times New Roman"/>
          <w:i/>
        </w:rPr>
        <w:t>α</w:t>
      </w:r>
      <w:r w:rsidR="003E48D3">
        <w:rPr>
          <w:rFonts w:ascii="Times New Roman" w:hAnsi="Times New Roman" w:cs="Times New Roman"/>
        </w:rPr>
        <w:t xml:space="preserve"> = .90</w:t>
      </w:r>
      <w:r w:rsidR="001766FD">
        <w:rPr>
          <w:rFonts w:ascii="Times New Roman" w:hAnsi="Times New Roman" w:cs="Times New Roman"/>
        </w:rPr>
        <w:t>).</w:t>
      </w:r>
    </w:p>
    <w:p w14:paraId="3E6C0666" w14:textId="2F522940" w:rsidR="001766FD" w:rsidRDefault="001766FD" w:rsidP="00B13503">
      <w:pPr>
        <w:spacing w:line="480" w:lineRule="auto"/>
        <w:ind w:firstLine="720"/>
        <w:rPr>
          <w:rFonts w:ascii="Times New Roman" w:hAnsi="Times New Roman" w:cs="Times New Roman"/>
        </w:rPr>
      </w:pPr>
      <w:r>
        <w:rPr>
          <w:rFonts w:ascii="Times New Roman" w:hAnsi="Times New Roman" w:cs="Times New Roman"/>
        </w:rPr>
        <w:lastRenderedPageBreak/>
        <w:t>In total, 80 pairs entered the study</w:t>
      </w:r>
      <w:r w:rsidR="00E3224E">
        <w:rPr>
          <w:rFonts w:ascii="Times New Roman" w:hAnsi="Times New Roman" w:cs="Times New Roman"/>
        </w:rPr>
        <w:t>,</w:t>
      </w:r>
      <w:r>
        <w:rPr>
          <w:rFonts w:ascii="Times New Roman" w:hAnsi="Times New Roman" w:cs="Times New Roman"/>
        </w:rPr>
        <w:t xml:space="preserve"> but </w:t>
      </w:r>
      <w:r w:rsidR="00E3224E">
        <w:rPr>
          <w:rFonts w:ascii="Times New Roman" w:hAnsi="Times New Roman" w:cs="Times New Roman"/>
        </w:rPr>
        <w:t>seven</w:t>
      </w:r>
      <w:r>
        <w:rPr>
          <w:rFonts w:ascii="Times New Roman" w:hAnsi="Times New Roman" w:cs="Times New Roman"/>
        </w:rPr>
        <w:t xml:space="preserve"> of the</w:t>
      </w:r>
      <w:r w:rsidR="00E3224E">
        <w:rPr>
          <w:rFonts w:ascii="Times New Roman" w:hAnsi="Times New Roman" w:cs="Times New Roman"/>
        </w:rPr>
        <w:t>m</w:t>
      </w:r>
      <w:r>
        <w:rPr>
          <w:rFonts w:ascii="Times New Roman" w:hAnsi="Times New Roman" w:cs="Times New Roman"/>
        </w:rPr>
        <w:t xml:space="preserve"> did not follow instructions and were therefore dropped, leaving 73 pairs (146 individuals) for analysis (</w:t>
      </w:r>
      <w:r w:rsidRPr="009200D9">
        <w:rPr>
          <w:rFonts w:ascii="Times New Roman" w:eastAsia="Times New Roman" w:hAnsi="Times New Roman" w:cs="Times New Roman"/>
          <w:i/>
          <w:color w:val="000000"/>
        </w:rPr>
        <w:t>M</w:t>
      </w:r>
      <w:r w:rsidRPr="009200D9">
        <w:rPr>
          <w:rFonts w:ascii="Times New Roman" w:eastAsia="Times New Roman" w:hAnsi="Times New Roman" w:cs="Times New Roman"/>
          <w:i/>
          <w:color w:val="000000"/>
          <w:vertAlign w:val="subscript"/>
        </w:rPr>
        <w:t>age</w:t>
      </w:r>
      <w:r>
        <w:rPr>
          <w:rFonts w:ascii="Times New Roman" w:eastAsia="Times New Roman" w:hAnsi="Times New Roman" w:cs="Times New Roman"/>
          <w:color w:val="000000"/>
        </w:rPr>
        <w:t xml:space="preserve"> = 34.14, </w:t>
      </w:r>
      <w:r w:rsidRPr="009200D9">
        <w:rPr>
          <w:rFonts w:ascii="Times New Roman" w:eastAsia="Times New Roman" w:hAnsi="Times New Roman" w:cs="Times New Roman"/>
          <w:i/>
          <w:color w:val="000000"/>
        </w:rPr>
        <w:t>SD</w:t>
      </w:r>
      <w:r>
        <w:rPr>
          <w:rFonts w:ascii="Times New Roman" w:eastAsia="Times New Roman" w:hAnsi="Times New Roman" w:cs="Times New Roman"/>
          <w:color w:val="000000"/>
        </w:rPr>
        <w:t xml:space="preserve"> = 13.66, 81 males). </w:t>
      </w:r>
      <w:r>
        <w:rPr>
          <w:rFonts w:ascii="Times New Roman" w:hAnsi="Times New Roman" w:cs="Times New Roman"/>
        </w:rPr>
        <w:t>In a 2 (Person A</w:t>
      </w:r>
      <w:r w:rsidR="00B2703F">
        <w:rPr>
          <w:rFonts w:ascii="Times New Roman" w:hAnsi="Times New Roman" w:cs="Times New Roman"/>
        </w:rPr>
        <w:t>: handshake vs. non-handshake) ×</w:t>
      </w:r>
      <w:r>
        <w:rPr>
          <w:rFonts w:ascii="Times New Roman" w:hAnsi="Times New Roman" w:cs="Times New Roman"/>
        </w:rPr>
        <w:t xml:space="preserve"> 2 (Person B: handshake vs. no-handshake) </w:t>
      </w:r>
      <w:r w:rsidR="006917C1">
        <w:rPr>
          <w:rFonts w:ascii="Times New Roman" w:hAnsi="Times New Roman" w:cs="Times New Roman"/>
        </w:rPr>
        <w:t xml:space="preserve">ANOVA </w:t>
      </w:r>
      <w:r>
        <w:rPr>
          <w:rFonts w:ascii="Times New Roman" w:hAnsi="Times New Roman" w:cs="Times New Roman"/>
        </w:rPr>
        <w:t xml:space="preserve">on partner-evaluations, an interaction emerged, </w:t>
      </w:r>
      <w:r w:rsidRPr="00B13503">
        <w:rPr>
          <w:rFonts w:ascii="Times New Roman" w:hAnsi="Times New Roman" w:cs="Times New Roman"/>
          <w:i/>
        </w:rPr>
        <w:t>F</w:t>
      </w:r>
      <w:r>
        <w:rPr>
          <w:rFonts w:ascii="Times New Roman" w:hAnsi="Times New Roman" w:cs="Times New Roman"/>
        </w:rPr>
        <w:t xml:space="preserve">(1, 69) = 4.47, </w:t>
      </w:r>
      <w:r w:rsidRPr="00B13503">
        <w:rPr>
          <w:rFonts w:ascii="Times New Roman" w:hAnsi="Times New Roman" w:cs="Times New Roman"/>
          <w:i/>
        </w:rPr>
        <w:t>p</w:t>
      </w:r>
      <w:r>
        <w:rPr>
          <w:rFonts w:ascii="Times New Roman" w:hAnsi="Times New Roman" w:cs="Times New Roman"/>
        </w:rPr>
        <w:t xml:space="preserve"> = .038, </w:t>
      </w:r>
      <w:r w:rsidR="00B2703F" w:rsidRPr="00780811">
        <w:rPr>
          <w:rFonts w:ascii="Times New Roman" w:eastAsia="Times New Roman" w:hAnsi="Times New Roman" w:cs="Times New Roman"/>
          <w:i/>
          <w:color w:val="000000"/>
        </w:rPr>
        <w:t>η</w:t>
      </w:r>
      <w:r w:rsidR="00B2703F" w:rsidRPr="00780811">
        <w:rPr>
          <w:rFonts w:ascii="Times New Roman" w:eastAsia="Times New Roman" w:hAnsi="Times New Roman" w:cs="Times New Roman"/>
          <w:i/>
          <w:color w:val="000000"/>
          <w:vertAlign w:val="subscript"/>
        </w:rPr>
        <w:t>p</w:t>
      </w:r>
      <w:r w:rsidR="00B2703F" w:rsidRPr="00780811">
        <w:rPr>
          <w:rFonts w:ascii="Times New Roman" w:eastAsia="Times New Roman" w:hAnsi="Times New Roman" w:cs="Times New Roman"/>
          <w:color w:val="000000"/>
          <w:vertAlign w:val="superscript"/>
        </w:rPr>
        <w:t>2</w:t>
      </w:r>
      <w:r w:rsidR="00B2703F" w:rsidRPr="00780811">
        <w:rPr>
          <w:rFonts w:ascii="Times New Roman" w:eastAsia="Times New Roman" w:hAnsi="Times New Roman" w:cs="Times New Roman"/>
          <w:color w:val="000000"/>
        </w:rPr>
        <w:t xml:space="preserve"> </w:t>
      </w:r>
      <w:r>
        <w:rPr>
          <w:rFonts w:ascii="Times New Roman" w:hAnsi="Times New Roman" w:cs="Times New Roman"/>
        </w:rPr>
        <w:t xml:space="preserve">= 0.06, with no main effects, </w:t>
      </w:r>
      <w:r w:rsidRPr="00B13503">
        <w:rPr>
          <w:rFonts w:ascii="Times New Roman" w:hAnsi="Times New Roman" w:cs="Times New Roman"/>
          <w:i/>
        </w:rPr>
        <w:t>Fs</w:t>
      </w:r>
      <w:r>
        <w:rPr>
          <w:rFonts w:ascii="Times New Roman" w:hAnsi="Times New Roman" w:cs="Times New Roman"/>
        </w:rPr>
        <w:t xml:space="preserve"> &lt; 1.85. Decomposing the interaction, when Person A shook hands, Person B shaking (vs. not shaking) led to higher evaluations</w:t>
      </w:r>
      <w:r w:rsidR="00B2703F">
        <w:rPr>
          <w:rFonts w:ascii="Times New Roman" w:hAnsi="Times New Roman" w:cs="Times New Roman"/>
        </w:rPr>
        <w:t xml:space="preserve"> (</w:t>
      </w:r>
      <w:r w:rsidR="00B2703F" w:rsidRPr="00B13503">
        <w:rPr>
          <w:rFonts w:ascii="Times New Roman" w:hAnsi="Times New Roman" w:cs="Times New Roman"/>
          <w:i/>
        </w:rPr>
        <w:t>M</w:t>
      </w:r>
      <w:r w:rsidR="00B2703F">
        <w:rPr>
          <w:rFonts w:ascii="Times New Roman" w:hAnsi="Times New Roman" w:cs="Times New Roman"/>
        </w:rPr>
        <w:t xml:space="preserve"> = 5.71 vs. 5.57)</w:t>
      </w:r>
      <w:r>
        <w:rPr>
          <w:rFonts w:ascii="Times New Roman" w:hAnsi="Times New Roman" w:cs="Times New Roman"/>
        </w:rPr>
        <w:t>, but when Person A did not shake hands, Person B not shaking (vs. shaking) led to higher evaluation</w:t>
      </w:r>
      <w:r w:rsidR="00B2703F">
        <w:rPr>
          <w:rFonts w:ascii="Times New Roman" w:hAnsi="Times New Roman" w:cs="Times New Roman"/>
        </w:rPr>
        <w:t>s (</w:t>
      </w:r>
      <w:r w:rsidR="00B2703F" w:rsidRPr="00B13503">
        <w:rPr>
          <w:rFonts w:ascii="Times New Roman" w:hAnsi="Times New Roman" w:cs="Times New Roman"/>
          <w:i/>
        </w:rPr>
        <w:t>M</w:t>
      </w:r>
      <w:r w:rsidR="00B2703F">
        <w:rPr>
          <w:rFonts w:ascii="Times New Roman" w:hAnsi="Times New Roman" w:cs="Times New Roman"/>
        </w:rPr>
        <w:t xml:space="preserve"> = 5.68 vs 5.60). In other words, a match in behaviors led to higher evaluations (</w:t>
      </w:r>
      <w:r w:rsidR="00B2703F" w:rsidRPr="00B13503">
        <w:rPr>
          <w:rFonts w:ascii="Times New Roman" w:hAnsi="Times New Roman" w:cs="Times New Roman"/>
          <w:i/>
        </w:rPr>
        <w:t>M</w:t>
      </w:r>
      <w:r w:rsidR="00B2703F">
        <w:rPr>
          <w:rFonts w:ascii="Times New Roman" w:hAnsi="Times New Roman" w:cs="Times New Roman"/>
        </w:rPr>
        <w:t xml:space="preserve"> = 5.82, </w:t>
      </w:r>
      <w:r w:rsidR="00B2703F" w:rsidRPr="00B13503">
        <w:rPr>
          <w:rFonts w:ascii="Times New Roman" w:hAnsi="Times New Roman" w:cs="Times New Roman"/>
          <w:i/>
        </w:rPr>
        <w:t>SE</w:t>
      </w:r>
      <w:r w:rsidR="00B2703F">
        <w:rPr>
          <w:rFonts w:ascii="Times New Roman" w:hAnsi="Times New Roman" w:cs="Times New Roman"/>
        </w:rPr>
        <w:t xml:space="preserve"> = 0.12) than a mismatch (</w:t>
      </w:r>
      <w:r w:rsidR="00B2703F" w:rsidRPr="00B13503">
        <w:rPr>
          <w:rFonts w:ascii="Times New Roman" w:hAnsi="Times New Roman" w:cs="Times New Roman"/>
          <w:i/>
        </w:rPr>
        <w:t>M</w:t>
      </w:r>
      <w:r w:rsidR="00B2703F">
        <w:rPr>
          <w:rFonts w:ascii="Times New Roman" w:hAnsi="Times New Roman" w:cs="Times New Roman"/>
        </w:rPr>
        <w:t xml:space="preserve"> = 5.46, </w:t>
      </w:r>
      <w:r w:rsidR="00B2703F" w:rsidRPr="00B13503">
        <w:rPr>
          <w:rFonts w:ascii="Times New Roman" w:hAnsi="Times New Roman" w:cs="Times New Roman"/>
          <w:i/>
        </w:rPr>
        <w:t>SE</w:t>
      </w:r>
      <w:r w:rsidR="00B2703F">
        <w:rPr>
          <w:rFonts w:ascii="Times New Roman" w:hAnsi="Times New Roman" w:cs="Times New Roman"/>
        </w:rPr>
        <w:t xml:space="preserve"> = 0.13), </w:t>
      </w:r>
      <w:r w:rsidR="00B2703F" w:rsidRPr="00B13503">
        <w:rPr>
          <w:rFonts w:ascii="Times New Roman" w:hAnsi="Times New Roman" w:cs="Times New Roman"/>
          <w:i/>
        </w:rPr>
        <w:t>F</w:t>
      </w:r>
      <w:r w:rsidR="00B2703F">
        <w:rPr>
          <w:rFonts w:ascii="Times New Roman" w:hAnsi="Times New Roman" w:cs="Times New Roman"/>
        </w:rPr>
        <w:t xml:space="preserve">(1, 71) = 4.25, </w:t>
      </w:r>
      <w:r w:rsidR="00B2703F" w:rsidRPr="00B13503">
        <w:rPr>
          <w:rFonts w:ascii="Times New Roman" w:hAnsi="Times New Roman" w:cs="Times New Roman"/>
          <w:i/>
        </w:rPr>
        <w:t>p</w:t>
      </w:r>
      <w:r w:rsidR="00B2703F">
        <w:rPr>
          <w:rFonts w:ascii="Times New Roman" w:hAnsi="Times New Roman" w:cs="Times New Roman"/>
        </w:rPr>
        <w:t xml:space="preserve"> = .043, </w:t>
      </w:r>
      <w:r w:rsidR="00B2703F" w:rsidRPr="00780811">
        <w:rPr>
          <w:rFonts w:ascii="Times New Roman" w:eastAsia="Times New Roman" w:hAnsi="Times New Roman" w:cs="Times New Roman"/>
          <w:i/>
          <w:color w:val="000000"/>
        </w:rPr>
        <w:t>η</w:t>
      </w:r>
      <w:r w:rsidR="00B2703F" w:rsidRPr="00780811">
        <w:rPr>
          <w:rFonts w:ascii="Times New Roman" w:eastAsia="Times New Roman" w:hAnsi="Times New Roman" w:cs="Times New Roman"/>
          <w:i/>
          <w:color w:val="000000"/>
          <w:vertAlign w:val="subscript"/>
        </w:rPr>
        <w:t>p</w:t>
      </w:r>
      <w:r w:rsidR="00B2703F" w:rsidRPr="00780811">
        <w:rPr>
          <w:rFonts w:ascii="Times New Roman" w:eastAsia="Times New Roman" w:hAnsi="Times New Roman" w:cs="Times New Roman"/>
          <w:color w:val="000000"/>
          <w:vertAlign w:val="superscript"/>
        </w:rPr>
        <w:t>2</w:t>
      </w:r>
      <w:r w:rsidR="00B2703F" w:rsidRPr="00780811">
        <w:rPr>
          <w:rFonts w:ascii="Times New Roman" w:eastAsia="Times New Roman" w:hAnsi="Times New Roman" w:cs="Times New Roman"/>
          <w:color w:val="000000"/>
        </w:rPr>
        <w:t xml:space="preserve"> </w:t>
      </w:r>
      <w:r w:rsidR="00B2703F">
        <w:rPr>
          <w:rFonts w:ascii="Times New Roman" w:hAnsi="Times New Roman" w:cs="Times New Roman"/>
        </w:rPr>
        <w:t>= 0.06. Overall, however, hand-shakers (</w:t>
      </w:r>
      <w:r w:rsidR="00B2703F" w:rsidRPr="00B13503">
        <w:rPr>
          <w:rFonts w:ascii="Times New Roman" w:hAnsi="Times New Roman" w:cs="Times New Roman"/>
          <w:i/>
        </w:rPr>
        <w:t>n</w:t>
      </w:r>
      <w:r w:rsidR="00B2703F">
        <w:rPr>
          <w:rFonts w:ascii="Times New Roman" w:hAnsi="Times New Roman" w:cs="Times New Roman"/>
        </w:rPr>
        <w:t xml:space="preserve"> = 18 pairs) generally had </w:t>
      </w:r>
      <w:r w:rsidR="003E48D3">
        <w:rPr>
          <w:rFonts w:ascii="Times New Roman" w:hAnsi="Times New Roman" w:cs="Times New Roman"/>
        </w:rPr>
        <w:t xml:space="preserve">marginally </w:t>
      </w:r>
      <w:r w:rsidR="00B2703F">
        <w:rPr>
          <w:rFonts w:ascii="Times New Roman" w:hAnsi="Times New Roman" w:cs="Times New Roman"/>
        </w:rPr>
        <w:t>more positive impressions of each other (</w:t>
      </w:r>
      <w:r w:rsidR="00B2703F" w:rsidRPr="00B13503">
        <w:rPr>
          <w:rFonts w:ascii="Times New Roman" w:hAnsi="Times New Roman" w:cs="Times New Roman"/>
          <w:i/>
        </w:rPr>
        <w:t>M</w:t>
      </w:r>
      <w:r w:rsidR="00B2703F">
        <w:rPr>
          <w:rFonts w:ascii="Times New Roman" w:hAnsi="Times New Roman" w:cs="Times New Roman"/>
        </w:rPr>
        <w:t xml:space="preserve"> = 5.95, </w:t>
      </w:r>
      <w:r w:rsidR="00B2703F" w:rsidRPr="00B13503">
        <w:rPr>
          <w:rFonts w:ascii="Times New Roman" w:hAnsi="Times New Roman" w:cs="Times New Roman"/>
          <w:i/>
        </w:rPr>
        <w:t>SE</w:t>
      </w:r>
      <w:r w:rsidR="00B2703F">
        <w:rPr>
          <w:rFonts w:ascii="Times New Roman" w:hAnsi="Times New Roman" w:cs="Times New Roman"/>
        </w:rPr>
        <w:t xml:space="preserve"> = 0.18) than </w:t>
      </w:r>
      <w:r w:rsidR="0063546F">
        <w:rPr>
          <w:rFonts w:ascii="Times New Roman" w:hAnsi="Times New Roman" w:cs="Times New Roman"/>
        </w:rPr>
        <w:t>pairs who did not shake hands</w:t>
      </w:r>
      <w:r w:rsidR="00B2703F">
        <w:rPr>
          <w:rFonts w:ascii="Times New Roman" w:hAnsi="Times New Roman" w:cs="Times New Roman"/>
        </w:rPr>
        <w:t xml:space="preserve"> (</w:t>
      </w:r>
      <w:r w:rsidR="00B2703F" w:rsidRPr="00B13503">
        <w:rPr>
          <w:rFonts w:ascii="Times New Roman" w:hAnsi="Times New Roman" w:cs="Times New Roman"/>
          <w:i/>
        </w:rPr>
        <w:t>n</w:t>
      </w:r>
      <w:r w:rsidR="00B2703F">
        <w:rPr>
          <w:rFonts w:ascii="Times New Roman" w:hAnsi="Times New Roman" w:cs="Times New Roman"/>
        </w:rPr>
        <w:t xml:space="preserve"> = 55 pairs; </w:t>
      </w:r>
      <w:r w:rsidR="00B2703F" w:rsidRPr="00B13503">
        <w:rPr>
          <w:rFonts w:ascii="Times New Roman" w:hAnsi="Times New Roman" w:cs="Times New Roman"/>
          <w:i/>
        </w:rPr>
        <w:t>M</w:t>
      </w:r>
      <w:r w:rsidR="00B2703F">
        <w:rPr>
          <w:rFonts w:ascii="Times New Roman" w:hAnsi="Times New Roman" w:cs="Times New Roman"/>
        </w:rPr>
        <w:t xml:space="preserve"> = 5.55, </w:t>
      </w:r>
      <w:r w:rsidR="00B2703F" w:rsidRPr="00B13503">
        <w:rPr>
          <w:rFonts w:ascii="Times New Roman" w:hAnsi="Times New Roman" w:cs="Times New Roman"/>
          <w:i/>
        </w:rPr>
        <w:t>SE</w:t>
      </w:r>
      <w:r w:rsidR="00B2703F">
        <w:rPr>
          <w:rFonts w:ascii="Times New Roman" w:hAnsi="Times New Roman" w:cs="Times New Roman"/>
        </w:rPr>
        <w:t xml:space="preserve"> = 0.10), </w:t>
      </w:r>
      <w:r w:rsidR="00B2703F" w:rsidRPr="00B13503">
        <w:rPr>
          <w:rFonts w:ascii="Times New Roman" w:hAnsi="Times New Roman" w:cs="Times New Roman"/>
          <w:i/>
        </w:rPr>
        <w:t>F</w:t>
      </w:r>
      <w:r w:rsidR="00B2703F">
        <w:rPr>
          <w:rFonts w:ascii="Times New Roman" w:hAnsi="Times New Roman" w:cs="Times New Roman"/>
        </w:rPr>
        <w:t xml:space="preserve">(1, 71) = 3.88, </w:t>
      </w:r>
      <w:r w:rsidR="00B2703F" w:rsidRPr="00B13503">
        <w:rPr>
          <w:rFonts w:ascii="Times New Roman" w:hAnsi="Times New Roman" w:cs="Times New Roman"/>
          <w:i/>
        </w:rPr>
        <w:t>p</w:t>
      </w:r>
      <w:r w:rsidR="00B2703F">
        <w:rPr>
          <w:rFonts w:ascii="Times New Roman" w:hAnsi="Times New Roman" w:cs="Times New Roman"/>
        </w:rPr>
        <w:t xml:space="preserve"> = .053, </w:t>
      </w:r>
      <w:r w:rsidR="00B2703F" w:rsidRPr="00780811">
        <w:rPr>
          <w:rFonts w:ascii="Times New Roman" w:eastAsia="Times New Roman" w:hAnsi="Times New Roman" w:cs="Times New Roman"/>
          <w:i/>
          <w:color w:val="000000"/>
        </w:rPr>
        <w:t>η</w:t>
      </w:r>
      <w:r w:rsidR="00B2703F" w:rsidRPr="00780811">
        <w:rPr>
          <w:rFonts w:ascii="Times New Roman" w:eastAsia="Times New Roman" w:hAnsi="Times New Roman" w:cs="Times New Roman"/>
          <w:i/>
          <w:color w:val="000000"/>
          <w:vertAlign w:val="subscript"/>
        </w:rPr>
        <w:t>p</w:t>
      </w:r>
      <w:r w:rsidR="00B2703F" w:rsidRPr="00780811">
        <w:rPr>
          <w:rFonts w:ascii="Times New Roman" w:eastAsia="Times New Roman" w:hAnsi="Times New Roman" w:cs="Times New Roman"/>
          <w:color w:val="000000"/>
          <w:vertAlign w:val="superscript"/>
        </w:rPr>
        <w:t>2</w:t>
      </w:r>
      <w:r w:rsidR="00B2703F" w:rsidRPr="00780811">
        <w:rPr>
          <w:rFonts w:ascii="Times New Roman" w:eastAsia="Times New Roman" w:hAnsi="Times New Roman" w:cs="Times New Roman"/>
          <w:color w:val="000000"/>
        </w:rPr>
        <w:t xml:space="preserve"> </w:t>
      </w:r>
      <w:r w:rsidR="00B2703F">
        <w:rPr>
          <w:rFonts w:ascii="Times New Roman" w:hAnsi="Times New Roman" w:cs="Times New Roman"/>
        </w:rPr>
        <w:t xml:space="preserve">= 0.05. </w:t>
      </w:r>
    </w:p>
    <w:p w14:paraId="471516A0" w14:textId="77777777" w:rsidR="00E3224E" w:rsidRPr="00A22C43" w:rsidRDefault="00E3224E" w:rsidP="00B13503">
      <w:pPr>
        <w:spacing w:line="480" w:lineRule="auto"/>
        <w:ind w:firstLine="720"/>
        <w:rPr>
          <w:rFonts w:ascii="Times New Roman" w:hAnsi="Times New Roman" w:cs="Times New Roman"/>
        </w:rPr>
      </w:pPr>
    </w:p>
    <w:sectPr w:rsidR="00E3224E" w:rsidRPr="00A22C43" w:rsidSect="00A22C43">
      <w:headerReference w:type="default" r:id="rId14"/>
      <w:headerReference w:type="first" r:id="rId15"/>
      <w:endnotePr>
        <w:numFmt w:val="decimal"/>
      </w:endnotePr>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810D4D" w16cid:durableId="1E2D3DCD"/>
  <w16cid:commentId w16cid:paraId="2E91F931" w16cid:durableId="1E2D2E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1BC08" w14:textId="77777777" w:rsidR="00911C98" w:rsidRDefault="00911C98">
      <w:r>
        <w:separator/>
      </w:r>
    </w:p>
  </w:endnote>
  <w:endnote w:type="continuationSeparator" w:id="0">
    <w:p w14:paraId="012A1219" w14:textId="77777777" w:rsidR="00911C98" w:rsidRDefault="00911C98">
      <w:r>
        <w:continuationSeparator/>
      </w:r>
    </w:p>
  </w:endnote>
  <w:endnote w:type="continuationNotice" w:id="1">
    <w:p w14:paraId="4A483561" w14:textId="77777777" w:rsidR="00911C98" w:rsidRDefault="00911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BFE16" w14:textId="77777777" w:rsidR="00911C98" w:rsidRDefault="00911C98">
      <w:r>
        <w:separator/>
      </w:r>
    </w:p>
  </w:footnote>
  <w:footnote w:type="continuationSeparator" w:id="0">
    <w:p w14:paraId="7583D510" w14:textId="77777777" w:rsidR="00911C98" w:rsidRDefault="00911C98">
      <w:r>
        <w:continuationSeparator/>
      </w:r>
    </w:p>
  </w:footnote>
  <w:footnote w:type="continuationNotice" w:id="1">
    <w:p w14:paraId="3DA0A9C9" w14:textId="77777777" w:rsidR="00911C98" w:rsidRDefault="00911C98"/>
  </w:footnote>
  <w:footnote w:id="2">
    <w:p w14:paraId="3286453D" w14:textId="77777777" w:rsidR="00911C98" w:rsidRPr="00D62C6E" w:rsidRDefault="00911C98" w:rsidP="00A51EE2">
      <w:pPr>
        <w:pStyle w:val="FootnoteText"/>
        <w:rPr>
          <w:sz w:val="22"/>
          <w:szCs w:val="22"/>
        </w:rPr>
      </w:pPr>
      <w:r w:rsidRPr="00D62C6E">
        <w:rPr>
          <w:rStyle w:val="FootnoteReference"/>
          <w:sz w:val="22"/>
          <w:szCs w:val="22"/>
        </w:rPr>
        <w:footnoteRef/>
      </w:r>
      <w:r w:rsidRPr="00D62C6E">
        <w:rPr>
          <w:sz w:val="22"/>
          <w:szCs w:val="22"/>
        </w:rPr>
        <w:t xml:space="preserve"> We did not collect </w:t>
      </w:r>
      <w:r>
        <w:rPr>
          <w:sz w:val="22"/>
          <w:szCs w:val="22"/>
        </w:rPr>
        <w:t>participants’ demographic information</w:t>
      </w:r>
      <w:r w:rsidRPr="00D62C6E">
        <w:rPr>
          <w:sz w:val="22"/>
          <w:szCs w:val="22"/>
        </w:rPr>
        <w:t>.</w:t>
      </w:r>
    </w:p>
  </w:footnote>
  <w:footnote w:id="3">
    <w:p w14:paraId="574B2F4D" w14:textId="225880BE" w:rsidR="00911C98" w:rsidRPr="00D62C6E" w:rsidRDefault="00911C98">
      <w:pPr>
        <w:pStyle w:val="FootnoteText"/>
        <w:rPr>
          <w:sz w:val="22"/>
          <w:szCs w:val="22"/>
        </w:rPr>
      </w:pPr>
      <w:r w:rsidRPr="00D62C6E">
        <w:rPr>
          <w:rStyle w:val="FootnoteReference"/>
          <w:sz w:val="22"/>
          <w:szCs w:val="22"/>
        </w:rPr>
        <w:footnoteRef/>
      </w:r>
      <w:r w:rsidRPr="00D62C6E">
        <w:rPr>
          <w:sz w:val="22"/>
          <w:szCs w:val="22"/>
        </w:rPr>
        <w:t xml:space="preserve"> We did not collect </w:t>
      </w:r>
      <w:r>
        <w:rPr>
          <w:sz w:val="22"/>
          <w:szCs w:val="22"/>
        </w:rPr>
        <w:t>participants’ demographic information</w:t>
      </w:r>
      <w:r w:rsidRPr="00D62C6E">
        <w:rPr>
          <w:sz w:val="22"/>
          <w:szCs w:val="22"/>
        </w:rPr>
        <w:t>.</w:t>
      </w:r>
    </w:p>
  </w:footnote>
  <w:footnote w:id="4">
    <w:p w14:paraId="6CEE5BCB" w14:textId="5EDE8B18" w:rsidR="00911C98" w:rsidRDefault="00911C98">
      <w:pPr>
        <w:pStyle w:val="FootnoteText"/>
      </w:pPr>
      <w:r>
        <w:rPr>
          <w:rStyle w:val="FootnoteReference"/>
        </w:rPr>
        <w:footnoteRef/>
      </w:r>
      <w:r>
        <w:t xml:space="preserve"> Because we only collected one participant’s opinions in each pair, we could not compare responses for accuracy.</w:t>
      </w:r>
    </w:p>
  </w:footnote>
  <w:footnote w:id="5">
    <w:p w14:paraId="15A13EA3" w14:textId="6FDAF10E" w:rsidR="00911C98" w:rsidRDefault="00911C98">
      <w:pPr>
        <w:pStyle w:val="FootnoteText"/>
      </w:pPr>
      <w:r>
        <w:rPr>
          <w:rStyle w:val="FootnoteReference"/>
        </w:rPr>
        <w:footnoteRef/>
      </w:r>
      <w:r>
        <w:t xml:space="preserve"> We note that some prior research has found that </w:t>
      </w:r>
      <w:r>
        <w:rPr>
          <w:rFonts w:ascii="Times New Roman" w:eastAsia="Times New Roman" w:hAnsi="Times New Roman" w:cs="Times New Roman"/>
          <w:color w:val="000000"/>
        </w:rPr>
        <w:t>women tend to receive lower ratings for their handshake quality than do men, in part because their handshakes are weaker (Chaplin et al., 2000; Stewart et al., 2008). We therefore tested whether participants’ gender or their partners’ gender moderated the effect of handshaking on cooperative outcomes in all studies in which we measured gender, but found non-significant results for all studies.</w:t>
      </w:r>
    </w:p>
  </w:footnote>
  <w:footnote w:id="6">
    <w:p w14:paraId="78120063" w14:textId="33C00CB8" w:rsidR="00911C98" w:rsidRDefault="00911C98">
      <w:pPr>
        <w:pStyle w:val="FootnoteText"/>
      </w:pPr>
      <w:r>
        <w:rPr>
          <w:rStyle w:val="FootnoteReference"/>
        </w:rPr>
        <w:footnoteRef/>
      </w:r>
      <w:r>
        <w:t xml:space="preserve"> </w:t>
      </w:r>
      <w:r>
        <w:rPr>
          <w:rFonts w:ascii="Times New Roman" w:eastAsia="Times New Roman" w:hAnsi="Times New Roman" w:cs="Times New Roman"/>
          <w:color w:val="000000"/>
        </w:rPr>
        <w:t>Unfortunately, we</w:t>
      </w:r>
      <w:r w:rsidRPr="00A22C43">
        <w:rPr>
          <w:rFonts w:ascii="Times New Roman" w:eastAsia="Times New Roman" w:hAnsi="Times New Roman" w:cs="Times New Roman"/>
          <w:color w:val="000000"/>
        </w:rPr>
        <w:t xml:space="preserve"> were unable to code for open priority exchange in the videos for </w:t>
      </w:r>
      <w:r>
        <w:rPr>
          <w:rFonts w:ascii="Times New Roman" w:eastAsia="Times New Roman" w:hAnsi="Times New Roman" w:cs="Times New Roman"/>
          <w:color w:val="000000"/>
        </w:rPr>
        <w:t>Study 1b b</w:t>
      </w:r>
      <w:r w:rsidRPr="00A22C43">
        <w:rPr>
          <w:rFonts w:ascii="Times New Roman" w:hAnsi="Times New Roman" w:cs="Times New Roman"/>
        </w:rPr>
        <w:t>ecause participants</w:t>
      </w:r>
      <w:r w:rsidRPr="00A22C43">
        <w:rPr>
          <w:rFonts w:ascii="Times New Roman" w:eastAsia="Times New Roman" w:hAnsi="Times New Roman" w:cs="Times New Roman"/>
          <w:color w:val="000000"/>
        </w:rPr>
        <w:t xml:space="preserve"> were taught to negotiate using complete pre-calculated packages and therefore typically revealed their priorities only through full package offers instead of explicitly discussing their pref</w:t>
      </w:r>
      <w:r>
        <w:rPr>
          <w:rFonts w:ascii="Times New Roman" w:eastAsia="Times New Roman" w:hAnsi="Times New Roman" w:cs="Times New Roman"/>
          <w:color w:val="000000"/>
        </w:rPr>
        <w:t>erences for one issue at a time.</w:t>
      </w:r>
    </w:p>
  </w:footnote>
  <w:footnote w:id="7">
    <w:p w14:paraId="230739D1" w14:textId="4D8803A7" w:rsidR="00911C98" w:rsidRPr="00D734FE" w:rsidRDefault="00911C98">
      <w:pPr>
        <w:pStyle w:val="FootnoteText"/>
      </w:pPr>
      <w:r w:rsidRPr="00D734FE">
        <w:rPr>
          <w:rStyle w:val="FootnoteReference"/>
        </w:rPr>
        <w:footnoteRef/>
      </w:r>
      <w:r w:rsidRPr="00D734FE">
        <w:t xml:space="preserve"> Although participants were instructed to get the experimenter after the negotiation was complete, twenty out of the sixty pairs stayed in the room and chatted after reaching an agreement—which we caught on video before the experimenter returned to turn off the video camera.</w:t>
      </w:r>
    </w:p>
  </w:footnote>
  <w:footnote w:id="8">
    <w:p w14:paraId="1AA36F5B" w14:textId="18A64749" w:rsidR="00911C98" w:rsidRPr="00D62C6E" w:rsidRDefault="00911C98" w:rsidP="0033199E">
      <w:pPr>
        <w:pStyle w:val="FootnoteText"/>
        <w:rPr>
          <w:rFonts w:ascii="Times New Roman" w:hAnsi="Times New Roman" w:cs="Times New Roman"/>
          <w:sz w:val="22"/>
          <w:szCs w:val="22"/>
        </w:rPr>
      </w:pPr>
      <w:r w:rsidRPr="00D734FE">
        <w:rPr>
          <w:rStyle w:val="FootnoteReference"/>
          <w:rFonts w:ascii="Times New Roman" w:hAnsi="Times New Roman" w:cs="Times New Roman"/>
        </w:rPr>
        <w:footnoteRef/>
      </w:r>
      <w:r w:rsidRPr="00D734FE">
        <w:rPr>
          <w:rFonts w:ascii="Times New Roman" w:hAnsi="Times New Roman" w:cs="Times New Roman"/>
        </w:rPr>
        <w:t xml:space="preserve"> Unsurprisingly, since we designed the questions to measure different aspects of how negotiators felt about their partner and the negotiation, all seven items did not have high reliability together: </w:t>
      </w:r>
      <w:r w:rsidRPr="00D734FE">
        <w:rPr>
          <w:rFonts w:ascii="Times New Roman" w:eastAsia="Times New Roman" w:hAnsi="Times New Roman" w:cs="Times New Roman"/>
          <w:i/>
          <w:color w:val="000000"/>
        </w:rPr>
        <w:t>α</w:t>
      </w:r>
      <w:r w:rsidRPr="00D734FE">
        <w:rPr>
          <w:rFonts w:ascii="Times New Roman" w:eastAsia="Times New Roman" w:hAnsi="Times New Roman" w:cs="Times New Roman"/>
          <w:color w:val="000000"/>
          <w:vertAlign w:val="subscript"/>
        </w:rPr>
        <w:t xml:space="preserve"> </w:t>
      </w:r>
      <w:r>
        <w:rPr>
          <w:rFonts w:ascii="Times New Roman" w:eastAsia="Times New Roman" w:hAnsi="Times New Roman" w:cs="Times New Roman"/>
          <w:color w:val="000000"/>
        </w:rPr>
        <w:t xml:space="preserve">= </w:t>
      </w:r>
      <w:r w:rsidRPr="00D734FE">
        <w:rPr>
          <w:rFonts w:ascii="Times New Roman" w:eastAsia="Times New Roman" w:hAnsi="Times New Roman" w:cs="Times New Roman"/>
          <w:color w:val="000000"/>
        </w:rPr>
        <w:t>.62.</w:t>
      </w:r>
    </w:p>
  </w:footnote>
  <w:footnote w:id="9">
    <w:p w14:paraId="43A9F99A" w14:textId="01E0FA53" w:rsidR="00911C98" w:rsidRDefault="00911C98">
      <w:pPr>
        <w:pStyle w:val="FootnoteText"/>
      </w:pPr>
      <w:r>
        <w:rPr>
          <w:rStyle w:val="FootnoteReference"/>
        </w:rPr>
        <w:footnoteRef/>
      </w:r>
      <w:r>
        <w:t xml:space="preserve"> </w:t>
      </w:r>
      <w:r w:rsidR="0058329A">
        <w:rPr>
          <w:rFonts w:ascii="Times New Roman" w:eastAsia="Times New Roman" w:hAnsi="Times New Roman" w:cs="Times New Roman"/>
          <w:color w:val="000000"/>
        </w:rPr>
        <w:t xml:space="preserve">Each individual could earn up to 48 points, and the highest the pair could earn was 88 points. In addition to the analysis reported in the main text, we </w:t>
      </w:r>
      <w:r>
        <w:rPr>
          <w:rFonts w:ascii="Times New Roman" w:eastAsia="Times New Roman" w:hAnsi="Times New Roman" w:cs="Times New Roman"/>
          <w:color w:val="000000"/>
        </w:rPr>
        <w:t>examined a different analytic strategy, the Actor-</w:t>
      </w:r>
      <w:r w:rsidR="0058329A">
        <w:rPr>
          <w:rFonts w:ascii="Times New Roman" w:eastAsia="Times New Roman" w:hAnsi="Times New Roman" w:cs="Times New Roman"/>
          <w:color w:val="000000"/>
        </w:rPr>
        <w:t>Partner Interdependence Model. R</w:t>
      </w:r>
      <w:r>
        <w:rPr>
          <w:rFonts w:ascii="Times New Roman" w:eastAsia="Times New Roman" w:hAnsi="Times New Roman" w:cs="Times New Roman"/>
          <w:color w:val="000000"/>
        </w:rPr>
        <w:t xml:space="preserve">esults remained statistically unchanged in this analysis (e.g., the effect of handshaking is </w:t>
      </w:r>
      <w:r w:rsidRPr="00B13503">
        <w:rPr>
          <w:rFonts w:ascii="Times New Roman" w:eastAsia="Times New Roman" w:hAnsi="Times New Roman" w:cs="Times New Roman"/>
          <w:i/>
          <w:color w:val="000000"/>
        </w:rPr>
        <w:t>t</w:t>
      </w:r>
      <w:r>
        <w:rPr>
          <w:rFonts w:ascii="Times New Roman" w:eastAsia="Times New Roman" w:hAnsi="Times New Roman" w:cs="Times New Roman"/>
          <w:color w:val="000000"/>
        </w:rPr>
        <w:t xml:space="preserve">(58) = 2.57, </w:t>
      </w:r>
      <w:r w:rsidRPr="00B13503">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 .013).</w:t>
      </w:r>
    </w:p>
  </w:footnote>
  <w:footnote w:id="10">
    <w:p w14:paraId="5209D08C" w14:textId="06820811" w:rsidR="00911C98" w:rsidRDefault="00911C98" w:rsidP="00D442F3">
      <w:r>
        <w:rPr>
          <w:rStyle w:val="FootnoteReference"/>
        </w:rPr>
        <w:footnoteRef/>
      </w:r>
      <w:r>
        <w:t xml:space="preserve"> </w:t>
      </w:r>
      <w:r w:rsidRPr="00A22C43" w:rsidDel="007B652E">
        <w:rPr>
          <w:rFonts w:ascii="Times New Roman" w:eastAsia="Times New Roman" w:hAnsi="Times New Roman" w:cs="Times New Roman"/>
          <w:color w:val="000000"/>
        </w:rPr>
        <w:t xml:space="preserve">Bosses felt more comfortable at the start of the negotiation, enjoyed the negotiation more, and reported being more open about their interests, </w:t>
      </w:r>
      <w:r w:rsidRPr="00A22C43" w:rsidDel="007B652E">
        <w:rPr>
          <w:rFonts w:ascii="Times New Roman" w:eastAsia="Times New Roman" w:hAnsi="Times New Roman" w:cs="Times New Roman"/>
          <w:i/>
          <w:color w:val="000000"/>
        </w:rPr>
        <w:t>Fs</w:t>
      </w:r>
      <w:r w:rsidRPr="00A22C43" w:rsidDel="007B652E">
        <w:rPr>
          <w:rFonts w:ascii="Times New Roman" w:eastAsia="Times New Roman" w:hAnsi="Times New Roman" w:cs="Times New Roman"/>
          <w:color w:val="000000"/>
        </w:rPr>
        <w:t xml:space="preserve">(1, 58) &gt; 4.28, </w:t>
      </w:r>
      <w:r w:rsidRPr="00A22C43" w:rsidDel="007B652E">
        <w:rPr>
          <w:rFonts w:ascii="Times New Roman" w:eastAsia="Times New Roman" w:hAnsi="Times New Roman" w:cs="Times New Roman"/>
          <w:i/>
          <w:color w:val="000000"/>
        </w:rPr>
        <w:t>ps</w:t>
      </w:r>
      <w:r w:rsidRPr="00A22C43" w:rsidDel="007B652E">
        <w:rPr>
          <w:rFonts w:ascii="Times New Roman" w:eastAsia="Times New Roman" w:hAnsi="Times New Roman" w:cs="Times New Roman"/>
          <w:color w:val="000000"/>
        </w:rPr>
        <w:t xml:space="preserve"> &lt; .04, </w:t>
      </w:r>
      <w:r w:rsidRPr="00A22C43" w:rsidDel="007B652E">
        <w:rPr>
          <w:rFonts w:ascii="Times New Roman" w:eastAsia="Times New Roman" w:hAnsi="Times New Roman" w:cs="Times New Roman"/>
          <w:i/>
          <w:color w:val="000000"/>
        </w:rPr>
        <w:t>η</w:t>
      </w:r>
      <w:r w:rsidRPr="00A22C43" w:rsidDel="007B652E">
        <w:rPr>
          <w:rFonts w:ascii="Times New Roman" w:eastAsia="Times New Roman" w:hAnsi="Times New Roman" w:cs="Times New Roman"/>
          <w:i/>
          <w:color w:val="000000"/>
          <w:vertAlign w:val="subscript"/>
        </w:rPr>
        <w:t>p</w:t>
      </w:r>
      <w:r w:rsidRPr="00A22C43" w:rsidDel="007B652E">
        <w:rPr>
          <w:rFonts w:ascii="Times New Roman" w:eastAsia="Times New Roman" w:hAnsi="Times New Roman" w:cs="Times New Roman"/>
          <w:color w:val="000000"/>
          <w:vertAlign w:val="superscript"/>
        </w:rPr>
        <w:t>2</w:t>
      </w:r>
      <w:r w:rsidRPr="00A22C43" w:rsidDel="007B652E">
        <w:rPr>
          <w:rFonts w:ascii="Times New Roman" w:eastAsia="Times New Roman" w:hAnsi="Times New Roman" w:cs="Times New Roman"/>
          <w:color w:val="000000"/>
        </w:rPr>
        <w:t xml:space="preserve"> &gt; 0.07. Only one role by experimental condition interaction emerged, </w:t>
      </w:r>
      <w:r w:rsidRPr="00A22C43" w:rsidDel="007B652E">
        <w:rPr>
          <w:rFonts w:ascii="Times New Roman" w:eastAsia="Times New Roman" w:hAnsi="Times New Roman" w:cs="Times New Roman"/>
          <w:i/>
          <w:color w:val="000000"/>
        </w:rPr>
        <w:t>F</w:t>
      </w:r>
      <w:r w:rsidRPr="00A22C43" w:rsidDel="007B652E">
        <w:rPr>
          <w:rFonts w:ascii="Times New Roman" w:eastAsia="Times New Roman" w:hAnsi="Times New Roman" w:cs="Times New Roman"/>
          <w:color w:val="000000"/>
        </w:rPr>
        <w:t xml:space="preserve">(1, 58) = 4.62, </w:t>
      </w:r>
      <w:r w:rsidRPr="00A22C43" w:rsidDel="007B652E">
        <w:rPr>
          <w:rFonts w:ascii="Times New Roman" w:eastAsia="Times New Roman" w:hAnsi="Times New Roman" w:cs="Times New Roman"/>
          <w:i/>
          <w:color w:val="000000"/>
        </w:rPr>
        <w:t>p</w:t>
      </w:r>
      <w:r w:rsidRPr="00A22C43" w:rsidDel="007B652E">
        <w:rPr>
          <w:rFonts w:ascii="Times New Roman" w:eastAsia="Times New Roman" w:hAnsi="Times New Roman" w:cs="Times New Roman"/>
          <w:color w:val="000000"/>
        </w:rPr>
        <w:t xml:space="preserve"> = .04, </w:t>
      </w:r>
      <w:r w:rsidRPr="00A22C43" w:rsidDel="007B652E">
        <w:rPr>
          <w:rFonts w:ascii="Times New Roman" w:eastAsia="Times New Roman" w:hAnsi="Times New Roman" w:cs="Times New Roman"/>
          <w:i/>
          <w:color w:val="000000"/>
        </w:rPr>
        <w:t>η</w:t>
      </w:r>
      <w:r w:rsidRPr="00A22C43" w:rsidDel="007B652E">
        <w:rPr>
          <w:rFonts w:ascii="Times New Roman" w:eastAsia="Times New Roman" w:hAnsi="Times New Roman" w:cs="Times New Roman"/>
          <w:i/>
          <w:color w:val="000000"/>
          <w:vertAlign w:val="subscript"/>
        </w:rPr>
        <w:t>p</w:t>
      </w:r>
      <w:r w:rsidRPr="00A22C43" w:rsidDel="007B652E">
        <w:rPr>
          <w:rFonts w:ascii="Times New Roman" w:eastAsia="Times New Roman" w:hAnsi="Times New Roman" w:cs="Times New Roman"/>
          <w:color w:val="000000"/>
          <w:vertAlign w:val="superscript"/>
        </w:rPr>
        <w:t>2</w:t>
      </w:r>
      <w:r w:rsidRPr="00A22C43" w:rsidDel="007B652E">
        <w:rPr>
          <w:rFonts w:ascii="Times New Roman" w:eastAsia="Times New Roman" w:hAnsi="Times New Roman" w:cs="Times New Roman"/>
          <w:color w:val="000000"/>
        </w:rPr>
        <w:t xml:space="preserve"> = 0.07, such that bosses </w:t>
      </w:r>
      <w:r>
        <w:rPr>
          <w:rFonts w:ascii="Times New Roman" w:eastAsia="Times New Roman" w:hAnsi="Times New Roman" w:cs="Times New Roman"/>
          <w:color w:val="000000"/>
        </w:rPr>
        <w:t>non-significantly</w:t>
      </w:r>
      <w:r w:rsidRPr="00A22C43" w:rsidDel="007B652E">
        <w:rPr>
          <w:rFonts w:ascii="Times New Roman" w:eastAsia="Times New Roman" w:hAnsi="Times New Roman" w:cs="Times New Roman"/>
          <w:color w:val="000000"/>
        </w:rPr>
        <w:t xml:space="preserve"> enjoyed the negotiation </w:t>
      </w:r>
      <w:r w:rsidRPr="00A22C43" w:rsidDel="007B652E">
        <w:rPr>
          <w:rFonts w:ascii="Times New Roman" w:eastAsia="Times New Roman" w:hAnsi="Times New Roman" w:cs="Times New Roman"/>
          <w:i/>
          <w:color w:val="000000"/>
        </w:rPr>
        <w:t>less</w:t>
      </w:r>
      <w:r w:rsidRPr="00A22C43" w:rsidDel="007B652E">
        <w:rPr>
          <w:rFonts w:ascii="Times New Roman" w:eastAsia="Times New Roman" w:hAnsi="Times New Roman" w:cs="Times New Roman"/>
          <w:color w:val="000000"/>
        </w:rPr>
        <w:t xml:space="preserve"> when they shook hands (handshake vs. no handshake: </w:t>
      </w:r>
      <w:r w:rsidRPr="00A22C43" w:rsidDel="007B652E">
        <w:rPr>
          <w:rFonts w:ascii="Times New Roman" w:eastAsia="Times New Roman" w:hAnsi="Times New Roman" w:cs="Times New Roman"/>
          <w:i/>
          <w:color w:val="000000"/>
        </w:rPr>
        <w:t>M</w:t>
      </w:r>
      <w:r w:rsidRPr="00A22C43" w:rsidDel="007B652E">
        <w:rPr>
          <w:rFonts w:ascii="Times New Roman" w:eastAsia="Times New Roman" w:hAnsi="Times New Roman" w:cs="Times New Roman"/>
          <w:color w:val="000000"/>
        </w:rPr>
        <w:t xml:space="preserve"> = 4.94, </w:t>
      </w:r>
      <w:r w:rsidRPr="00A22C43" w:rsidDel="007B652E">
        <w:rPr>
          <w:rFonts w:ascii="Times New Roman" w:eastAsia="Times New Roman" w:hAnsi="Times New Roman" w:cs="Times New Roman"/>
          <w:i/>
          <w:color w:val="000000"/>
        </w:rPr>
        <w:t>SD</w:t>
      </w:r>
      <w:r w:rsidRPr="00A22C43" w:rsidDel="007B652E">
        <w:rPr>
          <w:rFonts w:ascii="Times New Roman" w:eastAsia="Times New Roman" w:hAnsi="Times New Roman" w:cs="Times New Roman"/>
          <w:color w:val="000000"/>
        </w:rPr>
        <w:t xml:space="preserve"> = 1.69 vs. </w:t>
      </w:r>
      <w:r w:rsidRPr="00A22C43" w:rsidDel="007B652E">
        <w:rPr>
          <w:rFonts w:ascii="Times New Roman" w:eastAsia="Times New Roman" w:hAnsi="Times New Roman" w:cs="Times New Roman"/>
          <w:i/>
          <w:color w:val="000000"/>
        </w:rPr>
        <w:t>M</w:t>
      </w:r>
      <w:r w:rsidRPr="00A22C43" w:rsidDel="007B652E">
        <w:rPr>
          <w:rFonts w:ascii="Times New Roman" w:eastAsia="Times New Roman" w:hAnsi="Times New Roman" w:cs="Times New Roman"/>
          <w:color w:val="000000"/>
        </w:rPr>
        <w:t xml:space="preserve"> = 5.52, </w:t>
      </w:r>
      <w:r w:rsidRPr="00A22C43" w:rsidDel="007B652E">
        <w:rPr>
          <w:rFonts w:ascii="Times New Roman" w:eastAsia="Times New Roman" w:hAnsi="Times New Roman" w:cs="Times New Roman"/>
          <w:i/>
          <w:color w:val="000000"/>
        </w:rPr>
        <w:t>SD</w:t>
      </w:r>
      <w:r w:rsidRPr="00A22C43" w:rsidDel="007B652E">
        <w:rPr>
          <w:rFonts w:ascii="Times New Roman" w:eastAsia="Times New Roman" w:hAnsi="Times New Roman" w:cs="Times New Roman"/>
          <w:color w:val="000000"/>
        </w:rPr>
        <w:t xml:space="preserve"> = 1.18), </w:t>
      </w:r>
      <w:r w:rsidRPr="00A22C43" w:rsidDel="007B652E">
        <w:rPr>
          <w:rFonts w:ascii="Times New Roman" w:eastAsia="Times New Roman" w:hAnsi="Times New Roman" w:cs="Times New Roman"/>
          <w:i/>
          <w:color w:val="000000"/>
        </w:rPr>
        <w:t>t</w:t>
      </w:r>
      <w:r w:rsidRPr="00A22C43" w:rsidDel="007B652E">
        <w:rPr>
          <w:rFonts w:ascii="Times New Roman" w:eastAsia="Times New Roman" w:hAnsi="Times New Roman" w:cs="Times New Roman"/>
          <w:color w:val="000000"/>
        </w:rPr>
        <w:t xml:space="preserve">(58) = -1.53, </w:t>
      </w:r>
      <w:r w:rsidRPr="00A22C43" w:rsidDel="007B652E">
        <w:rPr>
          <w:rFonts w:ascii="Times New Roman" w:eastAsia="Times New Roman" w:hAnsi="Times New Roman" w:cs="Times New Roman"/>
          <w:i/>
          <w:color w:val="000000"/>
        </w:rPr>
        <w:t>p</w:t>
      </w:r>
      <w:r w:rsidRPr="00A22C43" w:rsidDel="007B652E">
        <w:rPr>
          <w:rFonts w:ascii="Times New Roman" w:eastAsia="Times New Roman" w:hAnsi="Times New Roman" w:cs="Times New Roman"/>
          <w:color w:val="000000"/>
        </w:rPr>
        <w:t xml:space="preserve"> = .13, </w:t>
      </w:r>
      <w:r w:rsidRPr="00A22C43">
        <w:rPr>
          <w:rFonts w:ascii="Times New Roman" w:eastAsia="Times New Roman" w:hAnsi="Times New Roman" w:cs="Times New Roman"/>
          <w:color w:val="000000"/>
        </w:rPr>
        <w:t>whereas</w:t>
      </w:r>
      <w:r w:rsidRPr="00A22C43" w:rsidDel="007B652E">
        <w:rPr>
          <w:rFonts w:ascii="Times New Roman" w:eastAsia="Times New Roman" w:hAnsi="Times New Roman" w:cs="Times New Roman"/>
          <w:color w:val="000000"/>
        </w:rPr>
        <w:t xml:space="preserve"> candidates </w:t>
      </w:r>
      <w:r>
        <w:rPr>
          <w:rFonts w:ascii="Times New Roman" w:eastAsia="Times New Roman" w:hAnsi="Times New Roman" w:cs="Times New Roman"/>
          <w:color w:val="000000"/>
        </w:rPr>
        <w:t>non-significantly</w:t>
      </w:r>
      <w:r w:rsidRPr="00A22C43" w:rsidDel="00954390">
        <w:rPr>
          <w:rFonts w:ascii="Times New Roman" w:eastAsia="Times New Roman" w:hAnsi="Times New Roman" w:cs="Times New Roman"/>
          <w:color w:val="000000"/>
        </w:rPr>
        <w:t xml:space="preserve"> </w:t>
      </w:r>
      <w:r w:rsidRPr="00A22C43" w:rsidDel="007B652E">
        <w:rPr>
          <w:rFonts w:ascii="Times New Roman" w:eastAsia="Times New Roman" w:hAnsi="Times New Roman" w:cs="Times New Roman"/>
          <w:color w:val="000000"/>
        </w:rPr>
        <w:t xml:space="preserve">enjoyed the negotiation </w:t>
      </w:r>
      <w:r w:rsidRPr="00A22C43" w:rsidDel="007B652E">
        <w:rPr>
          <w:rFonts w:ascii="Times New Roman" w:eastAsia="Times New Roman" w:hAnsi="Times New Roman" w:cs="Times New Roman"/>
          <w:i/>
          <w:color w:val="000000"/>
        </w:rPr>
        <w:t>more</w:t>
      </w:r>
      <w:r w:rsidRPr="00A22C43" w:rsidDel="007B652E">
        <w:rPr>
          <w:rFonts w:ascii="Times New Roman" w:eastAsia="Times New Roman" w:hAnsi="Times New Roman" w:cs="Times New Roman"/>
          <w:color w:val="000000"/>
        </w:rPr>
        <w:t xml:space="preserve"> when they shook hands (handshake vs. no handshake: </w:t>
      </w:r>
      <w:r w:rsidRPr="00A22C43" w:rsidDel="007B652E">
        <w:rPr>
          <w:rFonts w:ascii="Times New Roman" w:eastAsia="Times New Roman" w:hAnsi="Times New Roman" w:cs="Times New Roman"/>
          <w:i/>
          <w:color w:val="000000"/>
        </w:rPr>
        <w:t>M</w:t>
      </w:r>
      <w:r w:rsidRPr="00A22C43" w:rsidDel="007B652E">
        <w:rPr>
          <w:rFonts w:ascii="Times New Roman" w:eastAsia="Times New Roman" w:hAnsi="Times New Roman" w:cs="Times New Roman"/>
          <w:color w:val="000000"/>
        </w:rPr>
        <w:t xml:space="preserve"> = 4.77, </w:t>
      </w:r>
      <w:r w:rsidRPr="00A22C43" w:rsidDel="007B652E">
        <w:rPr>
          <w:rFonts w:ascii="Times New Roman" w:eastAsia="Times New Roman" w:hAnsi="Times New Roman" w:cs="Times New Roman"/>
          <w:i/>
          <w:color w:val="000000"/>
        </w:rPr>
        <w:t>SD</w:t>
      </w:r>
      <w:r w:rsidRPr="00A22C43" w:rsidDel="007B652E">
        <w:rPr>
          <w:rFonts w:ascii="Times New Roman" w:eastAsia="Times New Roman" w:hAnsi="Times New Roman" w:cs="Times New Roman"/>
          <w:color w:val="000000"/>
        </w:rPr>
        <w:t xml:space="preserve"> = 1.09 vs. </w:t>
      </w:r>
      <w:r w:rsidRPr="00A22C43" w:rsidDel="007B652E">
        <w:rPr>
          <w:rFonts w:ascii="Times New Roman" w:eastAsia="Times New Roman" w:hAnsi="Times New Roman" w:cs="Times New Roman"/>
          <w:i/>
          <w:color w:val="000000"/>
        </w:rPr>
        <w:t>M</w:t>
      </w:r>
      <w:r w:rsidRPr="00A22C43" w:rsidDel="007B652E">
        <w:rPr>
          <w:rFonts w:ascii="Times New Roman" w:eastAsia="Times New Roman" w:hAnsi="Times New Roman" w:cs="Times New Roman"/>
          <w:color w:val="000000"/>
        </w:rPr>
        <w:t xml:space="preserve"> = 4.28, </w:t>
      </w:r>
      <w:r w:rsidRPr="00A22C43" w:rsidDel="007B652E">
        <w:rPr>
          <w:rFonts w:ascii="Times New Roman" w:eastAsia="Times New Roman" w:hAnsi="Times New Roman" w:cs="Times New Roman"/>
          <w:i/>
          <w:color w:val="000000"/>
        </w:rPr>
        <w:t>SD</w:t>
      </w:r>
      <w:r w:rsidRPr="00A22C43" w:rsidDel="007B652E">
        <w:rPr>
          <w:rFonts w:ascii="Times New Roman" w:eastAsia="Times New Roman" w:hAnsi="Times New Roman" w:cs="Times New Roman"/>
          <w:color w:val="000000"/>
        </w:rPr>
        <w:t xml:space="preserve"> = 1.33), t(58) = 1.59, </w:t>
      </w:r>
      <w:r w:rsidRPr="00A22C43" w:rsidDel="007B652E">
        <w:rPr>
          <w:rFonts w:ascii="Times New Roman" w:eastAsia="Times New Roman" w:hAnsi="Times New Roman" w:cs="Times New Roman"/>
          <w:i/>
          <w:color w:val="000000"/>
        </w:rPr>
        <w:t>p</w:t>
      </w:r>
      <w:r w:rsidRPr="00A22C43" w:rsidDel="007B652E">
        <w:rPr>
          <w:rFonts w:ascii="Times New Roman" w:eastAsia="Times New Roman" w:hAnsi="Times New Roman" w:cs="Times New Roman"/>
          <w:color w:val="000000"/>
        </w:rPr>
        <w:t xml:space="preserve"> = .12.</w:t>
      </w:r>
      <w:r>
        <w:rPr>
          <w:rFonts w:ascii="Times New Roman" w:eastAsia="Times New Roman" w:hAnsi="Times New Roman" w:cs="Times New Roman"/>
          <w:color w:val="000000"/>
        </w:rPr>
        <w:t xml:space="preserve"> </w:t>
      </w:r>
    </w:p>
  </w:footnote>
  <w:footnote w:id="11">
    <w:p w14:paraId="6318955E" w14:textId="4521CC61" w:rsidR="00911C98" w:rsidRDefault="00911C98">
      <w:pPr>
        <w:pStyle w:val="FootnoteText"/>
      </w:pPr>
      <w:r>
        <w:rPr>
          <w:rStyle w:val="FootnoteReference"/>
        </w:rPr>
        <w:footnoteRef/>
      </w:r>
      <w:r>
        <w:t xml:space="preserve"> We further tested the effect of handshaking on an alternative measure of cooperation, the number of total defections across rounds (see Appendix for analyses).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0005" w14:textId="43AC74BB" w:rsidR="00911C98" w:rsidRPr="00A22C43" w:rsidRDefault="00911C98">
    <w:pPr>
      <w:pStyle w:val="Header"/>
      <w:jc w:val="right"/>
      <w:rPr>
        <w:rFonts w:ascii="Times New Roman" w:hAnsi="Times New Roman" w:cs="Times New Roman"/>
        <w:sz w:val="24"/>
        <w:szCs w:val="24"/>
      </w:rPr>
    </w:pPr>
    <w:r w:rsidRPr="00A22C43">
      <w:rPr>
        <w:rFonts w:ascii="Times New Roman" w:hAnsi="Times New Roman" w:cs="Times New Roman"/>
        <w:sz w:val="24"/>
        <w:szCs w:val="24"/>
      </w:rPr>
      <w:t xml:space="preserve">  </w:t>
    </w:r>
    <w:r>
      <w:rPr>
        <w:rFonts w:ascii="Times New Roman" w:hAnsi="Times New Roman" w:cs="Times New Roman"/>
        <w:sz w:val="24"/>
        <w:szCs w:val="24"/>
      </w:rPr>
      <w:t>Handshaking Promotes Deal-making</w:t>
    </w:r>
    <w:r w:rsidRPr="00A22C43">
      <w:rPr>
        <w:rFonts w:ascii="Times New Roman" w:hAnsi="Times New Roman" w:cs="Times New Roman"/>
        <w:sz w:val="24"/>
        <w:szCs w:val="24"/>
      </w:rPr>
      <w:t xml:space="preserve"> </w:t>
    </w:r>
    <w:sdt>
      <w:sdtPr>
        <w:rPr>
          <w:rFonts w:ascii="Times New Roman" w:hAnsi="Times New Roman" w:cs="Times New Roman"/>
          <w:sz w:val="24"/>
          <w:szCs w:val="24"/>
        </w:rPr>
        <w:id w:val="-1014527099"/>
        <w:docPartObj>
          <w:docPartGallery w:val="Page Numbers (Top of Page)"/>
          <w:docPartUnique/>
        </w:docPartObj>
      </w:sdtPr>
      <w:sdtEndPr>
        <w:rPr>
          <w:noProof/>
        </w:rPr>
      </w:sdtEndPr>
      <w:sdtContent>
        <w:r w:rsidRPr="00A22C43">
          <w:rPr>
            <w:rFonts w:ascii="Times New Roman" w:hAnsi="Times New Roman" w:cs="Times New Roman"/>
            <w:sz w:val="24"/>
            <w:szCs w:val="24"/>
          </w:rPr>
          <w:fldChar w:fldCharType="begin"/>
        </w:r>
        <w:r w:rsidRPr="00A22C43">
          <w:rPr>
            <w:rFonts w:ascii="Times New Roman" w:hAnsi="Times New Roman" w:cs="Times New Roman"/>
            <w:sz w:val="24"/>
            <w:szCs w:val="24"/>
          </w:rPr>
          <w:instrText xml:space="preserve"> PAGE   \* MERGEFORMAT </w:instrText>
        </w:r>
        <w:r w:rsidRPr="00A22C43">
          <w:rPr>
            <w:rFonts w:ascii="Times New Roman" w:hAnsi="Times New Roman" w:cs="Times New Roman"/>
            <w:sz w:val="24"/>
            <w:szCs w:val="24"/>
          </w:rPr>
          <w:fldChar w:fldCharType="separate"/>
        </w:r>
        <w:r w:rsidR="00517E69">
          <w:rPr>
            <w:rFonts w:ascii="Times New Roman" w:hAnsi="Times New Roman" w:cs="Times New Roman"/>
            <w:noProof/>
            <w:sz w:val="24"/>
            <w:szCs w:val="24"/>
          </w:rPr>
          <w:t>21</w:t>
        </w:r>
        <w:r w:rsidRPr="00A22C43">
          <w:rPr>
            <w:rFonts w:ascii="Times New Roman" w:hAnsi="Times New Roman" w:cs="Times New Roman"/>
            <w:noProof/>
            <w:sz w:val="24"/>
            <w:szCs w:val="24"/>
          </w:rPr>
          <w:fldChar w:fldCharType="end"/>
        </w:r>
      </w:sdtContent>
    </w:sdt>
  </w:p>
  <w:p w14:paraId="0A62A101" w14:textId="77777777" w:rsidR="00911C98" w:rsidRPr="00A22C43" w:rsidRDefault="00911C98" w:rsidP="006B62C4">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FA2EF" w14:textId="77777777" w:rsidR="00911C98" w:rsidRDefault="00911C98" w:rsidP="006A67F2">
    <w:pPr>
      <w:pStyle w:val="Header"/>
    </w:pPr>
  </w:p>
  <w:p w14:paraId="491A99A5" w14:textId="77777777" w:rsidR="00911C98" w:rsidRDefault="00911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AA0"/>
    <w:multiLevelType w:val="hybridMultilevel"/>
    <w:tmpl w:val="6A4080EA"/>
    <w:lvl w:ilvl="0" w:tplc="ACD4DD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952BE"/>
    <w:multiLevelType w:val="hybridMultilevel"/>
    <w:tmpl w:val="D8A8499E"/>
    <w:lvl w:ilvl="0" w:tplc="D11A6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A71F2"/>
    <w:multiLevelType w:val="multilevel"/>
    <w:tmpl w:val="25E4E4A4"/>
    <w:lvl w:ilvl="0">
      <w:start w:val="1"/>
      <w:numFmt w:val="decimal"/>
      <w:lvlText w:val="%1."/>
      <w:lvlJc w:val="left"/>
      <w:pPr>
        <w:ind w:left="360" w:hanging="360"/>
      </w:pPr>
      <w:rPr>
        <w:rFonts w:eastAsiaTheme="minorEastAsia" w:hint="default"/>
        <w:color w:val="auto"/>
      </w:rPr>
    </w:lvl>
    <w:lvl w:ilvl="1">
      <w:start w:val="1"/>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3" w15:restartNumberingAfterBreak="0">
    <w:nsid w:val="168D5C3F"/>
    <w:multiLevelType w:val="hybridMultilevel"/>
    <w:tmpl w:val="66F2C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B0563E"/>
    <w:multiLevelType w:val="hybridMultilevel"/>
    <w:tmpl w:val="05002600"/>
    <w:lvl w:ilvl="0" w:tplc="D6F29F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9C540D"/>
    <w:rsid w:val="000001D6"/>
    <w:rsid w:val="0000299F"/>
    <w:rsid w:val="000034EB"/>
    <w:rsid w:val="0000398E"/>
    <w:rsid w:val="00004577"/>
    <w:rsid w:val="00005E65"/>
    <w:rsid w:val="00005EA2"/>
    <w:rsid w:val="00007A3E"/>
    <w:rsid w:val="00014979"/>
    <w:rsid w:val="0001517C"/>
    <w:rsid w:val="000202AF"/>
    <w:rsid w:val="00020814"/>
    <w:rsid w:val="00021282"/>
    <w:rsid w:val="000214F7"/>
    <w:rsid w:val="00022BA1"/>
    <w:rsid w:val="00022CA7"/>
    <w:rsid w:val="000244CF"/>
    <w:rsid w:val="00026A87"/>
    <w:rsid w:val="000276F0"/>
    <w:rsid w:val="00030EB2"/>
    <w:rsid w:val="00030ED0"/>
    <w:rsid w:val="000334A6"/>
    <w:rsid w:val="0003391F"/>
    <w:rsid w:val="000344D8"/>
    <w:rsid w:val="00034AE9"/>
    <w:rsid w:val="00040F99"/>
    <w:rsid w:val="000411DE"/>
    <w:rsid w:val="0004142C"/>
    <w:rsid w:val="0004206C"/>
    <w:rsid w:val="00042D67"/>
    <w:rsid w:val="00043541"/>
    <w:rsid w:val="00043907"/>
    <w:rsid w:val="00044C9D"/>
    <w:rsid w:val="00047E9B"/>
    <w:rsid w:val="00051A2A"/>
    <w:rsid w:val="00051AB5"/>
    <w:rsid w:val="00054A7D"/>
    <w:rsid w:val="000564A2"/>
    <w:rsid w:val="000600CE"/>
    <w:rsid w:val="00061CFC"/>
    <w:rsid w:val="000633F0"/>
    <w:rsid w:val="00063B12"/>
    <w:rsid w:val="00063C8F"/>
    <w:rsid w:val="000642D2"/>
    <w:rsid w:val="0006464E"/>
    <w:rsid w:val="00065613"/>
    <w:rsid w:val="00066DA2"/>
    <w:rsid w:val="0006743B"/>
    <w:rsid w:val="00067FC1"/>
    <w:rsid w:val="000703B7"/>
    <w:rsid w:val="0007384C"/>
    <w:rsid w:val="00074CD2"/>
    <w:rsid w:val="000766FF"/>
    <w:rsid w:val="00076F99"/>
    <w:rsid w:val="00083F79"/>
    <w:rsid w:val="00084016"/>
    <w:rsid w:val="00084E4A"/>
    <w:rsid w:val="00086E2C"/>
    <w:rsid w:val="00087855"/>
    <w:rsid w:val="000879CF"/>
    <w:rsid w:val="000907E2"/>
    <w:rsid w:val="00090AAB"/>
    <w:rsid w:val="00090E88"/>
    <w:rsid w:val="000916B2"/>
    <w:rsid w:val="000933ED"/>
    <w:rsid w:val="00097239"/>
    <w:rsid w:val="000A1EF8"/>
    <w:rsid w:val="000A2095"/>
    <w:rsid w:val="000A313D"/>
    <w:rsid w:val="000A5227"/>
    <w:rsid w:val="000A53C8"/>
    <w:rsid w:val="000A58C3"/>
    <w:rsid w:val="000A615A"/>
    <w:rsid w:val="000B11D3"/>
    <w:rsid w:val="000B1C11"/>
    <w:rsid w:val="000B1C48"/>
    <w:rsid w:val="000B4C76"/>
    <w:rsid w:val="000B4D76"/>
    <w:rsid w:val="000B688E"/>
    <w:rsid w:val="000C04FA"/>
    <w:rsid w:val="000C2AC6"/>
    <w:rsid w:val="000C2C3B"/>
    <w:rsid w:val="000C35FA"/>
    <w:rsid w:val="000C4468"/>
    <w:rsid w:val="000C500A"/>
    <w:rsid w:val="000D0A69"/>
    <w:rsid w:val="000D2EE7"/>
    <w:rsid w:val="000D3055"/>
    <w:rsid w:val="000D57B2"/>
    <w:rsid w:val="000D632B"/>
    <w:rsid w:val="000D7D14"/>
    <w:rsid w:val="000E080E"/>
    <w:rsid w:val="000E0AA8"/>
    <w:rsid w:val="000E1ACA"/>
    <w:rsid w:val="000E292D"/>
    <w:rsid w:val="000E2A22"/>
    <w:rsid w:val="000E309B"/>
    <w:rsid w:val="000E3330"/>
    <w:rsid w:val="000E3709"/>
    <w:rsid w:val="000E552A"/>
    <w:rsid w:val="000E59CB"/>
    <w:rsid w:val="000E5FB0"/>
    <w:rsid w:val="000E66C6"/>
    <w:rsid w:val="000E66E5"/>
    <w:rsid w:val="000E6A48"/>
    <w:rsid w:val="000F106E"/>
    <w:rsid w:val="000F1585"/>
    <w:rsid w:val="000F271D"/>
    <w:rsid w:val="000F3461"/>
    <w:rsid w:val="000F52C2"/>
    <w:rsid w:val="000F5D48"/>
    <w:rsid w:val="000F6462"/>
    <w:rsid w:val="000F6556"/>
    <w:rsid w:val="000F71DB"/>
    <w:rsid w:val="000F71F0"/>
    <w:rsid w:val="001011BC"/>
    <w:rsid w:val="0010166B"/>
    <w:rsid w:val="00101ECF"/>
    <w:rsid w:val="00103FE2"/>
    <w:rsid w:val="001051AD"/>
    <w:rsid w:val="00110E59"/>
    <w:rsid w:val="00113B84"/>
    <w:rsid w:val="00117734"/>
    <w:rsid w:val="001217D7"/>
    <w:rsid w:val="00122460"/>
    <w:rsid w:val="00123F93"/>
    <w:rsid w:val="00124014"/>
    <w:rsid w:val="0012426B"/>
    <w:rsid w:val="00126DD7"/>
    <w:rsid w:val="0012755A"/>
    <w:rsid w:val="0012799B"/>
    <w:rsid w:val="0013378F"/>
    <w:rsid w:val="00133F03"/>
    <w:rsid w:val="00134032"/>
    <w:rsid w:val="00136393"/>
    <w:rsid w:val="00136A9D"/>
    <w:rsid w:val="00136EF1"/>
    <w:rsid w:val="00137392"/>
    <w:rsid w:val="00140D50"/>
    <w:rsid w:val="001421FD"/>
    <w:rsid w:val="001436CF"/>
    <w:rsid w:val="00144AC0"/>
    <w:rsid w:val="001457C7"/>
    <w:rsid w:val="00147908"/>
    <w:rsid w:val="00150D52"/>
    <w:rsid w:val="001511A1"/>
    <w:rsid w:val="00155094"/>
    <w:rsid w:val="00160982"/>
    <w:rsid w:val="001618A3"/>
    <w:rsid w:val="00161DF8"/>
    <w:rsid w:val="0016384C"/>
    <w:rsid w:val="001639F2"/>
    <w:rsid w:val="001646A1"/>
    <w:rsid w:val="00165372"/>
    <w:rsid w:val="001655A9"/>
    <w:rsid w:val="001664F1"/>
    <w:rsid w:val="00166AA0"/>
    <w:rsid w:val="0017105A"/>
    <w:rsid w:val="001766FD"/>
    <w:rsid w:val="001772D4"/>
    <w:rsid w:val="00180214"/>
    <w:rsid w:val="00180C8C"/>
    <w:rsid w:val="001818EC"/>
    <w:rsid w:val="001827F0"/>
    <w:rsid w:val="00183BB2"/>
    <w:rsid w:val="00183D85"/>
    <w:rsid w:val="00185B8D"/>
    <w:rsid w:val="0018602A"/>
    <w:rsid w:val="00186DCD"/>
    <w:rsid w:val="00191349"/>
    <w:rsid w:val="00192716"/>
    <w:rsid w:val="00192CED"/>
    <w:rsid w:val="00192E89"/>
    <w:rsid w:val="0019442A"/>
    <w:rsid w:val="0019461C"/>
    <w:rsid w:val="0019579D"/>
    <w:rsid w:val="0019768D"/>
    <w:rsid w:val="00197B92"/>
    <w:rsid w:val="001A1520"/>
    <w:rsid w:val="001A3E83"/>
    <w:rsid w:val="001A52BE"/>
    <w:rsid w:val="001A6651"/>
    <w:rsid w:val="001B0B48"/>
    <w:rsid w:val="001B13B1"/>
    <w:rsid w:val="001B1DDC"/>
    <w:rsid w:val="001B2C17"/>
    <w:rsid w:val="001B32B9"/>
    <w:rsid w:val="001B5B09"/>
    <w:rsid w:val="001B743D"/>
    <w:rsid w:val="001B7B8A"/>
    <w:rsid w:val="001C0F14"/>
    <w:rsid w:val="001C232F"/>
    <w:rsid w:val="001C5DED"/>
    <w:rsid w:val="001C5E60"/>
    <w:rsid w:val="001C650A"/>
    <w:rsid w:val="001C6C7D"/>
    <w:rsid w:val="001D2DB9"/>
    <w:rsid w:val="001D3D0B"/>
    <w:rsid w:val="001D495C"/>
    <w:rsid w:val="001D5109"/>
    <w:rsid w:val="001D5737"/>
    <w:rsid w:val="001D5795"/>
    <w:rsid w:val="001D5F81"/>
    <w:rsid w:val="001D6C60"/>
    <w:rsid w:val="001E4690"/>
    <w:rsid w:val="001E7297"/>
    <w:rsid w:val="001E73EE"/>
    <w:rsid w:val="001F0638"/>
    <w:rsid w:val="001F0F21"/>
    <w:rsid w:val="001F2094"/>
    <w:rsid w:val="001F51DE"/>
    <w:rsid w:val="001F6E6C"/>
    <w:rsid w:val="002006CF"/>
    <w:rsid w:val="00200BAA"/>
    <w:rsid w:val="002011D9"/>
    <w:rsid w:val="00201F8B"/>
    <w:rsid w:val="002033B0"/>
    <w:rsid w:val="00204324"/>
    <w:rsid w:val="00204751"/>
    <w:rsid w:val="00207673"/>
    <w:rsid w:val="00207B6B"/>
    <w:rsid w:val="00207DD5"/>
    <w:rsid w:val="002106C6"/>
    <w:rsid w:val="002109F2"/>
    <w:rsid w:val="00211AA6"/>
    <w:rsid w:val="00212DA6"/>
    <w:rsid w:val="00213852"/>
    <w:rsid w:val="002149F0"/>
    <w:rsid w:val="00214BA8"/>
    <w:rsid w:val="0021754F"/>
    <w:rsid w:val="002208A9"/>
    <w:rsid w:val="00220AB6"/>
    <w:rsid w:val="002218BC"/>
    <w:rsid w:val="00222351"/>
    <w:rsid w:val="00222943"/>
    <w:rsid w:val="0022393A"/>
    <w:rsid w:val="00224907"/>
    <w:rsid w:val="002253BA"/>
    <w:rsid w:val="00227337"/>
    <w:rsid w:val="00235669"/>
    <w:rsid w:val="00235D43"/>
    <w:rsid w:val="00236293"/>
    <w:rsid w:val="00242881"/>
    <w:rsid w:val="0024316F"/>
    <w:rsid w:val="0024321B"/>
    <w:rsid w:val="002445BA"/>
    <w:rsid w:val="00247DF3"/>
    <w:rsid w:val="00251327"/>
    <w:rsid w:val="00251B43"/>
    <w:rsid w:val="00254DBC"/>
    <w:rsid w:val="00256E8D"/>
    <w:rsid w:val="0025706A"/>
    <w:rsid w:val="00257B49"/>
    <w:rsid w:val="0026051D"/>
    <w:rsid w:val="0026097E"/>
    <w:rsid w:val="00260A37"/>
    <w:rsid w:val="002634D4"/>
    <w:rsid w:val="002661DB"/>
    <w:rsid w:val="0026776B"/>
    <w:rsid w:val="00270FBC"/>
    <w:rsid w:val="00271B45"/>
    <w:rsid w:val="00273C90"/>
    <w:rsid w:val="00273D33"/>
    <w:rsid w:val="00274BAC"/>
    <w:rsid w:val="00274E1F"/>
    <w:rsid w:val="002753A1"/>
    <w:rsid w:val="002761F8"/>
    <w:rsid w:val="00280405"/>
    <w:rsid w:val="00281321"/>
    <w:rsid w:val="00281FCB"/>
    <w:rsid w:val="002826D1"/>
    <w:rsid w:val="002834C0"/>
    <w:rsid w:val="00283734"/>
    <w:rsid w:val="00285F05"/>
    <w:rsid w:val="00292F26"/>
    <w:rsid w:val="002930EB"/>
    <w:rsid w:val="00293A55"/>
    <w:rsid w:val="00294E0A"/>
    <w:rsid w:val="00294F42"/>
    <w:rsid w:val="00295776"/>
    <w:rsid w:val="002A06BF"/>
    <w:rsid w:val="002A3872"/>
    <w:rsid w:val="002A4100"/>
    <w:rsid w:val="002A570D"/>
    <w:rsid w:val="002A6738"/>
    <w:rsid w:val="002B0798"/>
    <w:rsid w:val="002B25AB"/>
    <w:rsid w:val="002B6F80"/>
    <w:rsid w:val="002B7726"/>
    <w:rsid w:val="002C0263"/>
    <w:rsid w:val="002C0DD3"/>
    <w:rsid w:val="002C27A5"/>
    <w:rsid w:val="002C2D3B"/>
    <w:rsid w:val="002C4CB3"/>
    <w:rsid w:val="002C5796"/>
    <w:rsid w:val="002D0756"/>
    <w:rsid w:val="002D15F6"/>
    <w:rsid w:val="002D1B8D"/>
    <w:rsid w:val="002D2C11"/>
    <w:rsid w:val="002D57C4"/>
    <w:rsid w:val="002D6C09"/>
    <w:rsid w:val="002D74CD"/>
    <w:rsid w:val="002E16E0"/>
    <w:rsid w:val="002E2606"/>
    <w:rsid w:val="002E2B74"/>
    <w:rsid w:val="002E3300"/>
    <w:rsid w:val="002E505C"/>
    <w:rsid w:val="002E67F5"/>
    <w:rsid w:val="002E69CD"/>
    <w:rsid w:val="002E7EB6"/>
    <w:rsid w:val="002E7F6D"/>
    <w:rsid w:val="002F20A4"/>
    <w:rsid w:val="002F5298"/>
    <w:rsid w:val="002F5BFE"/>
    <w:rsid w:val="002F60C1"/>
    <w:rsid w:val="002F74EB"/>
    <w:rsid w:val="00300B6C"/>
    <w:rsid w:val="00300E54"/>
    <w:rsid w:val="00302A41"/>
    <w:rsid w:val="00303DFF"/>
    <w:rsid w:val="00306527"/>
    <w:rsid w:val="00307D61"/>
    <w:rsid w:val="003123CC"/>
    <w:rsid w:val="003158D6"/>
    <w:rsid w:val="00316C23"/>
    <w:rsid w:val="00320833"/>
    <w:rsid w:val="00321A6A"/>
    <w:rsid w:val="00322028"/>
    <w:rsid w:val="003239C6"/>
    <w:rsid w:val="003240AD"/>
    <w:rsid w:val="00324160"/>
    <w:rsid w:val="003244F5"/>
    <w:rsid w:val="00324811"/>
    <w:rsid w:val="00325B75"/>
    <w:rsid w:val="003265FA"/>
    <w:rsid w:val="00326E35"/>
    <w:rsid w:val="00327332"/>
    <w:rsid w:val="00327F5E"/>
    <w:rsid w:val="003303D0"/>
    <w:rsid w:val="003317AC"/>
    <w:rsid w:val="0033199E"/>
    <w:rsid w:val="00332F56"/>
    <w:rsid w:val="00333584"/>
    <w:rsid w:val="00333C86"/>
    <w:rsid w:val="00333E69"/>
    <w:rsid w:val="0033468E"/>
    <w:rsid w:val="003362AD"/>
    <w:rsid w:val="003408B1"/>
    <w:rsid w:val="00344690"/>
    <w:rsid w:val="00344D24"/>
    <w:rsid w:val="00346DE5"/>
    <w:rsid w:val="00347497"/>
    <w:rsid w:val="00350012"/>
    <w:rsid w:val="00350140"/>
    <w:rsid w:val="00350B02"/>
    <w:rsid w:val="00353D0D"/>
    <w:rsid w:val="00354494"/>
    <w:rsid w:val="003556B8"/>
    <w:rsid w:val="00357722"/>
    <w:rsid w:val="00361168"/>
    <w:rsid w:val="00361383"/>
    <w:rsid w:val="00361D33"/>
    <w:rsid w:val="00362FAC"/>
    <w:rsid w:val="00365500"/>
    <w:rsid w:val="003673DA"/>
    <w:rsid w:val="00367D98"/>
    <w:rsid w:val="00371AA5"/>
    <w:rsid w:val="00372EE3"/>
    <w:rsid w:val="00373C50"/>
    <w:rsid w:val="00374E3D"/>
    <w:rsid w:val="00380604"/>
    <w:rsid w:val="0038252B"/>
    <w:rsid w:val="00385DC0"/>
    <w:rsid w:val="00391B47"/>
    <w:rsid w:val="00391DD9"/>
    <w:rsid w:val="003948D9"/>
    <w:rsid w:val="003951F8"/>
    <w:rsid w:val="003A3599"/>
    <w:rsid w:val="003A705E"/>
    <w:rsid w:val="003B4B3C"/>
    <w:rsid w:val="003B4FBB"/>
    <w:rsid w:val="003B52B5"/>
    <w:rsid w:val="003B5EC2"/>
    <w:rsid w:val="003B5EF7"/>
    <w:rsid w:val="003B7907"/>
    <w:rsid w:val="003B7E65"/>
    <w:rsid w:val="003C28FA"/>
    <w:rsid w:val="003C32A6"/>
    <w:rsid w:val="003C5A49"/>
    <w:rsid w:val="003C60A7"/>
    <w:rsid w:val="003C63AB"/>
    <w:rsid w:val="003C6467"/>
    <w:rsid w:val="003C7173"/>
    <w:rsid w:val="003C73CA"/>
    <w:rsid w:val="003C76DF"/>
    <w:rsid w:val="003C774F"/>
    <w:rsid w:val="003D02CE"/>
    <w:rsid w:val="003D04DB"/>
    <w:rsid w:val="003D0B40"/>
    <w:rsid w:val="003D20DE"/>
    <w:rsid w:val="003D3391"/>
    <w:rsid w:val="003D41E1"/>
    <w:rsid w:val="003D5481"/>
    <w:rsid w:val="003D68F8"/>
    <w:rsid w:val="003E1927"/>
    <w:rsid w:val="003E27DF"/>
    <w:rsid w:val="003E3383"/>
    <w:rsid w:val="003E35FC"/>
    <w:rsid w:val="003E3834"/>
    <w:rsid w:val="003E3D8B"/>
    <w:rsid w:val="003E48D3"/>
    <w:rsid w:val="003E74E6"/>
    <w:rsid w:val="003F06F5"/>
    <w:rsid w:val="003F090B"/>
    <w:rsid w:val="003F1710"/>
    <w:rsid w:val="003F1E2E"/>
    <w:rsid w:val="003F2AEE"/>
    <w:rsid w:val="003F4436"/>
    <w:rsid w:val="003F44E2"/>
    <w:rsid w:val="00400ABA"/>
    <w:rsid w:val="00400C75"/>
    <w:rsid w:val="00400C8D"/>
    <w:rsid w:val="00401164"/>
    <w:rsid w:val="004024D6"/>
    <w:rsid w:val="0040465F"/>
    <w:rsid w:val="00404CC8"/>
    <w:rsid w:val="004055EF"/>
    <w:rsid w:val="004102D6"/>
    <w:rsid w:val="00411A81"/>
    <w:rsid w:val="00416258"/>
    <w:rsid w:val="0041733B"/>
    <w:rsid w:val="004173FE"/>
    <w:rsid w:val="00417D90"/>
    <w:rsid w:val="00420C88"/>
    <w:rsid w:val="00422787"/>
    <w:rsid w:val="00422BD9"/>
    <w:rsid w:val="004253F7"/>
    <w:rsid w:val="004254BC"/>
    <w:rsid w:val="004257AB"/>
    <w:rsid w:val="004266FE"/>
    <w:rsid w:val="00430B28"/>
    <w:rsid w:val="00431269"/>
    <w:rsid w:val="0043179B"/>
    <w:rsid w:val="004337E9"/>
    <w:rsid w:val="0043588A"/>
    <w:rsid w:val="00436187"/>
    <w:rsid w:val="004369AE"/>
    <w:rsid w:val="00437363"/>
    <w:rsid w:val="00437379"/>
    <w:rsid w:val="004377EC"/>
    <w:rsid w:val="00441F04"/>
    <w:rsid w:val="004432E9"/>
    <w:rsid w:val="00444936"/>
    <w:rsid w:val="004451F4"/>
    <w:rsid w:val="00445E93"/>
    <w:rsid w:val="00446E57"/>
    <w:rsid w:val="00447AC6"/>
    <w:rsid w:val="00447D07"/>
    <w:rsid w:val="00450BD2"/>
    <w:rsid w:val="004510A1"/>
    <w:rsid w:val="004529A5"/>
    <w:rsid w:val="004557F7"/>
    <w:rsid w:val="00455827"/>
    <w:rsid w:val="0045629B"/>
    <w:rsid w:val="004562EC"/>
    <w:rsid w:val="0046017E"/>
    <w:rsid w:val="004609AD"/>
    <w:rsid w:val="00460D74"/>
    <w:rsid w:val="00461021"/>
    <w:rsid w:val="00461BC3"/>
    <w:rsid w:val="00462FF3"/>
    <w:rsid w:val="00463168"/>
    <w:rsid w:val="004631AB"/>
    <w:rsid w:val="00465790"/>
    <w:rsid w:val="00465A7F"/>
    <w:rsid w:val="00467658"/>
    <w:rsid w:val="00467859"/>
    <w:rsid w:val="00473919"/>
    <w:rsid w:val="004741D1"/>
    <w:rsid w:val="004741FA"/>
    <w:rsid w:val="004747D5"/>
    <w:rsid w:val="00474BFB"/>
    <w:rsid w:val="00474E7C"/>
    <w:rsid w:val="0048024F"/>
    <w:rsid w:val="00480676"/>
    <w:rsid w:val="004812F6"/>
    <w:rsid w:val="00481CF8"/>
    <w:rsid w:val="00484306"/>
    <w:rsid w:val="004846FC"/>
    <w:rsid w:val="0048565D"/>
    <w:rsid w:val="00486FD1"/>
    <w:rsid w:val="0049122F"/>
    <w:rsid w:val="00491D34"/>
    <w:rsid w:val="00495F94"/>
    <w:rsid w:val="00496B5D"/>
    <w:rsid w:val="00497FCC"/>
    <w:rsid w:val="004A0D3D"/>
    <w:rsid w:val="004A1294"/>
    <w:rsid w:val="004A2AE8"/>
    <w:rsid w:val="004A4BA7"/>
    <w:rsid w:val="004A7550"/>
    <w:rsid w:val="004B0E95"/>
    <w:rsid w:val="004B1E02"/>
    <w:rsid w:val="004B33EE"/>
    <w:rsid w:val="004B6261"/>
    <w:rsid w:val="004B680A"/>
    <w:rsid w:val="004B79C9"/>
    <w:rsid w:val="004C0EAA"/>
    <w:rsid w:val="004C3799"/>
    <w:rsid w:val="004C38BE"/>
    <w:rsid w:val="004C5209"/>
    <w:rsid w:val="004C62A7"/>
    <w:rsid w:val="004C6693"/>
    <w:rsid w:val="004D03AD"/>
    <w:rsid w:val="004D1BD9"/>
    <w:rsid w:val="004D1CD4"/>
    <w:rsid w:val="004D2CB3"/>
    <w:rsid w:val="004D44EA"/>
    <w:rsid w:val="004D4C61"/>
    <w:rsid w:val="004D510C"/>
    <w:rsid w:val="004D6243"/>
    <w:rsid w:val="004E104A"/>
    <w:rsid w:val="004E2A7D"/>
    <w:rsid w:val="004E310A"/>
    <w:rsid w:val="004E3DDA"/>
    <w:rsid w:val="004E7B6C"/>
    <w:rsid w:val="004F16A5"/>
    <w:rsid w:val="004F2C2B"/>
    <w:rsid w:val="004F3049"/>
    <w:rsid w:val="004F3FA4"/>
    <w:rsid w:val="004F6B29"/>
    <w:rsid w:val="004F7899"/>
    <w:rsid w:val="004F7D20"/>
    <w:rsid w:val="00502201"/>
    <w:rsid w:val="00502228"/>
    <w:rsid w:val="005035D3"/>
    <w:rsid w:val="0050601E"/>
    <w:rsid w:val="005104BB"/>
    <w:rsid w:val="005128C3"/>
    <w:rsid w:val="0051591A"/>
    <w:rsid w:val="005159A2"/>
    <w:rsid w:val="00517416"/>
    <w:rsid w:val="0051782F"/>
    <w:rsid w:val="00517903"/>
    <w:rsid w:val="00517E69"/>
    <w:rsid w:val="005220D2"/>
    <w:rsid w:val="00522DA3"/>
    <w:rsid w:val="00524596"/>
    <w:rsid w:val="00525B59"/>
    <w:rsid w:val="0052602B"/>
    <w:rsid w:val="00530733"/>
    <w:rsid w:val="00530B17"/>
    <w:rsid w:val="00530B19"/>
    <w:rsid w:val="005317E3"/>
    <w:rsid w:val="00531F1E"/>
    <w:rsid w:val="0053218E"/>
    <w:rsid w:val="00533CF0"/>
    <w:rsid w:val="005341D0"/>
    <w:rsid w:val="0053560A"/>
    <w:rsid w:val="0054013C"/>
    <w:rsid w:val="005406A1"/>
    <w:rsid w:val="00545987"/>
    <w:rsid w:val="00545DB7"/>
    <w:rsid w:val="00546B58"/>
    <w:rsid w:val="00553101"/>
    <w:rsid w:val="0055334E"/>
    <w:rsid w:val="005551A0"/>
    <w:rsid w:val="005602FC"/>
    <w:rsid w:val="00560438"/>
    <w:rsid w:val="00562F03"/>
    <w:rsid w:val="00565454"/>
    <w:rsid w:val="00565B43"/>
    <w:rsid w:val="005666CD"/>
    <w:rsid w:val="00567255"/>
    <w:rsid w:val="00567823"/>
    <w:rsid w:val="005679B1"/>
    <w:rsid w:val="00574D85"/>
    <w:rsid w:val="005751F7"/>
    <w:rsid w:val="00575740"/>
    <w:rsid w:val="00576D5D"/>
    <w:rsid w:val="00577472"/>
    <w:rsid w:val="005775A5"/>
    <w:rsid w:val="00580C3E"/>
    <w:rsid w:val="00580D8D"/>
    <w:rsid w:val="005810FE"/>
    <w:rsid w:val="00581512"/>
    <w:rsid w:val="00583257"/>
    <w:rsid w:val="0058329A"/>
    <w:rsid w:val="00583CA6"/>
    <w:rsid w:val="0058617B"/>
    <w:rsid w:val="00586E4B"/>
    <w:rsid w:val="00590A1A"/>
    <w:rsid w:val="00591E48"/>
    <w:rsid w:val="00597C92"/>
    <w:rsid w:val="005A03A8"/>
    <w:rsid w:val="005A2B22"/>
    <w:rsid w:val="005A3823"/>
    <w:rsid w:val="005A38C4"/>
    <w:rsid w:val="005A4957"/>
    <w:rsid w:val="005A5FA1"/>
    <w:rsid w:val="005A6580"/>
    <w:rsid w:val="005A678F"/>
    <w:rsid w:val="005A7694"/>
    <w:rsid w:val="005B1627"/>
    <w:rsid w:val="005B2C33"/>
    <w:rsid w:val="005B4515"/>
    <w:rsid w:val="005B4C54"/>
    <w:rsid w:val="005B4ED5"/>
    <w:rsid w:val="005B779F"/>
    <w:rsid w:val="005C06EC"/>
    <w:rsid w:val="005C1317"/>
    <w:rsid w:val="005C245A"/>
    <w:rsid w:val="005C2A62"/>
    <w:rsid w:val="005C2AD8"/>
    <w:rsid w:val="005C2CC6"/>
    <w:rsid w:val="005C58A9"/>
    <w:rsid w:val="005C609F"/>
    <w:rsid w:val="005C7FFA"/>
    <w:rsid w:val="005D04CA"/>
    <w:rsid w:val="005D0673"/>
    <w:rsid w:val="005D16EB"/>
    <w:rsid w:val="005D20F1"/>
    <w:rsid w:val="005D3B12"/>
    <w:rsid w:val="005D460D"/>
    <w:rsid w:val="005D4680"/>
    <w:rsid w:val="005D46CE"/>
    <w:rsid w:val="005D5FEB"/>
    <w:rsid w:val="005D7DE6"/>
    <w:rsid w:val="005E059E"/>
    <w:rsid w:val="005E3016"/>
    <w:rsid w:val="005E3B45"/>
    <w:rsid w:val="005E45C0"/>
    <w:rsid w:val="005E5331"/>
    <w:rsid w:val="005E75EB"/>
    <w:rsid w:val="005E795B"/>
    <w:rsid w:val="005F026A"/>
    <w:rsid w:val="005F1B6D"/>
    <w:rsid w:val="005F32ED"/>
    <w:rsid w:val="005F5343"/>
    <w:rsid w:val="005F6C15"/>
    <w:rsid w:val="005F70B6"/>
    <w:rsid w:val="005F7796"/>
    <w:rsid w:val="00600A4F"/>
    <w:rsid w:val="00601BB0"/>
    <w:rsid w:val="00601CB3"/>
    <w:rsid w:val="00605F32"/>
    <w:rsid w:val="00606EE9"/>
    <w:rsid w:val="00611252"/>
    <w:rsid w:val="006119D3"/>
    <w:rsid w:val="00612474"/>
    <w:rsid w:val="0061481A"/>
    <w:rsid w:val="00615220"/>
    <w:rsid w:val="00615FBC"/>
    <w:rsid w:val="006174B0"/>
    <w:rsid w:val="006176EB"/>
    <w:rsid w:val="00617A73"/>
    <w:rsid w:val="006231A2"/>
    <w:rsid w:val="00625856"/>
    <w:rsid w:val="00626625"/>
    <w:rsid w:val="00626EAF"/>
    <w:rsid w:val="00627254"/>
    <w:rsid w:val="0062772E"/>
    <w:rsid w:val="006277E8"/>
    <w:rsid w:val="00627B01"/>
    <w:rsid w:val="00630192"/>
    <w:rsid w:val="00631A1D"/>
    <w:rsid w:val="00632507"/>
    <w:rsid w:val="00632AAC"/>
    <w:rsid w:val="0063546F"/>
    <w:rsid w:val="00635F26"/>
    <w:rsid w:val="006365F6"/>
    <w:rsid w:val="006402B8"/>
    <w:rsid w:val="006406BF"/>
    <w:rsid w:val="006412DB"/>
    <w:rsid w:val="00641782"/>
    <w:rsid w:val="00643365"/>
    <w:rsid w:val="00643C82"/>
    <w:rsid w:val="00646D38"/>
    <w:rsid w:val="00650EB6"/>
    <w:rsid w:val="006521D8"/>
    <w:rsid w:val="00653991"/>
    <w:rsid w:val="0065797C"/>
    <w:rsid w:val="00660F92"/>
    <w:rsid w:val="00661188"/>
    <w:rsid w:val="00663D02"/>
    <w:rsid w:val="00664ADD"/>
    <w:rsid w:val="00664C2D"/>
    <w:rsid w:val="006700E6"/>
    <w:rsid w:val="0067146A"/>
    <w:rsid w:val="006729F8"/>
    <w:rsid w:val="00672BD8"/>
    <w:rsid w:val="00672FF9"/>
    <w:rsid w:val="00673D58"/>
    <w:rsid w:val="00675365"/>
    <w:rsid w:val="006755EB"/>
    <w:rsid w:val="00675FB4"/>
    <w:rsid w:val="00677A6D"/>
    <w:rsid w:val="00680097"/>
    <w:rsid w:val="00682B2D"/>
    <w:rsid w:val="00683FD9"/>
    <w:rsid w:val="006864F4"/>
    <w:rsid w:val="00691071"/>
    <w:rsid w:val="006913E7"/>
    <w:rsid w:val="006917C1"/>
    <w:rsid w:val="00691D56"/>
    <w:rsid w:val="00692349"/>
    <w:rsid w:val="0069273A"/>
    <w:rsid w:val="00693B42"/>
    <w:rsid w:val="00693E33"/>
    <w:rsid w:val="00696FC0"/>
    <w:rsid w:val="00697229"/>
    <w:rsid w:val="0069768D"/>
    <w:rsid w:val="006A10FF"/>
    <w:rsid w:val="006A155E"/>
    <w:rsid w:val="006A3AEE"/>
    <w:rsid w:val="006A4AC7"/>
    <w:rsid w:val="006A5B22"/>
    <w:rsid w:val="006A67F2"/>
    <w:rsid w:val="006A73FA"/>
    <w:rsid w:val="006A788F"/>
    <w:rsid w:val="006B0039"/>
    <w:rsid w:val="006B0808"/>
    <w:rsid w:val="006B2E33"/>
    <w:rsid w:val="006B381A"/>
    <w:rsid w:val="006B3C25"/>
    <w:rsid w:val="006B4219"/>
    <w:rsid w:val="006B5397"/>
    <w:rsid w:val="006B62C4"/>
    <w:rsid w:val="006B69C3"/>
    <w:rsid w:val="006B6DF5"/>
    <w:rsid w:val="006C15E8"/>
    <w:rsid w:val="006C37F5"/>
    <w:rsid w:val="006C4E95"/>
    <w:rsid w:val="006C5B43"/>
    <w:rsid w:val="006C5D23"/>
    <w:rsid w:val="006C648A"/>
    <w:rsid w:val="006C6745"/>
    <w:rsid w:val="006D0601"/>
    <w:rsid w:val="006D1310"/>
    <w:rsid w:val="006D1A5B"/>
    <w:rsid w:val="006D371F"/>
    <w:rsid w:val="006D42B8"/>
    <w:rsid w:val="006D5573"/>
    <w:rsid w:val="006E02CB"/>
    <w:rsid w:val="006E2E30"/>
    <w:rsid w:val="006E3890"/>
    <w:rsid w:val="006E50C7"/>
    <w:rsid w:val="006E61AF"/>
    <w:rsid w:val="006E67E4"/>
    <w:rsid w:val="006E6B46"/>
    <w:rsid w:val="006E6C79"/>
    <w:rsid w:val="006E7DF7"/>
    <w:rsid w:val="006F0B03"/>
    <w:rsid w:val="006F3B4C"/>
    <w:rsid w:val="006F484D"/>
    <w:rsid w:val="006F4AFB"/>
    <w:rsid w:val="006F5D0A"/>
    <w:rsid w:val="006F694F"/>
    <w:rsid w:val="006F726B"/>
    <w:rsid w:val="006F7B55"/>
    <w:rsid w:val="00700669"/>
    <w:rsid w:val="007008EA"/>
    <w:rsid w:val="00701437"/>
    <w:rsid w:val="0070229D"/>
    <w:rsid w:val="007048B9"/>
    <w:rsid w:val="00705A78"/>
    <w:rsid w:val="00706626"/>
    <w:rsid w:val="00707B11"/>
    <w:rsid w:val="00711F91"/>
    <w:rsid w:val="007122FD"/>
    <w:rsid w:val="00713C39"/>
    <w:rsid w:val="00715892"/>
    <w:rsid w:val="007166D4"/>
    <w:rsid w:val="0071688F"/>
    <w:rsid w:val="0071694C"/>
    <w:rsid w:val="00721D9F"/>
    <w:rsid w:val="007221C7"/>
    <w:rsid w:val="00725D9D"/>
    <w:rsid w:val="0072641C"/>
    <w:rsid w:val="00726729"/>
    <w:rsid w:val="00727732"/>
    <w:rsid w:val="00730298"/>
    <w:rsid w:val="0073180D"/>
    <w:rsid w:val="007322AC"/>
    <w:rsid w:val="007328D9"/>
    <w:rsid w:val="007329DC"/>
    <w:rsid w:val="00733E3B"/>
    <w:rsid w:val="0073476E"/>
    <w:rsid w:val="00734C7E"/>
    <w:rsid w:val="00736167"/>
    <w:rsid w:val="00736563"/>
    <w:rsid w:val="007365EC"/>
    <w:rsid w:val="0073735E"/>
    <w:rsid w:val="007376A8"/>
    <w:rsid w:val="00737897"/>
    <w:rsid w:val="00743ACD"/>
    <w:rsid w:val="00743F3D"/>
    <w:rsid w:val="00744C56"/>
    <w:rsid w:val="00745EE1"/>
    <w:rsid w:val="00750490"/>
    <w:rsid w:val="00751C63"/>
    <w:rsid w:val="007564F7"/>
    <w:rsid w:val="00756E93"/>
    <w:rsid w:val="007570EF"/>
    <w:rsid w:val="00757637"/>
    <w:rsid w:val="007606A8"/>
    <w:rsid w:val="00762F05"/>
    <w:rsid w:val="00764701"/>
    <w:rsid w:val="00764AF3"/>
    <w:rsid w:val="00765730"/>
    <w:rsid w:val="00770E50"/>
    <w:rsid w:val="0077397A"/>
    <w:rsid w:val="00774D96"/>
    <w:rsid w:val="00780811"/>
    <w:rsid w:val="00780ABC"/>
    <w:rsid w:val="0078393F"/>
    <w:rsid w:val="0078418E"/>
    <w:rsid w:val="00785FCD"/>
    <w:rsid w:val="007865D3"/>
    <w:rsid w:val="007865EA"/>
    <w:rsid w:val="00787074"/>
    <w:rsid w:val="00790747"/>
    <w:rsid w:val="00791034"/>
    <w:rsid w:val="00792115"/>
    <w:rsid w:val="0079346F"/>
    <w:rsid w:val="007946C4"/>
    <w:rsid w:val="00795E79"/>
    <w:rsid w:val="007A0028"/>
    <w:rsid w:val="007A031C"/>
    <w:rsid w:val="007A0376"/>
    <w:rsid w:val="007A106E"/>
    <w:rsid w:val="007A309D"/>
    <w:rsid w:val="007A3DCD"/>
    <w:rsid w:val="007A3F73"/>
    <w:rsid w:val="007A5465"/>
    <w:rsid w:val="007B080B"/>
    <w:rsid w:val="007B2377"/>
    <w:rsid w:val="007B3908"/>
    <w:rsid w:val="007B4ABF"/>
    <w:rsid w:val="007B4E7A"/>
    <w:rsid w:val="007B652E"/>
    <w:rsid w:val="007C0B45"/>
    <w:rsid w:val="007C2198"/>
    <w:rsid w:val="007C43D8"/>
    <w:rsid w:val="007C4A39"/>
    <w:rsid w:val="007C5FB9"/>
    <w:rsid w:val="007C7A1C"/>
    <w:rsid w:val="007D21C0"/>
    <w:rsid w:val="007D2581"/>
    <w:rsid w:val="007D5319"/>
    <w:rsid w:val="007D7FB7"/>
    <w:rsid w:val="007E00A2"/>
    <w:rsid w:val="007E25D6"/>
    <w:rsid w:val="007E4AB2"/>
    <w:rsid w:val="007E7464"/>
    <w:rsid w:val="007E77F7"/>
    <w:rsid w:val="007F06B7"/>
    <w:rsid w:val="007F0B8F"/>
    <w:rsid w:val="007F1320"/>
    <w:rsid w:val="007F1EAA"/>
    <w:rsid w:val="007F22BA"/>
    <w:rsid w:val="007F35CF"/>
    <w:rsid w:val="007F3B7F"/>
    <w:rsid w:val="007F4505"/>
    <w:rsid w:val="007F4865"/>
    <w:rsid w:val="007F49C7"/>
    <w:rsid w:val="007F51D8"/>
    <w:rsid w:val="007F5856"/>
    <w:rsid w:val="007F77E9"/>
    <w:rsid w:val="008002F2"/>
    <w:rsid w:val="00802AE9"/>
    <w:rsid w:val="00803530"/>
    <w:rsid w:val="008036F4"/>
    <w:rsid w:val="008043C2"/>
    <w:rsid w:val="00804C35"/>
    <w:rsid w:val="0080575E"/>
    <w:rsid w:val="00806FDC"/>
    <w:rsid w:val="00810D22"/>
    <w:rsid w:val="00814673"/>
    <w:rsid w:val="008165FA"/>
    <w:rsid w:val="00816947"/>
    <w:rsid w:val="0082330E"/>
    <w:rsid w:val="00824AA3"/>
    <w:rsid w:val="00824B29"/>
    <w:rsid w:val="00824E25"/>
    <w:rsid w:val="008250A7"/>
    <w:rsid w:val="00826B69"/>
    <w:rsid w:val="00826ECA"/>
    <w:rsid w:val="00827976"/>
    <w:rsid w:val="008302A4"/>
    <w:rsid w:val="00832F42"/>
    <w:rsid w:val="00833EE7"/>
    <w:rsid w:val="00834D4D"/>
    <w:rsid w:val="008355E2"/>
    <w:rsid w:val="00836B67"/>
    <w:rsid w:val="0084066C"/>
    <w:rsid w:val="008417E4"/>
    <w:rsid w:val="00841941"/>
    <w:rsid w:val="008435BE"/>
    <w:rsid w:val="00844950"/>
    <w:rsid w:val="00844ACF"/>
    <w:rsid w:val="00845A00"/>
    <w:rsid w:val="00846EF9"/>
    <w:rsid w:val="0084726B"/>
    <w:rsid w:val="008526D0"/>
    <w:rsid w:val="008553B0"/>
    <w:rsid w:val="00855468"/>
    <w:rsid w:val="008556D8"/>
    <w:rsid w:val="00857601"/>
    <w:rsid w:val="00857E07"/>
    <w:rsid w:val="00860FCC"/>
    <w:rsid w:val="00862869"/>
    <w:rsid w:val="00865A0B"/>
    <w:rsid w:val="008663E4"/>
    <w:rsid w:val="00866B08"/>
    <w:rsid w:val="0086769E"/>
    <w:rsid w:val="00872DAF"/>
    <w:rsid w:val="0087408D"/>
    <w:rsid w:val="00876717"/>
    <w:rsid w:val="00876942"/>
    <w:rsid w:val="008820D8"/>
    <w:rsid w:val="00882907"/>
    <w:rsid w:val="0088290C"/>
    <w:rsid w:val="00883ED2"/>
    <w:rsid w:val="008872F4"/>
    <w:rsid w:val="00887D8A"/>
    <w:rsid w:val="0089249D"/>
    <w:rsid w:val="00892720"/>
    <w:rsid w:val="0089332C"/>
    <w:rsid w:val="00893D24"/>
    <w:rsid w:val="0089614E"/>
    <w:rsid w:val="0089783F"/>
    <w:rsid w:val="008A1C2A"/>
    <w:rsid w:val="008A1D3A"/>
    <w:rsid w:val="008A3B5B"/>
    <w:rsid w:val="008A482B"/>
    <w:rsid w:val="008A49F0"/>
    <w:rsid w:val="008A66DF"/>
    <w:rsid w:val="008A6BBB"/>
    <w:rsid w:val="008B1405"/>
    <w:rsid w:val="008B3866"/>
    <w:rsid w:val="008B601C"/>
    <w:rsid w:val="008B68C7"/>
    <w:rsid w:val="008B69F7"/>
    <w:rsid w:val="008C02EE"/>
    <w:rsid w:val="008C42C2"/>
    <w:rsid w:val="008C4FDB"/>
    <w:rsid w:val="008C587F"/>
    <w:rsid w:val="008C6732"/>
    <w:rsid w:val="008C6E7F"/>
    <w:rsid w:val="008D0D73"/>
    <w:rsid w:val="008D1488"/>
    <w:rsid w:val="008D3425"/>
    <w:rsid w:val="008D4922"/>
    <w:rsid w:val="008D64E3"/>
    <w:rsid w:val="008E1831"/>
    <w:rsid w:val="008E2CDE"/>
    <w:rsid w:val="008E6910"/>
    <w:rsid w:val="008F050F"/>
    <w:rsid w:val="008F3105"/>
    <w:rsid w:val="008F38EC"/>
    <w:rsid w:val="008F53E4"/>
    <w:rsid w:val="00900D42"/>
    <w:rsid w:val="00900FA1"/>
    <w:rsid w:val="00902526"/>
    <w:rsid w:val="00903434"/>
    <w:rsid w:val="00904547"/>
    <w:rsid w:val="00910636"/>
    <w:rsid w:val="00910ADC"/>
    <w:rsid w:val="00910D2A"/>
    <w:rsid w:val="009118D9"/>
    <w:rsid w:val="00911C98"/>
    <w:rsid w:val="00912BF5"/>
    <w:rsid w:val="0091489C"/>
    <w:rsid w:val="00914E30"/>
    <w:rsid w:val="009164BB"/>
    <w:rsid w:val="00917123"/>
    <w:rsid w:val="009200D9"/>
    <w:rsid w:val="00920495"/>
    <w:rsid w:val="009204C0"/>
    <w:rsid w:val="009221B6"/>
    <w:rsid w:val="0092282B"/>
    <w:rsid w:val="00922904"/>
    <w:rsid w:val="009229D4"/>
    <w:rsid w:val="00925C8A"/>
    <w:rsid w:val="00925CAB"/>
    <w:rsid w:val="00926C4A"/>
    <w:rsid w:val="00930ADB"/>
    <w:rsid w:val="00931024"/>
    <w:rsid w:val="00931D25"/>
    <w:rsid w:val="009335ED"/>
    <w:rsid w:val="00933B8E"/>
    <w:rsid w:val="0094148E"/>
    <w:rsid w:val="00941B43"/>
    <w:rsid w:val="00942330"/>
    <w:rsid w:val="00943855"/>
    <w:rsid w:val="00943DF1"/>
    <w:rsid w:val="00950B2C"/>
    <w:rsid w:val="009513E6"/>
    <w:rsid w:val="009525A4"/>
    <w:rsid w:val="00954390"/>
    <w:rsid w:val="00955008"/>
    <w:rsid w:val="009554DD"/>
    <w:rsid w:val="00960395"/>
    <w:rsid w:val="00962469"/>
    <w:rsid w:val="009624DA"/>
    <w:rsid w:val="009652F3"/>
    <w:rsid w:val="009667CD"/>
    <w:rsid w:val="0096713D"/>
    <w:rsid w:val="00972958"/>
    <w:rsid w:val="00974A84"/>
    <w:rsid w:val="00974E8E"/>
    <w:rsid w:val="009753C7"/>
    <w:rsid w:val="00975828"/>
    <w:rsid w:val="0097613A"/>
    <w:rsid w:val="009775BD"/>
    <w:rsid w:val="00985DD4"/>
    <w:rsid w:val="00985EF9"/>
    <w:rsid w:val="009875D8"/>
    <w:rsid w:val="009875E9"/>
    <w:rsid w:val="00991089"/>
    <w:rsid w:val="00992EF2"/>
    <w:rsid w:val="00992FA1"/>
    <w:rsid w:val="00995708"/>
    <w:rsid w:val="00995EAD"/>
    <w:rsid w:val="009A2482"/>
    <w:rsid w:val="009A3895"/>
    <w:rsid w:val="009A4EB5"/>
    <w:rsid w:val="009A69C2"/>
    <w:rsid w:val="009A6F35"/>
    <w:rsid w:val="009B096C"/>
    <w:rsid w:val="009B0DA8"/>
    <w:rsid w:val="009B1E76"/>
    <w:rsid w:val="009B490F"/>
    <w:rsid w:val="009B4D6E"/>
    <w:rsid w:val="009B7FB4"/>
    <w:rsid w:val="009C0663"/>
    <w:rsid w:val="009C2508"/>
    <w:rsid w:val="009C25F4"/>
    <w:rsid w:val="009C540D"/>
    <w:rsid w:val="009C60DD"/>
    <w:rsid w:val="009C74A3"/>
    <w:rsid w:val="009C759F"/>
    <w:rsid w:val="009D3FA4"/>
    <w:rsid w:val="009D6539"/>
    <w:rsid w:val="009D75A9"/>
    <w:rsid w:val="009D767F"/>
    <w:rsid w:val="009D7DD4"/>
    <w:rsid w:val="009E089E"/>
    <w:rsid w:val="009E7935"/>
    <w:rsid w:val="009F1A27"/>
    <w:rsid w:val="009F21B2"/>
    <w:rsid w:val="009F3851"/>
    <w:rsid w:val="009F3CDD"/>
    <w:rsid w:val="009F485C"/>
    <w:rsid w:val="009F5614"/>
    <w:rsid w:val="009F5BC2"/>
    <w:rsid w:val="009F64D7"/>
    <w:rsid w:val="00A01647"/>
    <w:rsid w:val="00A01FCD"/>
    <w:rsid w:val="00A03519"/>
    <w:rsid w:val="00A040D2"/>
    <w:rsid w:val="00A069B3"/>
    <w:rsid w:val="00A06B7C"/>
    <w:rsid w:val="00A0744D"/>
    <w:rsid w:val="00A074FF"/>
    <w:rsid w:val="00A138EF"/>
    <w:rsid w:val="00A152BD"/>
    <w:rsid w:val="00A165AD"/>
    <w:rsid w:val="00A17FB8"/>
    <w:rsid w:val="00A21526"/>
    <w:rsid w:val="00A21C78"/>
    <w:rsid w:val="00A22C43"/>
    <w:rsid w:val="00A2426E"/>
    <w:rsid w:val="00A246F8"/>
    <w:rsid w:val="00A2477C"/>
    <w:rsid w:val="00A25D9C"/>
    <w:rsid w:val="00A300AA"/>
    <w:rsid w:val="00A30EAF"/>
    <w:rsid w:val="00A31AD2"/>
    <w:rsid w:val="00A32089"/>
    <w:rsid w:val="00A37DF1"/>
    <w:rsid w:val="00A41726"/>
    <w:rsid w:val="00A44CE3"/>
    <w:rsid w:val="00A46CED"/>
    <w:rsid w:val="00A473AC"/>
    <w:rsid w:val="00A5127B"/>
    <w:rsid w:val="00A51EE2"/>
    <w:rsid w:val="00A55ED1"/>
    <w:rsid w:val="00A565FC"/>
    <w:rsid w:val="00A56A7E"/>
    <w:rsid w:val="00A575C3"/>
    <w:rsid w:val="00A6078C"/>
    <w:rsid w:val="00A60C3E"/>
    <w:rsid w:val="00A620A1"/>
    <w:rsid w:val="00A6412A"/>
    <w:rsid w:val="00A65E63"/>
    <w:rsid w:val="00A67082"/>
    <w:rsid w:val="00A671ED"/>
    <w:rsid w:val="00A70429"/>
    <w:rsid w:val="00A705DE"/>
    <w:rsid w:val="00A738C1"/>
    <w:rsid w:val="00A73943"/>
    <w:rsid w:val="00A73F91"/>
    <w:rsid w:val="00A751DD"/>
    <w:rsid w:val="00A75407"/>
    <w:rsid w:val="00A7561D"/>
    <w:rsid w:val="00A75905"/>
    <w:rsid w:val="00A7627C"/>
    <w:rsid w:val="00A76FE1"/>
    <w:rsid w:val="00A800E2"/>
    <w:rsid w:val="00A81228"/>
    <w:rsid w:val="00A8200A"/>
    <w:rsid w:val="00A82E80"/>
    <w:rsid w:val="00A832C1"/>
    <w:rsid w:val="00A83836"/>
    <w:rsid w:val="00A83E3A"/>
    <w:rsid w:val="00A8414B"/>
    <w:rsid w:val="00A853C2"/>
    <w:rsid w:val="00A87C3E"/>
    <w:rsid w:val="00A90B76"/>
    <w:rsid w:val="00A911BE"/>
    <w:rsid w:val="00A91C3B"/>
    <w:rsid w:val="00A91CD6"/>
    <w:rsid w:val="00A947E9"/>
    <w:rsid w:val="00A965E0"/>
    <w:rsid w:val="00AA03D8"/>
    <w:rsid w:val="00AA0F39"/>
    <w:rsid w:val="00AA1830"/>
    <w:rsid w:val="00AA23EE"/>
    <w:rsid w:val="00AA2EFB"/>
    <w:rsid w:val="00AA3D71"/>
    <w:rsid w:val="00AA4AA7"/>
    <w:rsid w:val="00AA6B85"/>
    <w:rsid w:val="00AA7931"/>
    <w:rsid w:val="00AB0875"/>
    <w:rsid w:val="00AB0877"/>
    <w:rsid w:val="00AB0DBD"/>
    <w:rsid w:val="00AB17A6"/>
    <w:rsid w:val="00AB2114"/>
    <w:rsid w:val="00AB2A9B"/>
    <w:rsid w:val="00AB36D0"/>
    <w:rsid w:val="00AB483A"/>
    <w:rsid w:val="00AB6568"/>
    <w:rsid w:val="00AB744B"/>
    <w:rsid w:val="00AC065A"/>
    <w:rsid w:val="00AC0DE4"/>
    <w:rsid w:val="00AC12FA"/>
    <w:rsid w:val="00AC4591"/>
    <w:rsid w:val="00AD0BAF"/>
    <w:rsid w:val="00AD116D"/>
    <w:rsid w:val="00AD4403"/>
    <w:rsid w:val="00AD4D2B"/>
    <w:rsid w:val="00AD51D4"/>
    <w:rsid w:val="00AD5636"/>
    <w:rsid w:val="00AD6F7E"/>
    <w:rsid w:val="00AD70D3"/>
    <w:rsid w:val="00AD7398"/>
    <w:rsid w:val="00AD77CE"/>
    <w:rsid w:val="00AE2450"/>
    <w:rsid w:val="00AE53B8"/>
    <w:rsid w:val="00AE56F0"/>
    <w:rsid w:val="00AE7450"/>
    <w:rsid w:val="00AE7792"/>
    <w:rsid w:val="00AF047B"/>
    <w:rsid w:val="00AF2272"/>
    <w:rsid w:val="00AF258D"/>
    <w:rsid w:val="00AF4092"/>
    <w:rsid w:val="00AF5952"/>
    <w:rsid w:val="00B00DDA"/>
    <w:rsid w:val="00B011B0"/>
    <w:rsid w:val="00B01C93"/>
    <w:rsid w:val="00B06689"/>
    <w:rsid w:val="00B11202"/>
    <w:rsid w:val="00B117C0"/>
    <w:rsid w:val="00B12728"/>
    <w:rsid w:val="00B13503"/>
    <w:rsid w:val="00B13649"/>
    <w:rsid w:val="00B14766"/>
    <w:rsid w:val="00B14995"/>
    <w:rsid w:val="00B15D83"/>
    <w:rsid w:val="00B15E53"/>
    <w:rsid w:val="00B17E86"/>
    <w:rsid w:val="00B2028D"/>
    <w:rsid w:val="00B20FE7"/>
    <w:rsid w:val="00B232E2"/>
    <w:rsid w:val="00B23A83"/>
    <w:rsid w:val="00B262AB"/>
    <w:rsid w:val="00B2703F"/>
    <w:rsid w:val="00B3172E"/>
    <w:rsid w:val="00B33300"/>
    <w:rsid w:val="00B337EC"/>
    <w:rsid w:val="00B353F5"/>
    <w:rsid w:val="00B36258"/>
    <w:rsid w:val="00B40D12"/>
    <w:rsid w:val="00B41D5E"/>
    <w:rsid w:val="00B43B4B"/>
    <w:rsid w:val="00B443E0"/>
    <w:rsid w:val="00B4486A"/>
    <w:rsid w:val="00B453BF"/>
    <w:rsid w:val="00B45631"/>
    <w:rsid w:val="00B46007"/>
    <w:rsid w:val="00B53AB6"/>
    <w:rsid w:val="00B53C65"/>
    <w:rsid w:val="00B5440E"/>
    <w:rsid w:val="00B579F4"/>
    <w:rsid w:val="00B6105B"/>
    <w:rsid w:val="00B6285F"/>
    <w:rsid w:val="00B66E1E"/>
    <w:rsid w:val="00B7329B"/>
    <w:rsid w:val="00B7419E"/>
    <w:rsid w:val="00B7592F"/>
    <w:rsid w:val="00B77AF0"/>
    <w:rsid w:val="00B808A4"/>
    <w:rsid w:val="00B81375"/>
    <w:rsid w:val="00B81A19"/>
    <w:rsid w:val="00B8397D"/>
    <w:rsid w:val="00B83FFA"/>
    <w:rsid w:val="00B84A1A"/>
    <w:rsid w:val="00B85B7A"/>
    <w:rsid w:val="00B908BE"/>
    <w:rsid w:val="00B90B49"/>
    <w:rsid w:val="00B91C43"/>
    <w:rsid w:val="00B9448D"/>
    <w:rsid w:val="00B94F91"/>
    <w:rsid w:val="00B95713"/>
    <w:rsid w:val="00B97479"/>
    <w:rsid w:val="00B97BC2"/>
    <w:rsid w:val="00BA2E4A"/>
    <w:rsid w:val="00BA31BF"/>
    <w:rsid w:val="00BA50A7"/>
    <w:rsid w:val="00BA5B1E"/>
    <w:rsid w:val="00BB2804"/>
    <w:rsid w:val="00BB2A75"/>
    <w:rsid w:val="00BB3D5E"/>
    <w:rsid w:val="00BB506B"/>
    <w:rsid w:val="00BB555D"/>
    <w:rsid w:val="00BB6CDD"/>
    <w:rsid w:val="00BB6DC3"/>
    <w:rsid w:val="00BB793F"/>
    <w:rsid w:val="00BB7E9B"/>
    <w:rsid w:val="00BC2084"/>
    <w:rsid w:val="00BC2152"/>
    <w:rsid w:val="00BC2DD3"/>
    <w:rsid w:val="00BC4EB7"/>
    <w:rsid w:val="00BC5979"/>
    <w:rsid w:val="00BC6EB6"/>
    <w:rsid w:val="00BC7A54"/>
    <w:rsid w:val="00BC7AC3"/>
    <w:rsid w:val="00BD08B4"/>
    <w:rsid w:val="00BD1496"/>
    <w:rsid w:val="00BD1F36"/>
    <w:rsid w:val="00BD2DDB"/>
    <w:rsid w:val="00BD3761"/>
    <w:rsid w:val="00BD3A39"/>
    <w:rsid w:val="00BD6A9B"/>
    <w:rsid w:val="00BD6FDA"/>
    <w:rsid w:val="00BE00C8"/>
    <w:rsid w:val="00BE2217"/>
    <w:rsid w:val="00BE2792"/>
    <w:rsid w:val="00BF03A0"/>
    <w:rsid w:val="00BF137E"/>
    <w:rsid w:val="00BF4B76"/>
    <w:rsid w:val="00BF56DC"/>
    <w:rsid w:val="00BF7700"/>
    <w:rsid w:val="00BF7F60"/>
    <w:rsid w:val="00C00012"/>
    <w:rsid w:val="00C00173"/>
    <w:rsid w:val="00C00B47"/>
    <w:rsid w:val="00C0164A"/>
    <w:rsid w:val="00C02091"/>
    <w:rsid w:val="00C02C2E"/>
    <w:rsid w:val="00C035F9"/>
    <w:rsid w:val="00C03FA3"/>
    <w:rsid w:val="00C041EB"/>
    <w:rsid w:val="00C04851"/>
    <w:rsid w:val="00C05992"/>
    <w:rsid w:val="00C05C32"/>
    <w:rsid w:val="00C0680B"/>
    <w:rsid w:val="00C108E6"/>
    <w:rsid w:val="00C10D8D"/>
    <w:rsid w:val="00C1102B"/>
    <w:rsid w:val="00C13397"/>
    <w:rsid w:val="00C13D33"/>
    <w:rsid w:val="00C146ED"/>
    <w:rsid w:val="00C14DAC"/>
    <w:rsid w:val="00C15A75"/>
    <w:rsid w:val="00C15BCE"/>
    <w:rsid w:val="00C2002C"/>
    <w:rsid w:val="00C22DF6"/>
    <w:rsid w:val="00C23E32"/>
    <w:rsid w:val="00C27322"/>
    <w:rsid w:val="00C3162F"/>
    <w:rsid w:val="00C3726F"/>
    <w:rsid w:val="00C37A96"/>
    <w:rsid w:val="00C41B05"/>
    <w:rsid w:val="00C41BDC"/>
    <w:rsid w:val="00C425FE"/>
    <w:rsid w:val="00C42ECC"/>
    <w:rsid w:val="00C4377E"/>
    <w:rsid w:val="00C44461"/>
    <w:rsid w:val="00C449D1"/>
    <w:rsid w:val="00C4538B"/>
    <w:rsid w:val="00C4553A"/>
    <w:rsid w:val="00C4621E"/>
    <w:rsid w:val="00C468DF"/>
    <w:rsid w:val="00C46DD2"/>
    <w:rsid w:val="00C47B24"/>
    <w:rsid w:val="00C503C7"/>
    <w:rsid w:val="00C50DAA"/>
    <w:rsid w:val="00C50EEB"/>
    <w:rsid w:val="00C51510"/>
    <w:rsid w:val="00C524D5"/>
    <w:rsid w:val="00C53303"/>
    <w:rsid w:val="00C55484"/>
    <w:rsid w:val="00C563F8"/>
    <w:rsid w:val="00C57D1A"/>
    <w:rsid w:val="00C6058E"/>
    <w:rsid w:val="00C614CA"/>
    <w:rsid w:val="00C63995"/>
    <w:rsid w:val="00C66065"/>
    <w:rsid w:val="00C71A70"/>
    <w:rsid w:val="00C729AE"/>
    <w:rsid w:val="00C74BD3"/>
    <w:rsid w:val="00C76533"/>
    <w:rsid w:val="00C776D2"/>
    <w:rsid w:val="00C80384"/>
    <w:rsid w:val="00C84A5E"/>
    <w:rsid w:val="00C850E1"/>
    <w:rsid w:val="00C8524C"/>
    <w:rsid w:val="00C867D5"/>
    <w:rsid w:val="00C92A96"/>
    <w:rsid w:val="00C930C6"/>
    <w:rsid w:val="00C93208"/>
    <w:rsid w:val="00C93E6F"/>
    <w:rsid w:val="00C947C5"/>
    <w:rsid w:val="00C967EF"/>
    <w:rsid w:val="00C97547"/>
    <w:rsid w:val="00CA0C99"/>
    <w:rsid w:val="00CA10EC"/>
    <w:rsid w:val="00CA14B4"/>
    <w:rsid w:val="00CA2CF4"/>
    <w:rsid w:val="00CA45DB"/>
    <w:rsid w:val="00CA4784"/>
    <w:rsid w:val="00CA6BAD"/>
    <w:rsid w:val="00CB07DF"/>
    <w:rsid w:val="00CB1574"/>
    <w:rsid w:val="00CB352A"/>
    <w:rsid w:val="00CB35C5"/>
    <w:rsid w:val="00CB469E"/>
    <w:rsid w:val="00CC3B6E"/>
    <w:rsid w:val="00CC6DA5"/>
    <w:rsid w:val="00CC73A7"/>
    <w:rsid w:val="00CD0168"/>
    <w:rsid w:val="00CD0D0B"/>
    <w:rsid w:val="00CD1A74"/>
    <w:rsid w:val="00CD1D3D"/>
    <w:rsid w:val="00CD4FA8"/>
    <w:rsid w:val="00CD5B15"/>
    <w:rsid w:val="00CD5C01"/>
    <w:rsid w:val="00CD6013"/>
    <w:rsid w:val="00CE1FA6"/>
    <w:rsid w:val="00CE49D1"/>
    <w:rsid w:val="00CE5062"/>
    <w:rsid w:val="00CE6E7B"/>
    <w:rsid w:val="00CE71AC"/>
    <w:rsid w:val="00CF2FD3"/>
    <w:rsid w:val="00CF4BEC"/>
    <w:rsid w:val="00CF4CA5"/>
    <w:rsid w:val="00CF4DE6"/>
    <w:rsid w:val="00CF7308"/>
    <w:rsid w:val="00CF7A89"/>
    <w:rsid w:val="00CF7D06"/>
    <w:rsid w:val="00CF7EE1"/>
    <w:rsid w:val="00D007B8"/>
    <w:rsid w:val="00D00FA1"/>
    <w:rsid w:val="00D034B9"/>
    <w:rsid w:val="00D058DD"/>
    <w:rsid w:val="00D0654E"/>
    <w:rsid w:val="00D06911"/>
    <w:rsid w:val="00D07407"/>
    <w:rsid w:val="00D10137"/>
    <w:rsid w:val="00D11190"/>
    <w:rsid w:val="00D138AC"/>
    <w:rsid w:val="00D14F61"/>
    <w:rsid w:val="00D15906"/>
    <w:rsid w:val="00D15C95"/>
    <w:rsid w:val="00D205A5"/>
    <w:rsid w:val="00D20795"/>
    <w:rsid w:val="00D20B10"/>
    <w:rsid w:val="00D2140C"/>
    <w:rsid w:val="00D21E09"/>
    <w:rsid w:val="00D233CC"/>
    <w:rsid w:val="00D25971"/>
    <w:rsid w:val="00D261F4"/>
    <w:rsid w:val="00D27365"/>
    <w:rsid w:val="00D307B2"/>
    <w:rsid w:val="00D3122B"/>
    <w:rsid w:val="00D31666"/>
    <w:rsid w:val="00D33B3A"/>
    <w:rsid w:val="00D34DE5"/>
    <w:rsid w:val="00D358AA"/>
    <w:rsid w:val="00D40E88"/>
    <w:rsid w:val="00D42446"/>
    <w:rsid w:val="00D43026"/>
    <w:rsid w:val="00D43E66"/>
    <w:rsid w:val="00D43EFD"/>
    <w:rsid w:val="00D442F3"/>
    <w:rsid w:val="00D44A97"/>
    <w:rsid w:val="00D45D8D"/>
    <w:rsid w:val="00D46E19"/>
    <w:rsid w:val="00D46E35"/>
    <w:rsid w:val="00D50FA8"/>
    <w:rsid w:val="00D53BCE"/>
    <w:rsid w:val="00D53F1E"/>
    <w:rsid w:val="00D542B6"/>
    <w:rsid w:val="00D5538C"/>
    <w:rsid w:val="00D55E88"/>
    <w:rsid w:val="00D55F3C"/>
    <w:rsid w:val="00D57DB5"/>
    <w:rsid w:val="00D57EB7"/>
    <w:rsid w:val="00D62C6E"/>
    <w:rsid w:val="00D6369A"/>
    <w:rsid w:val="00D63DE0"/>
    <w:rsid w:val="00D63EF5"/>
    <w:rsid w:val="00D65B9D"/>
    <w:rsid w:val="00D7097A"/>
    <w:rsid w:val="00D72696"/>
    <w:rsid w:val="00D734FE"/>
    <w:rsid w:val="00D75382"/>
    <w:rsid w:val="00D76AD5"/>
    <w:rsid w:val="00D81137"/>
    <w:rsid w:val="00D82400"/>
    <w:rsid w:val="00D83BDB"/>
    <w:rsid w:val="00D846FD"/>
    <w:rsid w:val="00D8558F"/>
    <w:rsid w:val="00D90B54"/>
    <w:rsid w:val="00D91BDF"/>
    <w:rsid w:val="00D91FA0"/>
    <w:rsid w:val="00D92BE1"/>
    <w:rsid w:val="00D93601"/>
    <w:rsid w:val="00D969FD"/>
    <w:rsid w:val="00DA091D"/>
    <w:rsid w:val="00DA1ACC"/>
    <w:rsid w:val="00DA3846"/>
    <w:rsid w:val="00DA3887"/>
    <w:rsid w:val="00DA574F"/>
    <w:rsid w:val="00DB17AE"/>
    <w:rsid w:val="00DB1C96"/>
    <w:rsid w:val="00DB2338"/>
    <w:rsid w:val="00DB3D34"/>
    <w:rsid w:val="00DB4BED"/>
    <w:rsid w:val="00DB4DEF"/>
    <w:rsid w:val="00DB53F8"/>
    <w:rsid w:val="00DB7C99"/>
    <w:rsid w:val="00DC0EAB"/>
    <w:rsid w:val="00DC21A0"/>
    <w:rsid w:val="00DC36EF"/>
    <w:rsid w:val="00DC49E1"/>
    <w:rsid w:val="00DC4BED"/>
    <w:rsid w:val="00DC736D"/>
    <w:rsid w:val="00DD0842"/>
    <w:rsid w:val="00DD1AF4"/>
    <w:rsid w:val="00DD26A1"/>
    <w:rsid w:val="00DD4D29"/>
    <w:rsid w:val="00DD6562"/>
    <w:rsid w:val="00DD79E7"/>
    <w:rsid w:val="00DD7E55"/>
    <w:rsid w:val="00DE14B4"/>
    <w:rsid w:val="00DE1FAD"/>
    <w:rsid w:val="00DE259D"/>
    <w:rsid w:val="00DE3898"/>
    <w:rsid w:val="00DE4202"/>
    <w:rsid w:val="00DE450A"/>
    <w:rsid w:val="00DE4931"/>
    <w:rsid w:val="00DE5AFC"/>
    <w:rsid w:val="00DE6FB5"/>
    <w:rsid w:val="00DE779D"/>
    <w:rsid w:val="00DF0D07"/>
    <w:rsid w:val="00DF0DE3"/>
    <w:rsid w:val="00DF0F21"/>
    <w:rsid w:val="00DF12BC"/>
    <w:rsid w:val="00DF23A1"/>
    <w:rsid w:val="00DF3B7B"/>
    <w:rsid w:val="00DF47AE"/>
    <w:rsid w:val="00E025EE"/>
    <w:rsid w:val="00E03733"/>
    <w:rsid w:val="00E043FE"/>
    <w:rsid w:val="00E04C1A"/>
    <w:rsid w:val="00E05C80"/>
    <w:rsid w:val="00E06880"/>
    <w:rsid w:val="00E06CEB"/>
    <w:rsid w:val="00E12B5A"/>
    <w:rsid w:val="00E14112"/>
    <w:rsid w:val="00E15DE3"/>
    <w:rsid w:val="00E179F6"/>
    <w:rsid w:val="00E20797"/>
    <w:rsid w:val="00E256E3"/>
    <w:rsid w:val="00E25983"/>
    <w:rsid w:val="00E25D2E"/>
    <w:rsid w:val="00E27395"/>
    <w:rsid w:val="00E31BE1"/>
    <w:rsid w:val="00E3224E"/>
    <w:rsid w:val="00E34D10"/>
    <w:rsid w:val="00E34EB4"/>
    <w:rsid w:val="00E35C0E"/>
    <w:rsid w:val="00E36D74"/>
    <w:rsid w:val="00E373B5"/>
    <w:rsid w:val="00E37465"/>
    <w:rsid w:val="00E37C05"/>
    <w:rsid w:val="00E4058E"/>
    <w:rsid w:val="00E4099A"/>
    <w:rsid w:val="00E41936"/>
    <w:rsid w:val="00E4265E"/>
    <w:rsid w:val="00E440B9"/>
    <w:rsid w:val="00E46B7C"/>
    <w:rsid w:val="00E473A9"/>
    <w:rsid w:val="00E50305"/>
    <w:rsid w:val="00E5054B"/>
    <w:rsid w:val="00E506F8"/>
    <w:rsid w:val="00E50B23"/>
    <w:rsid w:val="00E539BC"/>
    <w:rsid w:val="00E53A65"/>
    <w:rsid w:val="00E54B3F"/>
    <w:rsid w:val="00E54D21"/>
    <w:rsid w:val="00E56A30"/>
    <w:rsid w:val="00E56D48"/>
    <w:rsid w:val="00E62C37"/>
    <w:rsid w:val="00E648EC"/>
    <w:rsid w:val="00E65349"/>
    <w:rsid w:val="00E65CE9"/>
    <w:rsid w:val="00E66E8F"/>
    <w:rsid w:val="00E71C88"/>
    <w:rsid w:val="00E71CD4"/>
    <w:rsid w:val="00E72049"/>
    <w:rsid w:val="00E729E8"/>
    <w:rsid w:val="00E72CF6"/>
    <w:rsid w:val="00E73571"/>
    <w:rsid w:val="00E7538B"/>
    <w:rsid w:val="00E7793A"/>
    <w:rsid w:val="00E83895"/>
    <w:rsid w:val="00E85345"/>
    <w:rsid w:val="00E866FA"/>
    <w:rsid w:val="00E912F5"/>
    <w:rsid w:val="00E91779"/>
    <w:rsid w:val="00E925C6"/>
    <w:rsid w:val="00E930ED"/>
    <w:rsid w:val="00E93807"/>
    <w:rsid w:val="00E9383D"/>
    <w:rsid w:val="00E94B80"/>
    <w:rsid w:val="00E96C9B"/>
    <w:rsid w:val="00EA0881"/>
    <w:rsid w:val="00EA0B4C"/>
    <w:rsid w:val="00EA47A5"/>
    <w:rsid w:val="00EB2572"/>
    <w:rsid w:val="00EB3A91"/>
    <w:rsid w:val="00EB4147"/>
    <w:rsid w:val="00EB5542"/>
    <w:rsid w:val="00EB583B"/>
    <w:rsid w:val="00EB5898"/>
    <w:rsid w:val="00EB6992"/>
    <w:rsid w:val="00EC110F"/>
    <w:rsid w:val="00EC19C6"/>
    <w:rsid w:val="00EC3E18"/>
    <w:rsid w:val="00EC5F60"/>
    <w:rsid w:val="00EC7580"/>
    <w:rsid w:val="00ED0704"/>
    <w:rsid w:val="00ED2FA8"/>
    <w:rsid w:val="00ED30F5"/>
    <w:rsid w:val="00ED3670"/>
    <w:rsid w:val="00ED49DF"/>
    <w:rsid w:val="00ED4D48"/>
    <w:rsid w:val="00ED6534"/>
    <w:rsid w:val="00ED6E38"/>
    <w:rsid w:val="00ED6E85"/>
    <w:rsid w:val="00ED7025"/>
    <w:rsid w:val="00ED7B9A"/>
    <w:rsid w:val="00EE3053"/>
    <w:rsid w:val="00EE3F7D"/>
    <w:rsid w:val="00EE49E3"/>
    <w:rsid w:val="00EE5463"/>
    <w:rsid w:val="00EE56CF"/>
    <w:rsid w:val="00EE5DA0"/>
    <w:rsid w:val="00EF0EA1"/>
    <w:rsid w:val="00EF1670"/>
    <w:rsid w:val="00EF4454"/>
    <w:rsid w:val="00EF48EB"/>
    <w:rsid w:val="00EF4CB1"/>
    <w:rsid w:val="00EF4CD0"/>
    <w:rsid w:val="00F028BC"/>
    <w:rsid w:val="00F049C0"/>
    <w:rsid w:val="00F05078"/>
    <w:rsid w:val="00F056DE"/>
    <w:rsid w:val="00F060BF"/>
    <w:rsid w:val="00F06EB6"/>
    <w:rsid w:val="00F11380"/>
    <w:rsid w:val="00F12943"/>
    <w:rsid w:val="00F147F4"/>
    <w:rsid w:val="00F14A44"/>
    <w:rsid w:val="00F15776"/>
    <w:rsid w:val="00F15C81"/>
    <w:rsid w:val="00F1659A"/>
    <w:rsid w:val="00F174E5"/>
    <w:rsid w:val="00F17A6F"/>
    <w:rsid w:val="00F206AA"/>
    <w:rsid w:val="00F22930"/>
    <w:rsid w:val="00F23C26"/>
    <w:rsid w:val="00F2562F"/>
    <w:rsid w:val="00F26010"/>
    <w:rsid w:val="00F2661B"/>
    <w:rsid w:val="00F26F59"/>
    <w:rsid w:val="00F376B9"/>
    <w:rsid w:val="00F37D7E"/>
    <w:rsid w:val="00F40227"/>
    <w:rsid w:val="00F42001"/>
    <w:rsid w:val="00F44BB3"/>
    <w:rsid w:val="00F4678F"/>
    <w:rsid w:val="00F46B63"/>
    <w:rsid w:val="00F505E4"/>
    <w:rsid w:val="00F5282F"/>
    <w:rsid w:val="00F52EFC"/>
    <w:rsid w:val="00F5300E"/>
    <w:rsid w:val="00F533A5"/>
    <w:rsid w:val="00F55046"/>
    <w:rsid w:val="00F6054F"/>
    <w:rsid w:val="00F63186"/>
    <w:rsid w:val="00F64077"/>
    <w:rsid w:val="00F65F14"/>
    <w:rsid w:val="00F66DDC"/>
    <w:rsid w:val="00F70B11"/>
    <w:rsid w:val="00F71CE0"/>
    <w:rsid w:val="00F7222E"/>
    <w:rsid w:val="00F80D41"/>
    <w:rsid w:val="00F849E9"/>
    <w:rsid w:val="00F84E5B"/>
    <w:rsid w:val="00F857EC"/>
    <w:rsid w:val="00F86F65"/>
    <w:rsid w:val="00F87F93"/>
    <w:rsid w:val="00F90AA6"/>
    <w:rsid w:val="00F90DC6"/>
    <w:rsid w:val="00F91AC4"/>
    <w:rsid w:val="00F91BA1"/>
    <w:rsid w:val="00F91F58"/>
    <w:rsid w:val="00F92AEB"/>
    <w:rsid w:val="00F931C6"/>
    <w:rsid w:val="00F96D0C"/>
    <w:rsid w:val="00F97838"/>
    <w:rsid w:val="00F979A2"/>
    <w:rsid w:val="00FA0C5E"/>
    <w:rsid w:val="00FA0D83"/>
    <w:rsid w:val="00FA3973"/>
    <w:rsid w:val="00FA3AD4"/>
    <w:rsid w:val="00FA500B"/>
    <w:rsid w:val="00FA5633"/>
    <w:rsid w:val="00FB02AC"/>
    <w:rsid w:val="00FB241C"/>
    <w:rsid w:val="00FB2A8C"/>
    <w:rsid w:val="00FB4DAF"/>
    <w:rsid w:val="00FB7F51"/>
    <w:rsid w:val="00FC14D2"/>
    <w:rsid w:val="00FC20B0"/>
    <w:rsid w:val="00FC35EC"/>
    <w:rsid w:val="00FC41DE"/>
    <w:rsid w:val="00FC4FA0"/>
    <w:rsid w:val="00FC5233"/>
    <w:rsid w:val="00FC6A60"/>
    <w:rsid w:val="00FC7DFB"/>
    <w:rsid w:val="00FD04BD"/>
    <w:rsid w:val="00FD0E82"/>
    <w:rsid w:val="00FD16DA"/>
    <w:rsid w:val="00FD23C1"/>
    <w:rsid w:val="00FD2BDC"/>
    <w:rsid w:val="00FD2C9B"/>
    <w:rsid w:val="00FD2FD9"/>
    <w:rsid w:val="00FD30BF"/>
    <w:rsid w:val="00FD3B3B"/>
    <w:rsid w:val="00FD5D6D"/>
    <w:rsid w:val="00FD655A"/>
    <w:rsid w:val="00FD7CD1"/>
    <w:rsid w:val="00FE068E"/>
    <w:rsid w:val="00FE103B"/>
    <w:rsid w:val="00FE2996"/>
    <w:rsid w:val="00FE78DA"/>
    <w:rsid w:val="00FF1087"/>
    <w:rsid w:val="00FF132B"/>
    <w:rsid w:val="00FF15E2"/>
    <w:rsid w:val="00FF4A46"/>
    <w:rsid w:val="00FF4FBD"/>
    <w:rsid w:val="00FF564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269E8B01"/>
  <w15:docId w15:val="{72BBBBE6-E663-4D19-B883-58B1C610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78"/>
    <w:rPr>
      <w:rFonts w:ascii="Times" w:hAnsi="Times"/>
    </w:rPr>
  </w:style>
  <w:style w:type="paragraph" w:styleId="Heading1">
    <w:name w:val="heading 1"/>
    <w:basedOn w:val="Normal"/>
    <w:next w:val="Normal"/>
    <w:link w:val="Heading1Char"/>
    <w:uiPriority w:val="9"/>
    <w:qFormat/>
    <w:rsid w:val="00A30EA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1BF5"/>
    <w:rPr>
      <w:rFonts w:ascii="Lucida Grande" w:hAnsi="Lucida Grande"/>
      <w:sz w:val="18"/>
      <w:szCs w:val="18"/>
    </w:rPr>
  </w:style>
  <w:style w:type="paragraph" w:styleId="EndnoteText">
    <w:name w:val="endnote text"/>
    <w:basedOn w:val="Normal"/>
    <w:link w:val="EndnoteTextChar"/>
    <w:uiPriority w:val="99"/>
    <w:unhideWhenUsed/>
    <w:rsid w:val="00F028BC"/>
  </w:style>
  <w:style w:type="character" w:customStyle="1" w:styleId="EndnoteTextChar">
    <w:name w:val="Endnote Text Char"/>
    <w:basedOn w:val="DefaultParagraphFont"/>
    <w:link w:val="EndnoteText"/>
    <w:uiPriority w:val="99"/>
    <w:rsid w:val="00F028BC"/>
    <w:rPr>
      <w:rFonts w:ascii="Times" w:hAnsi="Times"/>
      <w:sz w:val="24"/>
      <w:szCs w:val="24"/>
    </w:rPr>
  </w:style>
  <w:style w:type="character" w:styleId="EndnoteReference">
    <w:name w:val="endnote reference"/>
    <w:basedOn w:val="DefaultParagraphFont"/>
    <w:uiPriority w:val="99"/>
    <w:unhideWhenUsed/>
    <w:rsid w:val="00F028BC"/>
    <w:rPr>
      <w:vertAlign w:val="superscript"/>
    </w:rPr>
  </w:style>
  <w:style w:type="character" w:styleId="CommentReference">
    <w:name w:val="annotation reference"/>
    <w:basedOn w:val="DefaultParagraphFont"/>
    <w:uiPriority w:val="99"/>
    <w:rsid w:val="00727732"/>
    <w:rPr>
      <w:sz w:val="18"/>
      <w:szCs w:val="18"/>
    </w:rPr>
  </w:style>
  <w:style w:type="paragraph" w:styleId="CommentText">
    <w:name w:val="annotation text"/>
    <w:basedOn w:val="Normal"/>
    <w:link w:val="CommentTextChar"/>
    <w:uiPriority w:val="99"/>
    <w:rsid w:val="00727732"/>
  </w:style>
  <w:style w:type="character" w:customStyle="1" w:styleId="CommentTextChar">
    <w:name w:val="Comment Text Char"/>
    <w:basedOn w:val="DefaultParagraphFont"/>
    <w:link w:val="CommentText"/>
    <w:uiPriority w:val="99"/>
    <w:rsid w:val="00727732"/>
    <w:rPr>
      <w:rFonts w:ascii="Times" w:hAnsi="Times"/>
    </w:rPr>
  </w:style>
  <w:style w:type="paragraph" w:styleId="CommentSubject">
    <w:name w:val="annotation subject"/>
    <w:basedOn w:val="CommentText"/>
    <w:next w:val="CommentText"/>
    <w:link w:val="CommentSubjectChar"/>
    <w:uiPriority w:val="99"/>
    <w:rsid w:val="00727732"/>
    <w:rPr>
      <w:b/>
      <w:bCs/>
      <w:sz w:val="20"/>
      <w:szCs w:val="20"/>
    </w:rPr>
  </w:style>
  <w:style w:type="character" w:customStyle="1" w:styleId="CommentSubjectChar">
    <w:name w:val="Comment Subject Char"/>
    <w:basedOn w:val="CommentTextChar"/>
    <w:link w:val="CommentSubject"/>
    <w:uiPriority w:val="99"/>
    <w:rsid w:val="00727732"/>
    <w:rPr>
      <w:rFonts w:ascii="Times" w:hAnsi="Times"/>
      <w:b/>
      <w:bCs/>
      <w:sz w:val="20"/>
      <w:szCs w:val="20"/>
    </w:rPr>
  </w:style>
  <w:style w:type="paragraph" w:styleId="Revision">
    <w:name w:val="Revision"/>
    <w:hidden/>
    <w:uiPriority w:val="99"/>
    <w:rsid w:val="00727732"/>
    <w:rPr>
      <w:rFonts w:ascii="Times" w:hAnsi="Times"/>
    </w:rPr>
  </w:style>
  <w:style w:type="table" w:styleId="TableGrid">
    <w:name w:val="Table Grid"/>
    <w:basedOn w:val="TableNormal"/>
    <w:uiPriority w:val="59"/>
    <w:rsid w:val="00F26F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AD4D2B"/>
  </w:style>
  <w:style w:type="character" w:customStyle="1" w:styleId="FootnoteTextChar">
    <w:name w:val="Footnote Text Char"/>
    <w:basedOn w:val="DefaultParagraphFont"/>
    <w:link w:val="FootnoteText"/>
    <w:uiPriority w:val="99"/>
    <w:rsid w:val="00AD4D2B"/>
    <w:rPr>
      <w:rFonts w:ascii="Times" w:hAnsi="Times"/>
    </w:rPr>
  </w:style>
  <w:style w:type="character" w:styleId="FootnoteReference">
    <w:name w:val="footnote reference"/>
    <w:basedOn w:val="DefaultParagraphFont"/>
    <w:uiPriority w:val="99"/>
    <w:rsid w:val="00AD4D2B"/>
    <w:rPr>
      <w:vertAlign w:val="superscript"/>
    </w:rPr>
  </w:style>
  <w:style w:type="character" w:customStyle="1" w:styleId="Heading1Char">
    <w:name w:val="Heading 1 Char"/>
    <w:basedOn w:val="DefaultParagraphFont"/>
    <w:link w:val="Heading1"/>
    <w:uiPriority w:val="9"/>
    <w:rsid w:val="00A30EAF"/>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A30EAF"/>
    <w:rPr>
      <w:color w:val="0000FF" w:themeColor="hyperlink"/>
      <w:u w:val="single"/>
    </w:rPr>
  </w:style>
  <w:style w:type="paragraph" w:styleId="ListParagraph">
    <w:name w:val="List Paragraph"/>
    <w:basedOn w:val="Normal"/>
    <w:uiPriority w:val="34"/>
    <w:qFormat/>
    <w:rsid w:val="00A30EAF"/>
    <w:pPr>
      <w:spacing w:after="200" w:line="276" w:lineRule="auto"/>
      <w:ind w:left="720"/>
      <w:contextualSpacing/>
    </w:pPr>
    <w:rPr>
      <w:rFonts w:asciiTheme="minorHAnsi" w:eastAsiaTheme="minorHAnsi" w:hAnsiTheme="minorHAnsi"/>
      <w:sz w:val="22"/>
      <w:szCs w:val="22"/>
      <w:lang w:eastAsia="en-US"/>
    </w:rPr>
  </w:style>
  <w:style w:type="character" w:customStyle="1" w:styleId="BalloonTextChar">
    <w:name w:val="Balloon Text Char"/>
    <w:basedOn w:val="DefaultParagraphFont"/>
    <w:link w:val="BalloonText"/>
    <w:uiPriority w:val="99"/>
    <w:semiHidden/>
    <w:rsid w:val="00A30EAF"/>
    <w:rPr>
      <w:rFonts w:ascii="Lucida Grande" w:hAnsi="Lucida Grande"/>
      <w:sz w:val="18"/>
      <w:szCs w:val="18"/>
    </w:rPr>
  </w:style>
  <w:style w:type="paragraph" w:customStyle="1" w:styleId="SMHeading">
    <w:name w:val="SM Heading"/>
    <w:basedOn w:val="Heading1"/>
    <w:qFormat/>
    <w:rsid w:val="00A30EAF"/>
    <w:pPr>
      <w:keepLines w:val="0"/>
      <w:spacing w:before="240" w:after="60" w:line="240" w:lineRule="auto"/>
    </w:pPr>
    <w:rPr>
      <w:rFonts w:ascii="Times New Roman" w:eastAsia="Times New Roman" w:hAnsi="Times New Roman" w:cs="Times New Roman"/>
      <w:color w:val="auto"/>
      <w:kern w:val="32"/>
      <w:sz w:val="24"/>
      <w:szCs w:val="24"/>
    </w:rPr>
  </w:style>
  <w:style w:type="paragraph" w:styleId="Header">
    <w:name w:val="header"/>
    <w:basedOn w:val="Normal"/>
    <w:link w:val="HeaderChar"/>
    <w:uiPriority w:val="99"/>
    <w:unhideWhenUsed/>
    <w:rsid w:val="00A30EAF"/>
    <w:pPr>
      <w:tabs>
        <w:tab w:val="center" w:pos="4320"/>
        <w:tab w:val="right" w:pos="8640"/>
      </w:tabs>
    </w:pPr>
    <w:rPr>
      <w:rFonts w:asciiTheme="minorHAnsi" w:eastAsiaTheme="minorHAnsi" w:hAnsiTheme="minorHAnsi"/>
      <w:sz w:val="22"/>
      <w:szCs w:val="22"/>
      <w:lang w:eastAsia="en-US"/>
    </w:rPr>
  </w:style>
  <w:style w:type="character" w:customStyle="1" w:styleId="HeaderChar">
    <w:name w:val="Header Char"/>
    <w:basedOn w:val="DefaultParagraphFont"/>
    <w:link w:val="Header"/>
    <w:uiPriority w:val="99"/>
    <w:rsid w:val="00A30EAF"/>
    <w:rPr>
      <w:rFonts w:eastAsiaTheme="minorHAnsi"/>
      <w:sz w:val="22"/>
      <w:szCs w:val="22"/>
      <w:lang w:eastAsia="en-US"/>
    </w:rPr>
  </w:style>
  <w:style w:type="paragraph" w:styleId="Footer">
    <w:name w:val="footer"/>
    <w:basedOn w:val="Normal"/>
    <w:link w:val="FooterChar"/>
    <w:uiPriority w:val="99"/>
    <w:unhideWhenUsed/>
    <w:rsid w:val="00A30EAF"/>
    <w:pPr>
      <w:tabs>
        <w:tab w:val="center" w:pos="4320"/>
        <w:tab w:val="right" w:pos="8640"/>
      </w:tabs>
    </w:pPr>
    <w:rPr>
      <w:rFonts w:asciiTheme="minorHAnsi" w:eastAsiaTheme="minorHAnsi" w:hAnsiTheme="minorHAnsi"/>
      <w:sz w:val="22"/>
      <w:szCs w:val="22"/>
      <w:lang w:eastAsia="en-US"/>
    </w:rPr>
  </w:style>
  <w:style w:type="character" w:customStyle="1" w:styleId="FooterChar">
    <w:name w:val="Footer Char"/>
    <w:basedOn w:val="DefaultParagraphFont"/>
    <w:link w:val="Footer"/>
    <w:uiPriority w:val="99"/>
    <w:rsid w:val="00A30EAF"/>
    <w:rPr>
      <w:rFonts w:eastAsiaTheme="minorHAnsi"/>
      <w:sz w:val="22"/>
      <w:szCs w:val="22"/>
      <w:lang w:eastAsia="en-US"/>
    </w:rPr>
  </w:style>
  <w:style w:type="character" w:styleId="FollowedHyperlink">
    <w:name w:val="FollowedHyperlink"/>
    <w:basedOn w:val="DefaultParagraphFont"/>
    <w:uiPriority w:val="99"/>
    <w:unhideWhenUsed/>
    <w:rsid w:val="00A30EAF"/>
    <w:rPr>
      <w:color w:val="800080" w:themeColor="followedHyperlink"/>
      <w:u w:val="single"/>
    </w:rPr>
  </w:style>
  <w:style w:type="paragraph" w:customStyle="1" w:styleId="Authors">
    <w:name w:val="Authors"/>
    <w:basedOn w:val="Normal"/>
    <w:rsid w:val="006A67F2"/>
    <w:pPr>
      <w:spacing w:before="120" w:after="360"/>
      <w:jc w:val="center"/>
    </w:pPr>
    <w:rPr>
      <w:rFonts w:ascii="Times New Roman" w:eastAsia="Times New Roman" w:hAnsi="Times New Roman" w:cs="Times New Roman"/>
      <w:lang w:eastAsia="en-US"/>
    </w:rPr>
  </w:style>
  <w:style w:type="paragraph" w:customStyle="1" w:styleId="Head">
    <w:name w:val="Head"/>
    <w:basedOn w:val="Normal"/>
    <w:rsid w:val="006A67F2"/>
    <w:pPr>
      <w:keepNext/>
      <w:spacing w:before="120" w:after="120"/>
      <w:jc w:val="center"/>
      <w:outlineLvl w:val="0"/>
    </w:pPr>
    <w:rPr>
      <w:rFonts w:ascii="Times New Roman" w:eastAsia="Times New Roman" w:hAnsi="Times New Roman" w:cs="Times New Roman"/>
      <w:b/>
      <w:bCs/>
      <w:kern w:val="28"/>
      <w:sz w:val="28"/>
      <w:szCs w:val="28"/>
      <w:lang w:eastAsia="en-US"/>
    </w:rPr>
  </w:style>
  <w:style w:type="paragraph" w:customStyle="1" w:styleId="Paragraph">
    <w:name w:val="Paragraph"/>
    <w:basedOn w:val="Normal"/>
    <w:rsid w:val="006A67F2"/>
    <w:pPr>
      <w:spacing w:before="120"/>
      <w:ind w:firstLine="720"/>
    </w:pPr>
    <w:rPr>
      <w:rFonts w:ascii="Times New Roman" w:eastAsia="Times New Roman" w:hAnsi="Times New Roman" w:cs="Times New Roman"/>
      <w:lang w:eastAsia="en-US"/>
    </w:rPr>
  </w:style>
  <w:style w:type="character" w:customStyle="1" w:styleId="ref-journal">
    <w:name w:val="ref-journal"/>
    <w:basedOn w:val="DefaultParagraphFont"/>
    <w:rsid w:val="00043541"/>
  </w:style>
  <w:style w:type="character" w:customStyle="1" w:styleId="apple-converted-space">
    <w:name w:val="apple-converted-space"/>
    <w:basedOn w:val="DefaultParagraphFont"/>
    <w:rsid w:val="00043541"/>
  </w:style>
  <w:style w:type="character" w:customStyle="1" w:styleId="ref-vol">
    <w:name w:val="ref-vol"/>
    <w:basedOn w:val="DefaultParagraphFont"/>
    <w:rsid w:val="00043541"/>
  </w:style>
  <w:style w:type="character" w:customStyle="1" w:styleId="reference-title">
    <w:name w:val="reference-title"/>
    <w:basedOn w:val="DefaultParagraphFont"/>
    <w:rsid w:val="00473919"/>
  </w:style>
  <w:style w:type="character" w:customStyle="1" w:styleId="label">
    <w:name w:val="label"/>
    <w:basedOn w:val="DefaultParagraphFont"/>
    <w:rsid w:val="00473919"/>
  </w:style>
  <w:style w:type="character" w:customStyle="1" w:styleId="databold">
    <w:name w:val="data_bold"/>
    <w:basedOn w:val="DefaultParagraphFont"/>
    <w:rsid w:val="00473919"/>
  </w:style>
  <w:style w:type="character" w:customStyle="1" w:styleId="hithilite">
    <w:name w:val="hithilite"/>
    <w:basedOn w:val="DefaultParagraphFont"/>
    <w:rsid w:val="00473919"/>
  </w:style>
  <w:style w:type="paragraph" w:styleId="NormalWeb">
    <w:name w:val="Normal (Web)"/>
    <w:basedOn w:val="Normal"/>
    <w:uiPriority w:val="99"/>
    <w:semiHidden/>
    <w:unhideWhenUsed/>
    <w:rsid w:val="003240AD"/>
    <w:pPr>
      <w:spacing w:before="100" w:beforeAutospacing="1" w:after="100" w:afterAutospacing="1"/>
    </w:pPr>
    <w:rPr>
      <w:rFonts w:ascii="Times New Roman" w:hAnsi="Times New Roman" w:cs="Times New Roman"/>
      <w:lang w:eastAsia="en-US"/>
    </w:rPr>
  </w:style>
  <w:style w:type="paragraph" w:styleId="NoSpacing">
    <w:name w:val="No Spacing"/>
    <w:uiPriority w:val="1"/>
    <w:qFormat/>
    <w:rsid w:val="00BB6DC3"/>
    <w:rPr>
      <w:rFonts w:eastAsiaTheme="minorHAnsi"/>
      <w:sz w:val="22"/>
      <w:szCs w:val="22"/>
      <w:lang w:eastAsia="en-US"/>
    </w:rPr>
  </w:style>
  <w:style w:type="character" w:styleId="Emphasis">
    <w:name w:val="Emphasis"/>
    <w:basedOn w:val="DefaultParagraphFont"/>
    <w:uiPriority w:val="20"/>
    <w:qFormat/>
    <w:rsid w:val="00E141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11725">
      <w:bodyDiv w:val="1"/>
      <w:marLeft w:val="0"/>
      <w:marRight w:val="0"/>
      <w:marTop w:val="0"/>
      <w:marBottom w:val="0"/>
      <w:divBdr>
        <w:top w:val="none" w:sz="0" w:space="0" w:color="auto"/>
        <w:left w:val="none" w:sz="0" w:space="0" w:color="auto"/>
        <w:bottom w:val="none" w:sz="0" w:space="0" w:color="auto"/>
        <w:right w:val="none" w:sz="0" w:space="0" w:color="auto"/>
      </w:divBdr>
      <w:divsChild>
        <w:div w:id="187179297">
          <w:marLeft w:val="0"/>
          <w:marRight w:val="0"/>
          <w:marTop w:val="0"/>
          <w:marBottom w:val="0"/>
          <w:divBdr>
            <w:top w:val="none" w:sz="0" w:space="0" w:color="auto"/>
            <w:left w:val="none" w:sz="0" w:space="0" w:color="auto"/>
            <w:bottom w:val="none" w:sz="0" w:space="0" w:color="auto"/>
            <w:right w:val="none" w:sz="0" w:space="0" w:color="auto"/>
          </w:divBdr>
        </w:div>
        <w:div w:id="1966740221">
          <w:marLeft w:val="0"/>
          <w:marRight w:val="0"/>
          <w:marTop w:val="0"/>
          <w:marBottom w:val="0"/>
          <w:divBdr>
            <w:top w:val="none" w:sz="0" w:space="0" w:color="auto"/>
            <w:left w:val="none" w:sz="0" w:space="0" w:color="auto"/>
            <w:bottom w:val="none" w:sz="0" w:space="0" w:color="auto"/>
            <w:right w:val="none" w:sz="0" w:space="0" w:color="auto"/>
          </w:divBdr>
        </w:div>
      </w:divsChild>
    </w:div>
    <w:div w:id="296570292">
      <w:bodyDiv w:val="1"/>
      <w:marLeft w:val="0"/>
      <w:marRight w:val="0"/>
      <w:marTop w:val="0"/>
      <w:marBottom w:val="0"/>
      <w:divBdr>
        <w:top w:val="none" w:sz="0" w:space="0" w:color="auto"/>
        <w:left w:val="none" w:sz="0" w:space="0" w:color="auto"/>
        <w:bottom w:val="none" w:sz="0" w:space="0" w:color="auto"/>
        <w:right w:val="none" w:sz="0" w:space="0" w:color="auto"/>
      </w:divBdr>
      <w:divsChild>
        <w:div w:id="120731856">
          <w:marLeft w:val="0"/>
          <w:marRight w:val="0"/>
          <w:marTop w:val="0"/>
          <w:marBottom w:val="0"/>
          <w:divBdr>
            <w:top w:val="none" w:sz="0" w:space="0" w:color="auto"/>
            <w:left w:val="none" w:sz="0" w:space="0" w:color="auto"/>
            <w:bottom w:val="none" w:sz="0" w:space="0" w:color="auto"/>
            <w:right w:val="none" w:sz="0" w:space="0" w:color="auto"/>
          </w:divBdr>
        </w:div>
        <w:div w:id="1955019687">
          <w:marLeft w:val="0"/>
          <w:marRight w:val="0"/>
          <w:marTop w:val="0"/>
          <w:marBottom w:val="0"/>
          <w:divBdr>
            <w:top w:val="none" w:sz="0" w:space="0" w:color="auto"/>
            <w:left w:val="none" w:sz="0" w:space="0" w:color="auto"/>
            <w:bottom w:val="none" w:sz="0" w:space="0" w:color="auto"/>
            <w:right w:val="none" w:sz="0" w:space="0" w:color="auto"/>
          </w:divBdr>
        </w:div>
      </w:divsChild>
    </w:div>
    <w:div w:id="327056126">
      <w:bodyDiv w:val="1"/>
      <w:marLeft w:val="0"/>
      <w:marRight w:val="0"/>
      <w:marTop w:val="0"/>
      <w:marBottom w:val="0"/>
      <w:divBdr>
        <w:top w:val="none" w:sz="0" w:space="0" w:color="auto"/>
        <w:left w:val="none" w:sz="0" w:space="0" w:color="auto"/>
        <w:bottom w:val="none" w:sz="0" w:space="0" w:color="auto"/>
        <w:right w:val="none" w:sz="0" w:space="0" w:color="auto"/>
      </w:divBdr>
      <w:divsChild>
        <w:div w:id="521014250">
          <w:marLeft w:val="0"/>
          <w:marRight w:val="0"/>
          <w:marTop w:val="0"/>
          <w:marBottom w:val="0"/>
          <w:divBdr>
            <w:top w:val="none" w:sz="0" w:space="0" w:color="auto"/>
            <w:left w:val="none" w:sz="0" w:space="0" w:color="auto"/>
            <w:bottom w:val="none" w:sz="0" w:space="0" w:color="auto"/>
            <w:right w:val="none" w:sz="0" w:space="0" w:color="auto"/>
          </w:divBdr>
        </w:div>
        <w:div w:id="555700981">
          <w:marLeft w:val="0"/>
          <w:marRight w:val="0"/>
          <w:marTop w:val="0"/>
          <w:marBottom w:val="0"/>
          <w:divBdr>
            <w:top w:val="none" w:sz="0" w:space="0" w:color="auto"/>
            <w:left w:val="none" w:sz="0" w:space="0" w:color="auto"/>
            <w:bottom w:val="none" w:sz="0" w:space="0" w:color="auto"/>
            <w:right w:val="none" w:sz="0" w:space="0" w:color="auto"/>
          </w:divBdr>
          <w:divsChild>
            <w:div w:id="565840761">
              <w:marLeft w:val="0"/>
              <w:marRight w:val="0"/>
              <w:marTop w:val="0"/>
              <w:marBottom w:val="0"/>
              <w:divBdr>
                <w:top w:val="none" w:sz="0" w:space="0" w:color="auto"/>
                <w:left w:val="none" w:sz="0" w:space="0" w:color="auto"/>
                <w:bottom w:val="none" w:sz="0" w:space="0" w:color="auto"/>
                <w:right w:val="none" w:sz="0" w:space="0" w:color="auto"/>
              </w:divBdr>
            </w:div>
          </w:divsChild>
        </w:div>
        <w:div w:id="818037155">
          <w:marLeft w:val="0"/>
          <w:marRight w:val="0"/>
          <w:marTop w:val="0"/>
          <w:marBottom w:val="0"/>
          <w:divBdr>
            <w:top w:val="none" w:sz="0" w:space="0" w:color="auto"/>
            <w:left w:val="none" w:sz="0" w:space="0" w:color="auto"/>
            <w:bottom w:val="none" w:sz="0" w:space="0" w:color="auto"/>
            <w:right w:val="none" w:sz="0" w:space="0" w:color="auto"/>
          </w:divBdr>
        </w:div>
      </w:divsChild>
    </w:div>
    <w:div w:id="1118908283">
      <w:bodyDiv w:val="1"/>
      <w:marLeft w:val="0"/>
      <w:marRight w:val="0"/>
      <w:marTop w:val="0"/>
      <w:marBottom w:val="0"/>
      <w:divBdr>
        <w:top w:val="none" w:sz="0" w:space="0" w:color="auto"/>
        <w:left w:val="none" w:sz="0" w:space="0" w:color="auto"/>
        <w:bottom w:val="none" w:sz="0" w:space="0" w:color="auto"/>
        <w:right w:val="none" w:sz="0" w:space="0" w:color="auto"/>
      </w:divBdr>
      <w:divsChild>
        <w:div w:id="35132214">
          <w:marLeft w:val="0"/>
          <w:marRight w:val="0"/>
          <w:marTop w:val="0"/>
          <w:marBottom w:val="0"/>
          <w:divBdr>
            <w:top w:val="none" w:sz="0" w:space="0" w:color="auto"/>
            <w:left w:val="none" w:sz="0" w:space="0" w:color="auto"/>
            <w:bottom w:val="none" w:sz="0" w:space="0" w:color="auto"/>
            <w:right w:val="none" w:sz="0" w:space="0" w:color="auto"/>
          </w:divBdr>
        </w:div>
        <w:div w:id="268128963">
          <w:marLeft w:val="0"/>
          <w:marRight w:val="0"/>
          <w:marTop w:val="0"/>
          <w:marBottom w:val="0"/>
          <w:divBdr>
            <w:top w:val="none" w:sz="0" w:space="0" w:color="auto"/>
            <w:left w:val="none" w:sz="0" w:space="0" w:color="auto"/>
            <w:bottom w:val="none" w:sz="0" w:space="0" w:color="auto"/>
            <w:right w:val="none" w:sz="0" w:space="0" w:color="auto"/>
          </w:divBdr>
        </w:div>
        <w:div w:id="316038653">
          <w:marLeft w:val="0"/>
          <w:marRight w:val="0"/>
          <w:marTop w:val="0"/>
          <w:marBottom w:val="0"/>
          <w:divBdr>
            <w:top w:val="none" w:sz="0" w:space="0" w:color="auto"/>
            <w:left w:val="none" w:sz="0" w:space="0" w:color="auto"/>
            <w:bottom w:val="none" w:sz="0" w:space="0" w:color="auto"/>
            <w:right w:val="none" w:sz="0" w:space="0" w:color="auto"/>
          </w:divBdr>
        </w:div>
        <w:div w:id="342322566">
          <w:marLeft w:val="0"/>
          <w:marRight w:val="0"/>
          <w:marTop w:val="0"/>
          <w:marBottom w:val="0"/>
          <w:divBdr>
            <w:top w:val="none" w:sz="0" w:space="0" w:color="auto"/>
            <w:left w:val="none" w:sz="0" w:space="0" w:color="auto"/>
            <w:bottom w:val="none" w:sz="0" w:space="0" w:color="auto"/>
            <w:right w:val="none" w:sz="0" w:space="0" w:color="auto"/>
          </w:divBdr>
        </w:div>
        <w:div w:id="378942452">
          <w:marLeft w:val="0"/>
          <w:marRight w:val="0"/>
          <w:marTop w:val="0"/>
          <w:marBottom w:val="0"/>
          <w:divBdr>
            <w:top w:val="none" w:sz="0" w:space="0" w:color="auto"/>
            <w:left w:val="none" w:sz="0" w:space="0" w:color="auto"/>
            <w:bottom w:val="none" w:sz="0" w:space="0" w:color="auto"/>
            <w:right w:val="none" w:sz="0" w:space="0" w:color="auto"/>
          </w:divBdr>
        </w:div>
        <w:div w:id="619413332">
          <w:marLeft w:val="0"/>
          <w:marRight w:val="0"/>
          <w:marTop w:val="0"/>
          <w:marBottom w:val="0"/>
          <w:divBdr>
            <w:top w:val="none" w:sz="0" w:space="0" w:color="auto"/>
            <w:left w:val="none" w:sz="0" w:space="0" w:color="auto"/>
            <w:bottom w:val="none" w:sz="0" w:space="0" w:color="auto"/>
            <w:right w:val="none" w:sz="0" w:space="0" w:color="auto"/>
          </w:divBdr>
        </w:div>
        <w:div w:id="666250056">
          <w:marLeft w:val="0"/>
          <w:marRight w:val="0"/>
          <w:marTop w:val="0"/>
          <w:marBottom w:val="0"/>
          <w:divBdr>
            <w:top w:val="none" w:sz="0" w:space="0" w:color="auto"/>
            <w:left w:val="none" w:sz="0" w:space="0" w:color="auto"/>
            <w:bottom w:val="none" w:sz="0" w:space="0" w:color="auto"/>
            <w:right w:val="none" w:sz="0" w:space="0" w:color="auto"/>
          </w:divBdr>
        </w:div>
        <w:div w:id="1433285652">
          <w:marLeft w:val="0"/>
          <w:marRight w:val="0"/>
          <w:marTop w:val="0"/>
          <w:marBottom w:val="0"/>
          <w:divBdr>
            <w:top w:val="none" w:sz="0" w:space="0" w:color="auto"/>
            <w:left w:val="none" w:sz="0" w:space="0" w:color="auto"/>
            <w:bottom w:val="none" w:sz="0" w:space="0" w:color="auto"/>
            <w:right w:val="none" w:sz="0" w:space="0" w:color="auto"/>
          </w:divBdr>
        </w:div>
        <w:div w:id="1495225577">
          <w:marLeft w:val="0"/>
          <w:marRight w:val="0"/>
          <w:marTop w:val="0"/>
          <w:marBottom w:val="0"/>
          <w:divBdr>
            <w:top w:val="none" w:sz="0" w:space="0" w:color="auto"/>
            <w:left w:val="none" w:sz="0" w:space="0" w:color="auto"/>
            <w:bottom w:val="none" w:sz="0" w:space="0" w:color="auto"/>
            <w:right w:val="none" w:sz="0" w:space="0" w:color="auto"/>
          </w:divBdr>
        </w:div>
        <w:div w:id="1503542609">
          <w:marLeft w:val="0"/>
          <w:marRight w:val="0"/>
          <w:marTop w:val="0"/>
          <w:marBottom w:val="0"/>
          <w:divBdr>
            <w:top w:val="none" w:sz="0" w:space="0" w:color="auto"/>
            <w:left w:val="none" w:sz="0" w:space="0" w:color="auto"/>
            <w:bottom w:val="none" w:sz="0" w:space="0" w:color="auto"/>
            <w:right w:val="none" w:sz="0" w:space="0" w:color="auto"/>
          </w:divBdr>
        </w:div>
        <w:div w:id="1562398238">
          <w:marLeft w:val="0"/>
          <w:marRight w:val="0"/>
          <w:marTop w:val="0"/>
          <w:marBottom w:val="0"/>
          <w:divBdr>
            <w:top w:val="none" w:sz="0" w:space="0" w:color="auto"/>
            <w:left w:val="none" w:sz="0" w:space="0" w:color="auto"/>
            <w:bottom w:val="none" w:sz="0" w:space="0" w:color="auto"/>
            <w:right w:val="none" w:sz="0" w:space="0" w:color="auto"/>
          </w:divBdr>
        </w:div>
        <w:div w:id="1643921127">
          <w:marLeft w:val="0"/>
          <w:marRight w:val="0"/>
          <w:marTop w:val="0"/>
          <w:marBottom w:val="0"/>
          <w:divBdr>
            <w:top w:val="none" w:sz="0" w:space="0" w:color="auto"/>
            <w:left w:val="none" w:sz="0" w:space="0" w:color="auto"/>
            <w:bottom w:val="none" w:sz="0" w:space="0" w:color="auto"/>
            <w:right w:val="none" w:sz="0" w:space="0" w:color="auto"/>
          </w:divBdr>
        </w:div>
        <w:div w:id="1668829353">
          <w:marLeft w:val="0"/>
          <w:marRight w:val="0"/>
          <w:marTop w:val="0"/>
          <w:marBottom w:val="0"/>
          <w:divBdr>
            <w:top w:val="none" w:sz="0" w:space="0" w:color="auto"/>
            <w:left w:val="none" w:sz="0" w:space="0" w:color="auto"/>
            <w:bottom w:val="none" w:sz="0" w:space="0" w:color="auto"/>
            <w:right w:val="none" w:sz="0" w:space="0" w:color="auto"/>
          </w:divBdr>
        </w:div>
        <w:div w:id="1743945292">
          <w:marLeft w:val="0"/>
          <w:marRight w:val="0"/>
          <w:marTop w:val="0"/>
          <w:marBottom w:val="0"/>
          <w:divBdr>
            <w:top w:val="none" w:sz="0" w:space="0" w:color="auto"/>
            <w:left w:val="none" w:sz="0" w:space="0" w:color="auto"/>
            <w:bottom w:val="none" w:sz="0" w:space="0" w:color="auto"/>
            <w:right w:val="none" w:sz="0" w:space="0" w:color="auto"/>
          </w:divBdr>
        </w:div>
        <w:div w:id="1779712204">
          <w:marLeft w:val="0"/>
          <w:marRight w:val="0"/>
          <w:marTop w:val="0"/>
          <w:marBottom w:val="0"/>
          <w:divBdr>
            <w:top w:val="none" w:sz="0" w:space="0" w:color="auto"/>
            <w:left w:val="none" w:sz="0" w:space="0" w:color="auto"/>
            <w:bottom w:val="none" w:sz="0" w:space="0" w:color="auto"/>
            <w:right w:val="none" w:sz="0" w:space="0" w:color="auto"/>
          </w:divBdr>
        </w:div>
        <w:div w:id="1913194505">
          <w:marLeft w:val="0"/>
          <w:marRight w:val="0"/>
          <w:marTop w:val="0"/>
          <w:marBottom w:val="0"/>
          <w:divBdr>
            <w:top w:val="none" w:sz="0" w:space="0" w:color="auto"/>
            <w:left w:val="none" w:sz="0" w:space="0" w:color="auto"/>
            <w:bottom w:val="none" w:sz="0" w:space="0" w:color="auto"/>
            <w:right w:val="none" w:sz="0" w:space="0" w:color="auto"/>
          </w:divBdr>
        </w:div>
        <w:div w:id="1983267540">
          <w:marLeft w:val="0"/>
          <w:marRight w:val="0"/>
          <w:marTop w:val="0"/>
          <w:marBottom w:val="0"/>
          <w:divBdr>
            <w:top w:val="none" w:sz="0" w:space="0" w:color="auto"/>
            <w:left w:val="none" w:sz="0" w:space="0" w:color="auto"/>
            <w:bottom w:val="none" w:sz="0" w:space="0" w:color="auto"/>
            <w:right w:val="none" w:sz="0" w:space="0" w:color="auto"/>
          </w:divBdr>
        </w:div>
        <w:div w:id="2047294465">
          <w:marLeft w:val="0"/>
          <w:marRight w:val="0"/>
          <w:marTop w:val="0"/>
          <w:marBottom w:val="0"/>
          <w:divBdr>
            <w:top w:val="none" w:sz="0" w:space="0" w:color="auto"/>
            <w:left w:val="none" w:sz="0" w:space="0" w:color="auto"/>
            <w:bottom w:val="none" w:sz="0" w:space="0" w:color="auto"/>
            <w:right w:val="none" w:sz="0" w:space="0" w:color="auto"/>
          </w:divBdr>
        </w:div>
      </w:divsChild>
    </w:div>
    <w:div w:id="1120731443">
      <w:bodyDiv w:val="1"/>
      <w:marLeft w:val="0"/>
      <w:marRight w:val="0"/>
      <w:marTop w:val="0"/>
      <w:marBottom w:val="0"/>
      <w:divBdr>
        <w:top w:val="none" w:sz="0" w:space="0" w:color="auto"/>
        <w:left w:val="none" w:sz="0" w:space="0" w:color="auto"/>
        <w:bottom w:val="none" w:sz="0" w:space="0" w:color="auto"/>
        <w:right w:val="none" w:sz="0" w:space="0" w:color="auto"/>
      </w:divBdr>
      <w:divsChild>
        <w:div w:id="74403286">
          <w:marLeft w:val="0"/>
          <w:marRight w:val="0"/>
          <w:marTop w:val="0"/>
          <w:marBottom w:val="0"/>
          <w:divBdr>
            <w:top w:val="none" w:sz="0" w:space="0" w:color="auto"/>
            <w:left w:val="none" w:sz="0" w:space="0" w:color="auto"/>
            <w:bottom w:val="none" w:sz="0" w:space="0" w:color="auto"/>
            <w:right w:val="none" w:sz="0" w:space="0" w:color="auto"/>
          </w:divBdr>
        </w:div>
        <w:div w:id="149830310">
          <w:marLeft w:val="0"/>
          <w:marRight w:val="0"/>
          <w:marTop w:val="0"/>
          <w:marBottom w:val="0"/>
          <w:divBdr>
            <w:top w:val="none" w:sz="0" w:space="0" w:color="auto"/>
            <w:left w:val="none" w:sz="0" w:space="0" w:color="auto"/>
            <w:bottom w:val="none" w:sz="0" w:space="0" w:color="auto"/>
            <w:right w:val="none" w:sz="0" w:space="0" w:color="auto"/>
          </w:divBdr>
        </w:div>
        <w:div w:id="183985227">
          <w:marLeft w:val="0"/>
          <w:marRight w:val="0"/>
          <w:marTop w:val="0"/>
          <w:marBottom w:val="0"/>
          <w:divBdr>
            <w:top w:val="none" w:sz="0" w:space="0" w:color="auto"/>
            <w:left w:val="none" w:sz="0" w:space="0" w:color="auto"/>
            <w:bottom w:val="none" w:sz="0" w:space="0" w:color="auto"/>
            <w:right w:val="none" w:sz="0" w:space="0" w:color="auto"/>
          </w:divBdr>
        </w:div>
        <w:div w:id="207031808">
          <w:marLeft w:val="0"/>
          <w:marRight w:val="0"/>
          <w:marTop w:val="0"/>
          <w:marBottom w:val="0"/>
          <w:divBdr>
            <w:top w:val="none" w:sz="0" w:space="0" w:color="auto"/>
            <w:left w:val="none" w:sz="0" w:space="0" w:color="auto"/>
            <w:bottom w:val="none" w:sz="0" w:space="0" w:color="auto"/>
            <w:right w:val="none" w:sz="0" w:space="0" w:color="auto"/>
          </w:divBdr>
        </w:div>
        <w:div w:id="300889254">
          <w:marLeft w:val="0"/>
          <w:marRight w:val="0"/>
          <w:marTop w:val="0"/>
          <w:marBottom w:val="0"/>
          <w:divBdr>
            <w:top w:val="none" w:sz="0" w:space="0" w:color="auto"/>
            <w:left w:val="none" w:sz="0" w:space="0" w:color="auto"/>
            <w:bottom w:val="none" w:sz="0" w:space="0" w:color="auto"/>
            <w:right w:val="none" w:sz="0" w:space="0" w:color="auto"/>
          </w:divBdr>
        </w:div>
        <w:div w:id="414279123">
          <w:marLeft w:val="0"/>
          <w:marRight w:val="0"/>
          <w:marTop w:val="0"/>
          <w:marBottom w:val="0"/>
          <w:divBdr>
            <w:top w:val="none" w:sz="0" w:space="0" w:color="auto"/>
            <w:left w:val="none" w:sz="0" w:space="0" w:color="auto"/>
            <w:bottom w:val="none" w:sz="0" w:space="0" w:color="auto"/>
            <w:right w:val="none" w:sz="0" w:space="0" w:color="auto"/>
          </w:divBdr>
        </w:div>
        <w:div w:id="710610943">
          <w:marLeft w:val="0"/>
          <w:marRight w:val="0"/>
          <w:marTop w:val="0"/>
          <w:marBottom w:val="0"/>
          <w:divBdr>
            <w:top w:val="none" w:sz="0" w:space="0" w:color="auto"/>
            <w:left w:val="none" w:sz="0" w:space="0" w:color="auto"/>
            <w:bottom w:val="none" w:sz="0" w:space="0" w:color="auto"/>
            <w:right w:val="none" w:sz="0" w:space="0" w:color="auto"/>
          </w:divBdr>
        </w:div>
        <w:div w:id="752750083">
          <w:marLeft w:val="0"/>
          <w:marRight w:val="0"/>
          <w:marTop w:val="0"/>
          <w:marBottom w:val="0"/>
          <w:divBdr>
            <w:top w:val="none" w:sz="0" w:space="0" w:color="auto"/>
            <w:left w:val="none" w:sz="0" w:space="0" w:color="auto"/>
            <w:bottom w:val="none" w:sz="0" w:space="0" w:color="auto"/>
            <w:right w:val="none" w:sz="0" w:space="0" w:color="auto"/>
          </w:divBdr>
        </w:div>
        <w:div w:id="782696575">
          <w:marLeft w:val="0"/>
          <w:marRight w:val="0"/>
          <w:marTop w:val="0"/>
          <w:marBottom w:val="0"/>
          <w:divBdr>
            <w:top w:val="none" w:sz="0" w:space="0" w:color="auto"/>
            <w:left w:val="none" w:sz="0" w:space="0" w:color="auto"/>
            <w:bottom w:val="none" w:sz="0" w:space="0" w:color="auto"/>
            <w:right w:val="none" w:sz="0" w:space="0" w:color="auto"/>
          </w:divBdr>
        </w:div>
        <w:div w:id="878980947">
          <w:marLeft w:val="0"/>
          <w:marRight w:val="0"/>
          <w:marTop w:val="0"/>
          <w:marBottom w:val="0"/>
          <w:divBdr>
            <w:top w:val="none" w:sz="0" w:space="0" w:color="auto"/>
            <w:left w:val="none" w:sz="0" w:space="0" w:color="auto"/>
            <w:bottom w:val="none" w:sz="0" w:space="0" w:color="auto"/>
            <w:right w:val="none" w:sz="0" w:space="0" w:color="auto"/>
          </w:divBdr>
        </w:div>
        <w:div w:id="1180702889">
          <w:marLeft w:val="0"/>
          <w:marRight w:val="0"/>
          <w:marTop w:val="0"/>
          <w:marBottom w:val="0"/>
          <w:divBdr>
            <w:top w:val="none" w:sz="0" w:space="0" w:color="auto"/>
            <w:left w:val="none" w:sz="0" w:space="0" w:color="auto"/>
            <w:bottom w:val="none" w:sz="0" w:space="0" w:color="auto"/>
            <w:right w:val="none" w:sz="0" w:space="0" w:color="auto"/>
          </w:divBdr>
        </w:div>
        <w:div w:id="1412892300">
          <w:marLeft w:val="0"/>
          <w:marRight w:val="0"/>
          <w:marTop w:val="0"/>
          <w:marBottom w:val="0"/>
          <w:divBdr>
            <w:top w:val="none" w:sz="0" w:space="0" w:color="auto"/>
            <w:left w:val="none" w:sz="0" w:space="0" w:color="auto"/>
            <w:bottom w:val="none" w:sz="0" w:space="0" w:color="auto"/>
            <w:right w:val="none" w:sz="0" w:space="0" w:color="auto"/>
          </w:divBdr>
        </w:div>
        <w:div w:id="1654286156">
          <w:marLeft w:val="0"/>
          <w:marRight w:val="0"/>
          <w:marTop w:val="0"/>
          <w:marBottom w:val="0"/>
          <w:divBdr>
            <w:top w:val="none" w:sz="0" w:space="0" w:color="auto"/>
            <w:left w:val="none" w:sz="0" w:space="0" w:color="auto"/>
            <w:bottom w:val="none" w:sz="0" w:space="0" w:color="auto"/>
            <w:right w:val="none" w:sz="0" w:space="0" w:color="auto"/>
          </w:divBdr>
        </w:div>
        <w:div w:id="1665355767">
          <w:marLeft w:val="0"/>
          <w:marRight w:val="0"/>
          <w:marTop w:val="0"/>
          <w:marBottom w:val="0"/>
          <w:divBdr>
            <w:top w:val="none" w:sz="0" w:space="0" w:color="auto"/>
            <w:left w:val="none" w:sz="0" w:space="0" w:color="auto"/>
            <w:bottom w:val="none" w:sz="0" w:space="0" w:color="auto"/>
            <w:right w:val="none" w:sz="0" w:space="0" w:color="auto"/>
          </w:divBdr>
        </w:div>
        <w:div w:id="1725828797">
          <w:marLeft w:val="0"/>
          <w:marRight w:val="0"/>
          <w:marTop w:val="0"/>
          <w:marBottom w:val="0"/>
          <w:divBdr>
            <w:top w:val="none" w:sz="0" w:space="0" w:color="auto"/>
            <w:left w:val="none" w:sz="0" w:space="0" w:color="auto"/>
            <w:bottom w:val="none" w:sz="0" w:space="0" w:color="auto"/>
            <w:right w:val="none" w:sz="0" w:space="0" w:color="auto"/>
          </w:divBdr>
        </w:div>
        <w:div w:id="1765415630">
          <w:marLeft w:val="0"/>
          <w:marRight w:val="0"/>
          <w:marTop w:val="0"/>
          <w:marBottom w:val="0"/>
          <w:divBdr>
            <w:top w:val="none" w:sz="0" w:space="0" w:color="auto"/>
            <w:left w:val="none" w:sz="0" w:space="0" w:color="auto"/>
            <w:bottom w:val="none" w:sz="0" w:space="0" w:color="auto"/>
            <w:right w:val="none" w:sz="0" w:space="0" w:color="auto"/>
          </w:divBdr>
        </w:div>
        <w:div w:id="1776515215">
          <w:marLeft w:val="0"/>
          <w:marRight w:val="0"/>
          <w:marTop w:val="0"/>
          <w:marBottom w:val="0"/>
          <w:divBdr>
            <w:top w:val="none" w:sz="0" w:space="0" w:color="auto"/>
            <w:left w:val="none" w:sz="0" w:space="0" w:color="auto"/>
            <w:bottom w:val="none" w:sz="0" w:space="0" w:color="auto"/>
            <w:right w:val="none" w:sz="0" w:space="0" w:color="auto"/>
          </w:divBdr>
        </w:div>
        <w:div w:id="2100177286">
          <w:marLeft w:val="0"/>
          <w:marRight w:val="0"/>
          <w:marTop w:val="0"/>
          <w:marBottom w:val="0"/>
          <w:divBdr>
            <w:top w:val="none" w:sz="0" w:space="0" w:color="auto"/>
            <w:left w:val="none" w:sz="0" w:space="0" w:color="auto"/>
            <w:bottom w:val="none" w:sz="0" w:space="0" w:color="auto"/>
            <w:right w:val="none" w:sz="0" w:space="0" w:color="auto"/>
          </w:divBdr>
        </w:div>
        <w:div w:id="2133818170">
          <w:marLeft w:val="0"/>
          <w:marRight w:val="0"/>
          <w:marTop w:val="0"/>
          <w:marBottom w:val="0"/>
          <w:divBdr>
            <w:top w:val="none" w:sz="0" w:space="0" w:color="auto"/>
            <w:left w:val="none" w:sz="0" w:space="0" w:color="auto"/>
            <w:bottom w:val="none" w:sz="0" w:space="0" w:color="auto"/>
            <w:right w:val="none" w:sz="0" w:space="0" w:color="auto"/>
          </w:divBdr>
        </w:div>
      </w:divsChild>
    </w:div>
    <w:div w:id="2041200074">
      <w:bodyDiv w:val="1"/>
      <w:marLeft w:val="0"/>
      <w:marRight w:val="0"/>
      <w:marTop w:val="0"/>
      <w:marBottom w:val="0"/>
      <w:divBdr>
        <w:top w:val="none" w:sz="0" w:space="0" w:color="auto"/>
        <w:left w:val="none" w:sz="0" w:space="0" w:color="auto"/>
        <w:bottom w:val="none" w:sz="0" w:space="0" w:color="auto"/>
        <w:right w:val="none" w:sz="0" w:space="0" w:color="auto"/>
      </w:divBdr>
      <w:divsChild>
        <w:div w:id="440031441">
          <w:marLeft w:val="0"/>
          <w:marRight w:val="0"/>
          <w:marTop w:val="0"/>
          <w:marBottom w:val="0"/>
          <w:divBdr>
            <w:top w:val="none" w:sz="0" w:space="0" w:color="auto"/>
            <w:left w:val="none" w:sz="0" w:space="0" w:color="auto"/>
            <w:bottom w:val="none" w:sz="0" w:space="0" w:color="auto"/>
            <w:right w:val="none" w:sz="0" w:space="0" w:color="auto"/>
          </w:divBdr>
        </w:div>
        <w:div w:id="1414089610">
          <w:marLeft w:val="0"/>
          <w:marRight w:val="0"/>
          <w:marTop w:val="0"/>
          <w:marBottom w:val="0"/>
          <w:divBdr>
            <w:top w:val="none" w:sz="0" w:space="0" w:color="auto"/>
            <w:left w:val="none" w:sz="0" w:space="0" w:color="auto"/>
            <w:bottom w:val="none" w:sz="0" w:space="0" w:color="auto"/>
            <w:right w:val="none" w:sz="0" w:space="0" w:color="auto"/>
          </w:divBdr>
        </w:div>
      </w:divsChild>
    </w:div>
    <w:div w:id="2062974317">
      <w:bodyDiv w:val="1"/>
      <w:marLeft w:val="0"/>
      <w:marRight w:val="0"/>
      <w:marTop w:val="0"/>
      <w:marBottom w:val="0"/>
      <w:divBdr>
        <w:top w:val="none" w:sz="0" w:space="0" w:color="auto"/>
        <w:left w:val="none" w:sz="0" w:space="0" w:color="auto"/>
        <w:bottom w:val="none" w:sz="0" w:space="0" w:color="auto"/>
        <w:right w:val="none" w:sz="0" w:space="0" w:color="auto"/>
      </w:divBdr>
      <w:divsChild>
        <w:div w:id="429744174">
          <w:marLeft w:val="0"/>
          <w:marRight w:val="0"/>
          <w:marTop w:val="0"/>
          <w:marBottom w:val="0"/>
          <w:divBdr>
            <w:top w:val="none" w:sz="0" w:space="0" w:color="auto"/>
            <w:left w:val="none" w:sz="0" w:space="0" w:color="auto"/>
            <w:bottom w:val="none" w:sz="0" w:space="0" w:color="auto"/>
            <w:right w:val="none" w:sz="0" w:space="0" w:color="auto"/>
          </w:divBdr>
        </w:div>
        <w:div w:id="615137087">
          <w:marLeft w:val="0"/>
          <w:marRight w:val="0"/>
          <w:marTop w:val="0"/>
          <w:marBottom w:val="0"/>
          <w:divBdr>
            <w:top w:val="none" w:sz="0" w:space="0" w:color="auto"/>
            <w:left w:val="none" w:sz="0" w:space="0" w:color="auto"/>
            <w:bottom w:val="none" w:sz="0" w:space="0" w:color="auto"/>
            <w:right w:val="none" w:sz="0" w:space="0" w:color="auto"/>
          </w:divBdr>
        </w:div>
        <w:div w:id="1816601660">
          <w:marLeft w:val="0"/>
          <w:marRight w:val="0"/>
          <w:marTop w:val="0"/>
          <w:marBottom w:val="0"/>
          <w:divBdr>
            <w:top w:val="none" w:sz="0" w:space="0" w:color="auto"/>
            <w:left w:val="none" w:sz="0" w:space="0" w:color="auto"/>
            <w:bottom w:val="none" w:sz="0" w:space="0" w:color="auto"/>
            <w:right w:val="none" w:sz="0" w:space="0" w:color="auto"/>
          </w:divBdr>
        </w:div>
      </w:divsChild>
    </w:div>
    <w:div w:id="2068141647">
      <w:bodyDiv w:val="1"/>
      <w:marLeft w:val="0"/>
      <w:marRight w:val="0"/>
      <w:marTop w:val="0"/>
      <w:marBottom w:val="0"/>
      <w:divBdr>
        <w:top w:val="none" w:sz="0" w:space="0" w:color="auto"/>
        <w:left w:val="none" w:sz="0" w:space="0" w:color="auto"/>
        <w:bottom w:val="none" w:sz="0" w:space="0" w:color="auto"/>
        <w:right w:val="none" w:sz="0" w:space="0" w:color="auto"/>
      </w:divBdr>
      <w:divsChild>
        <w:div w:id="500661471">
          <w:marLeft w:val="0"/>
          <w:marRight w:val="0"/>
          <w:marTop w:val="0"/>
          <w:marBottom w:val="0"/>
          <w:divBdr>
            <w:top w:val="none" w:sz="0" w:space="0" w:color="auto"/>
            <w:left w:val="none" w:sz="0" w:space="0" w:color="auto"/>
            <w:bottom w:val="none" w:sz="0" w:space="0" w:color="auto"/>
            <w:right w:val="none" w:sz="0" w:space="0" w:color="auto"/>
          </w:divBdr>
        </w:div>
        <w:div w:id="639269481">
          <w:marLeft w:val="0"/>
          <w:marRight w:val="0"/>
          <w:marTop w:val="0"/>
          <w:marBottom w:val="0"/>
          <w:divBdr>
            <w:top w:val="none" w:sz="0" w:space="0" w:color="auto"/>
            <w:left w:val="none" w:sz="0" w:space="0" w:color="auto"/>
            <w:bottom w:val="none" w:sz="0" w:space="0" w:color="auto"/>
            <w:right w:val="none" w:sz="0" w:space="0" w:color="auto"/>
          </w:divBdr>
        </w:div>
        <w:div w:id="863400811">
          <w:marLeft w:val="0"/>
          <w:marRight w:val="0"/>
          <w:marTop w:val="0"/>
          <w:marBottom w:val="0"/>
          <w:divBdr>
            <w:top w:val="none" w:sz="0" w:space="0" w:color="auto"/>
            <w:left w:val="none" w:sz="0" w:space="0" w:color="auto"/>
            <w:bottom w:val="none" w:sz="0" w:space="0" w:color="auto"/>
            <w:right w:val="none" w:sz="0" w:space="0" w:color="auto"/>
          </w:divBdr>
        </w:div>
        <w:div w:id="1203051738">
          <w:marLeft w:val="0"/>
          <w:marRight w:val="0"/>
          <w:marTop w:val="0"/>
          <w:marBottom w:val="0"/>
          <w:divBdr>
            <w:top w:val="none" w:sz="0" w:space="0" w:color="auto"/>
            <w:left w:val="none" w:sz="0" w:space="0" w:color="auto"/>
            <w:bottom w:val="none" w:sz="0" w:space="0" w:color="auto"/>
            <w:right w:val="none" w:sz="0" w:space="0" w:color="auto"/>
          </w:divBdr>
        </w:div>
        <w:div w:id="1471704381">
          <w:marLeft w:val="0"/>
          <w:marRight w:val="0"/>
          <w:marTop w:val="0"/>
          <w:marBottom w:val="0"/>
          <w:divBdr>
            <w:top w:val="none" w:sz="0" w:space="0" w:color="auto"/>
            <w:left w:val="none" w:sz="0" w:space="0" w:color="auto"/>
            <w:bottom w:val="none" w:sz="0" w:space="0" w:color="auto"/>
            <w:right w:val="none" w:sz="0" w:space="0" w:color="auto"/>
          </w:divBdr>
        </w:div>
        <w:div w:id="1523543949">
          <w:marLeft w:val="0"/>
          <w:marRight w:val="0"/>
          <w:marTop w:val="0"/>
          <w:marBottom w:val="0"/>
          <w:divBdr>
            <w:top w:val="none" w:sz="0" w:space="0" w:color="auto"/>
            <w:left w:val="none" w:sz="0" w:space="0" w:color="auto"/>
            <w:bottom w:val="none" w:sz="0" w:space="0" w:color="auto"/>
            <w:right w:val="none" w:sz="0" w:space="0" w:color="auto"/>
          </w:divBdr>
        </w:div>
        <w:div w:id="1564104140">
          <w:marLeft w:val="0"/>
          <w:marRight w:val="0"/>
          <w:marTop w:val="0"/>
          <w:marBottom w:val="0"/>
          <w:divBdr>
            <w:top w:val="none" w:sz="0" w:space="0" w:color="auto"/>
            <w:left w:val="none" w:sz="0" w:space="0" w:color="auto"/>
            <w:bottom w:val="none" w:sz="0" w:space="0" w:color="auto"/>
            <w:right w:val="none" w:sz="0" w:space="0" w:color="auto"/>
          </w:divBdr>
        </w:div>
        <w:div w:id="16533690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thespruce.com/handshake-etiquette-p2-12168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uliana\Desktop\Handshaking\DRL\results%20n_6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uliana\Desktop\Handshaking\DRL\results%20n_60.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bear.haas.berkeley.edu\jschroeder\bulk\EpleySchroeder\Research\Jane%20Risen\Handshake\Study%203%20-%20Integrative%20online%20-%20attributions\study%203%20data.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schroeder\Desktop\12_22_15\handshake\conflict%20frames\data%20final%20repaired.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schroeder\Documents\hawaii%202018\Handshake\data%20sick.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770959453186"/>
          <c:y val="5.3912219305920099E-2"/>
          <c:w val="0.87296165037163698"/>
          <c:h val="0.82145798676573878"/>
        </c:manualLayout>
      </c:layout>
      <c:barChart>
        <c:barDir val="col"/>
        <c:grouping val="clustered"/>
        <c:varyColors val="0"/>
        <c:ser>
          <c:idx val="0"/>
          <c:order val="0"/>
          <c:tx>
            <c:strRef>
              <c:f>'FOR PAPER'!$B$33</c:f>
              <c:strCache>
                <c:ptCount val="1"/>
                <c:pt idx="0">
                  <c:v>Handshake</c:v>
                </c:pt>
              </c:strCache>
            </c:strRef>
          </c:tx>
          <c:spPr>
            <a:solidFill>
              <a:schemeClr val="tx1">
                <a:lumMod val="65000"/>
                <a:lumOff val="35000"/>
              </a:schemeClr>
            </a:solidFill>
            <a:ln>
              <a:solidFill>
                <a:schemeClr val="tx1"/>
              </a:solidFill>
            </a:ln>
          </c:spPr>
          <c:invertIfNegative val="0"/>
          <c:errBars>
            <c:errBarType val="both"/>
            <c:errValType val="cust"/>
            <c:noEndCap val="0"/>
            <c:plus>
              <c:numRef>
                <c:f>'FOR PAPER'!$D$25:$D$26</c:f>
                <c:numCache>
                  <c:formatCode>General</c:formatCode>
                  <c:ptCount val="2"/>
                  <c:pt idx="0">
                    <c:v>0.48047512566123601</c:v>
                  </c:pt>
                  <c:pt idx="1">
                    <c:v>0.67691522061061205</c:v>
                  </c:pt>
                </c:numCache>
              </c:numRef>
            </c:plus>
            <c:minus>
              <c:numRef>
                <c:f>'FOR PAPER'!$D$25:$D$26</c:f>
                <c:numCache>
                  <c:formatCode>General</c:formatCode>
                  <c:ptCount val="2"/>
                  <c:pt idx="0">
                    <c:v>0.48047512566123601</c:v>
                  </c:pt>
                  <c:pt idx="1">
                    <c:v>0.67691522061061205</c:v>
                  </c:pt>
                </c:numCache>
              </c:numRef>
            </c:minus>
          </c:errBars>
          <c:cat>
            <c:strRef>
              <c:f>'FOR PAPER'!$A$34:$A$35</c:f>
              <c:strCache>
                <c:ptCount val="2"/>
                <c:pt idx="0">
                  <c:v>Boss</c:v>
                </c:pt>
                <c:pt idx="1">
                  <c:v>Candidate</c:v>
                </c:pt>
              </c:strCache>
            </c:strRef>
          </c:cat>
          <c:val>
            <c:numRef>
              <c:f>'FOR PAPER'!$B$34:$B$35</c:f>
              <c:numCache>
                <c:formatCode>###0.000</c:formatCode>
                <c:ptCount val="2"/>
                <c:pt idx="0">
                  <c:v>43.577419354838732</c:v>
                </c:pt>
                <c:pt idx="1">
                  <c:v>40.653225806451609</c:v>
                </c:pt>
              </c:numCache>
            </c:numRef>
          </c:val>
          <c:extLst xmlns:c16r2="http://schemas.microsoft.com/office/drawing/2015/06/chart">
            <c:ext xmlns:c16="http://schemas.microsoft.com/office/drawing/2014/chart" uri="{C3380CC4-5D6E-409C-BE32-E72D297353CC}">
              <c16:uniqueId val="{00000000-EE08-42FD-AC4F-BCAF18892EA3}"/>
            </c:ext>
          </c:extLst>
        </c:ser>
        <c:ser>
          <c:idx val="1"/>
          <c:order val="1"/>
          <c:tx>
            <c:strRef>
              <c:f>'FOR PAPER'!$C$33</c:f>
              <c:strCache>
                <c:ptCount val="1"/>
                <c:pt idx="0">
                  <c:v>No Handshake</c:v>
                </c:pt>
              </c:strCache>
            </c:strRef>
          </c:tx>
          <c:spPr>
            <a:solidFill>
              <a:schemeClr val="bg1">
                <a:lumMod val="65000"/>
              </a:schemeClr>
            </a:solidFill>
            <a:ln>
              <a:solidFill>
                <a:schemeClr val="tx1"/>
              </a:solidFill>
            </a:ln>
          </c:spPr>
          <c:invertIfNegative val="0"/>
          <c:errBars>
            <c:errBarType val="both"/>
            <c:errValType val="cust"/>
            <c:noEndCap val="0"/>
            <c:plus>
              <c:numRef>
                <c:f>'FOR PAPER'!$D$23:$D$24</c:f>
                <c:numCache>
                  <c:formatCode>General</c:formatCode>
                  <c:ptCount val="2"/>
                  <c:pt idx="0">
                    <c:v>0.49676702156612201</c:v>
                  </c:pt>
                  <c:pt idx="1">
                    <c:v>0.69986798490916702</c:v>
                  </c:pt>
                </c:numCache>
              </c:numRef>
            </c:plus>
            <c:minus>
              <c:numRef>
                <c:f>'FOR PAPER'!$D$23:$D$24</c:f>
                <c:numCache>
                  <c:formatCode>General</c:formatCode>
                  <c:ptCount val="2"/>
                  <c:pt idx="0">
                    <c:v>0.49676702156612201</c:v>
                  </c:pt>
                  <c:pt idx="1">
                    <c:v>0.69986798490916702</c:v>
                  </c:pt>
                </c:numCache>
              </c:numRef>
            </c:minus>
          </c:errBars>
          <c:cat>
            <c:strRef>
              <c:f>'FOR PAPER'!$A$34:$A$35</c:f>
              <c:strCache>
                <c:ptCount val="2"/>
                <c:pt idx="0">
                  <c:v>Boss</c:v>
                </c:pt>
                <c:pt idx="1">
                  <c:v>Candidate</c:v>
                </c:pt>
              </c:strCache>
            </c:strRef>
          </c:cat>
          <c:val>
            <c:numRef>
              <c:f>'FOR PAPER'!$C$34:$C$35</c:f>
              <c:numCache>
                <c:formatCode>###0.000</c:formatCode>
                <c:ptCount val="2"/>
                <c:pt idx="0">
                  <c:v>42.865517241379308</c:v>
                </c:pt>
                <c:pt idx="1">
                  <c:v>39.163793103448278</c:v>
                </c:pt>
              </c:numCache>
            </c:numRef>
          </c:val>
          <c:extLst xmlns:c16r2="http://schemas.microsoft.com/office/drawing/2015/06/chart">
            <c:ext xmlns:c16="http://schemas.microsoft.com/office/drawing/2014/chart" uri="{C3380CC4-5D6E-409C-BE32-E72D297353CC}">
              <c16:uniqueId val="{00000001-EE08-42FD-AC4F-BCAF18892EA3}"/>
            </c:ext>
          </c:extLst>
        </c:ser>
        <c:dLbls>
          <c:showLegendKey val="0"/>
          <c:showVal val="0"/>
          <c:showCatName val="0"/>
          <c:showSerName val="0"/>
          <c:showPercent val="0"/>
          <c:showBubbleSize val="0"/>
        </c:dLbls>
        <c:gapWidth val="150"/>
        <c:axId val="764319240"/>
        <c:axId val="764321592"/>
      </c:barChart>
      <c:catAx>
        <c:axId val="764319240"/>
        <c:scaling>
          <c:orientation val="minMax"/>
        </c:scaling>
        <c:delete val="0"/>
        <c:axPos val="b"/>
        <c:numFmt formatCode="General" sourceLinked="0"/>
        <c:majorTickMark val="out"/>
        <c:minorTickMark val="none"/>
        <c:tickLblPos val="nextTo"/>
        <c:crossAx val="764321592"/>
        <c:crosses val="autoZero"/>
        <c:auto val="1"/>
        <c:lblAlgn val="ctr"/>
        <c:lblOffset val="100"/>
        <c:noMultiLvlLbl val="0"/>
      </c:catAx>
      <c:valAx>
        <c:axId val="764321592"/>
        <c:scaling>
          <c:orientation val="minMax"/>
          <c:max val="50"/>
          <c:min val="35"/>
        </c:scaling>
        <c:delete val="0"/>
        <c:axPos val="l"/>
        <c:title>
          <c:tx>
            <c:rich>
              <a:bodyPr rot="-5400000" vert="horz"/>
              <a:lstStyle/>
              <a:p>
                <a:pPr>
                  <a:defRPr/>
                </a:pPr>
                <a:r>
                  <a:rPr lang="en-US"/>
                  <a:t>Pairs' Points</a:t>
                </a:r>
              </a:p>
            </c:rich>
          </c:tx>
          <c:layout>
            <c:manualLayout>
              <c:xMode val="edge"/>
              <c:yMode val="edge"/>
              <c:x val="1.50125717647816E-3"/>
              <c:y val="0.29797456655946197"/>
            </c:manualLayout>
          </c:layout>
          <c:overlay val="0"/>
        </c:title>
        <c:numFmt formatCode="General" sourceLinked="0"/>
        <c:majorTickMark val="out"/>
        <c:minorTickMark val="none"/>
        <c:tickLblPos val="nextTo"/>
        <c:crossAx val="764319240"/>
        <c:crosses val="autoZero"/>
        <c:crossBetween val="between"/>
        <c:majorUnit val="5"/>
      </c:valAx>
    </c:plotArea>
    <c:legend>
      <c:legendPos val="r"/>
      <c:layout>
        <c:manualLayout>
          <c:xMode val="edge"/>
          <c:yMode val="edge"/>
          <c:x val="0.673104881154304"/>
          <c:y val="1.9154329329518299E-2"/>
          <c:w val="0.312490615465566"/>
          <c:h val="0.229598095985867"/>
        </c:manualLayout>
      </c:layou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397084438855296E-2"/>
          <c:y val="0.112048722512466"/>
          <c:w val="0.91660291556114504"/>
          <c:h val="0.62984599492729798"/>
        </c:manualLayout>
      </c:layout>
      <c:barChart>
        <c:barDir val="col"/>
        <c:grouping val="clustered"/>
        <c:varyColors val="0"/>
        <c:ser>
          <c:idx val="0"/>
          <c:order val="0"/>
          <c:tx>
            <c:strRef>
              <c:f>'FOR PAPER'!$H$2</c:f>
              <c:strCache>
                <c:ptCount val="1"/>
                <c:pt idx="0">
                  <c:v>Handshake</c:v>
                </c:pt>
              </c:strCache>
            </c:strRef>
          </c:tx>
          <c:spPr>
            <a:solidFill>
              <a:schemeClr val="tx1">
                <a:lumMod val="65000"/>
                <a:lumOff val="35000"/>
              </a:schemeClr>
            </a:solidFill>
            <a:ln>
              <a:solidFill>
                <a:schemeClr val="tx1"/>
              </a:solidFill>
            </a:ln>
          </c:spPr>
          <c:invertIfNegative val="0"/>
          <c:errBars>
            <c:errBarType val="both"/>
            <c:errValType val="cust"/>
            <c:noEndCap val="0"/>
            <c:plus>
              <c:numRef>
                <c:f>'FOR PAPER'!$I$4:$O$4</c:f>
                <c:numCache>
                  <c:formatCode>General</c:formatCode>
                  <c:ptCount val="7"/>
                  <c:pt idx="0">
                    <c:v>0.210282142106892</c:v>
                  </c:pt>
                  <c:pt idx="1">
                    <c:v>0.229021966327044</c:v>
                  </c:pt>
                  <c:pt idx="2">
                    <c:v>0.13636236154729001</c:v>
                  </c:pt>
                  <c:pt idx="3">
                    <c:v>0.14337199908573001</c:v>
                  </c:pt>
                  <c:pt idx="4">
                    <c:v>0.16723630209217499</c:v>
                  </c:pt>
                  <c:pt idx="5">
                    <c:v>0.18656865596991101</c:v>
                  </c:pt>
                  <c:pt idx="6">
                    <c:v>0.18027316256801901</c:v>
                  </c:pt>
                </c:numCache>
              </c:numRef>
            </c:plus>
            <c:minus>
              <c:numRef>
                <c:f>'FOR PAPER'!$I$4:$O$4</c:f>
                <c:numCache>
                  <c:formatCode>General</c:formatCode>
                  <c:ptCount val="7"/>
                  <c:pt idx="0">
                    <c:v>0.210282142106892</c:v>
                  </c:pt>
                  <c:pt idx="1">
                    <c:v>0.229021966327044</c:v>
                  </c:pt>
                  <c:pt idx="2">
                    <c:v>0.13636236154729001</c:v>
                  </c:pt>
                  <c:pt idx="3">
                    <c:v>0.14337199908573001</c:v>
                  </c:pt>
                  <c:pt idx="4">
                    <c:v>0.16723630209217499</c:v>
                  </c:pt>
                  <c:pt idx="5">
                    <c:v>0.18656865596991101</c:v>
                  </c:pt>
                  <c:pt idx="6">
                    <c:v>0.18027316256801901</c:v>
                  </c:pt>
                </c:numCache>
              </c:numRef>
            </c:minus>
          </c:errBars>
          <c:cat>
            <c:strRef>
              <c:f>'FOR PAPER'!$I$1:$O$1</c:f>
              <c:strCache>
                <c:ptCount val="7"/>
                <c:pt idx="0">
                  <c:v>Cooperative Strategy</c:v>
                </c:pt>
                <c:pt idx="1">
                  <c:v>Openness With Partner</c:v>
                </c:pt>
                <c:pt idx="2">
                  <c:v>Overall Impression of Partner</c:v>
                </c:pt>
                <c:pt idx="3">
                  <c:v>Liking of Partner</c:v>
                </c:pt>
                <c:pt idx="4">
                  <c:v>Enjoy Negotiation With Partner</c:v>
                </c:pt>
                <c:pt idx="5">
                  <c:v>Comfort at Negotiation Start</c:v>
                </c:pt>
                <c:pt idx="6">
                  <c:v>Want to Negotiate Again</c:v>
                </c:pt>
              </c:strCache>
            </c:strRef>
          </c:cat>
          <c:val>
            <c:numRef>
              <c:f>'FOR PAPER'!$I$2:$O$2</c:f>
              <c:numCache>
                <c:formatCode>###0.000</c:formatCode>
                <c:ptCount val="7"/>
                <c:pt idx="0">
                  <c:v>3.9516129032257941</c:v>
                </c:pt>
                <c:pt idx="1">
                  <c:v>4.0806451612903221</c:v>
                </c:pt>
                <c:pt idx="2">
                  <c:v>5.5322580645161299</c:v>
                </c:pt>
                <c:pt idx="3">
                  <c:v>5.3548387096774004</c:v>
                </c:pt>
                <c:pt idx="4">
                  <c:v>4.8548387096774031</c:v>
                </c:pt>
                <c:pt idx="5">
                  <c:v>4.3225806451612732</c:v>
                </c:pt>
                <c:pt idx="6">
                  <c:v>4.6290322580645027</c:v>
                </c:pt>
              </c:numCache>
            </c:numRef>
          </c:val>
          <c:extLst xmlns:c16r2="http://schemas.microsoft.com/office/drawing/2015/06/chart">
            <c:ext xmlns:c16="http://schemas.microsoft.com/office/drawing/2014/chart" uri="{C3380CC4-5D6E-409C-BE32-E72D297353CC}">
              <c16:uniqueId val="{00000000-338C-44C4-BAE3-462B77CD8D43}"/>
            </c:ext>
          </c:extLst>
        </c:ser>
        <c:ser>
          <c:idx val="1"/>
          <c:order val="1"/>
          <c:tx>
            <c:strRef>
              <c:f>'FOR PAPER'!$H$3</c:f>
              <c:strCache>
                <c:ptCount val="1"/>
                <c:pt idx="0">
                  <c:v>No Handshake</c:v>
                </c:pt>
              </c:strCache>
            </c:strRef>
          </c:tx>
          <c:spPr>
            <a:solidFill>
              <a:schemeClr val="bg1">
                <a:lumMod val="65000"/>
              </a:schemeClr>
            </a:solidFill>
            <a:ln>
              <a:solidFill>
                <a:schemeClr val="tx1"/>
              </a:solidFill>
            </a:ln>
          </c:spPr>
          <c:invertIfNegative val="0"/>
          <c:errBars>
            <c:errBarType val="both"/>
            <c:errValType val="cust"/>
            <c:noEndCap val="0"/>
            <c:plus>
              <c:numRef>
                <c:f>'FOR PAPER'!$I$5:$O$5</c:f>
                <c:numCache>
                  <c:formatCode>General</c:formatCode>
                  <c:ptCount val="7"/>
                  <c:pt idx="0">
                    <c:v>0.21741236506098799</c:v>
                  </c:pt>
                  <c:pt idx="1">
                    <c:v>0.23678761710906401</c:v>
                  </c:pt>
                  <c:pt idx="2">
                    <c:v>0.140986120990852</c:v>
                  </c:pt>
                  <c:pt idx="3">
                    <c:v>0.14823344052157</c:v>
                  </c:pt>
                  <c:pt idx="4">
                    <c:v>0.172906931599694</c:v>
                  </c:pt>
                  <c:pt idx="5">
                    <c:v>0.192894804733581</c:v>
                  </c:pt>
                  <c:pt idx="6">
                    <c:v>0.18638584445755599</c:v>
                  </c:pt>
                </c:numCache>
              </c:numRef>
            </c:plus>
            <c:minus>
              <c:numRef>
                <c:f>'FOR PAPER'!$I$5:$O$5</c:f>
                <c:numCache>
                  <c:formatCode>General</c:formatCode>
                  <c:ptCount val="7"/>
                  <c:pt idx="0">
                    <c:v>0.21741236506098799</c:v>
                  </c:pt>
                  <c:pt idx="1">
                    <c:v>0.23678761710906401</c:v>
                  </c:pt>
                  <c:pt idx="2">
                    <c:v>0.140986120990852</c:v>
                  </c:pt>
                  <c:pt idx="3">
                    <c:v>0.14823344052157</c:v>
                  </c:pt>
                  <c:pt idx="4">
                    <c:v>0.172906931599694</c:v>
                  </c:pt>
                  <c:pt idx="5">
                    <c:v>0.192894804733581</c:v>
                  </c:pt>
                  <c:pt idx="6">
                    <c:v>0.18638584445755599</c:v>
                  </c:pt>
                </c:numCache>
              </c:numRef>
            </c:minus>
          </c:errBars>
          <c:cat>
            <c:strRef>
              <c:f>'FOR PAPER'!$I$1:$O$1</c:f>
              <c:strCache>
                <c:ptCount val="7"/>
                <c:pt idx="0">
                  <c:v>Cooperative Strategy</c:v>
                </c:pt>
                <c:pt idx="1">
                  <c:v>Openness With Partner</c:v>
                </c:pt>
                <c:pt idx="2">
                  <c:v>Overall Impression of Partner</c:v>
                </c:pt>
                <c:pt idx="3">
                  <c:v>Liking of Partner</c:v>
                </c:pt>
                <c:pt idx="4">
                  <c:v>Enjoy Negotiation With Partner</c:v>
                </c:pt>
                <c:pt idx="5">
                  <c:v>Comfort at Negotiation Start</c:v>
                </c:pt>
                <c:pt idx="6">
                  <c:v>Want to Negotiate Again</c:v>
                </c:pt>
              </c:strCache>
            </c:strRef>
          </c:cat>
          <c:val>
            <c:numRef>
              <c:f>'FOR PAPER'!$I$3:$O$3</c:f>
              <c:numCache>
                <c:formatCode>###0.000</c:formatCode>
                <c:ptCount val="7"/>
                <c:pt idx="0">
                  <c:v>3.3793103448275859</c:v>
                </c:pt>
                <c:pt idx="1">
                  <c:v>3.7068965517241379</c:v>
                </c:pt>
                <c:pt idx="2">
                  <c:v>5.0344827586206886</c:v>
                </c:pt>
                <c:pt idx="3">
                  <c:v>5.0689655172413746</c:v>
                </c:pt>
                <c:pt idx="4">
                  <c:v>4.8965517241379306</c:v>
                </c:pt>
                <c:pt idx="5">
                  <c:v>4.2413793103448301</c:v>
                </c:pt>
                <c:pt idx="6">
                  <c:v>4.6379310344827456</c:v>
                </c:pt>
              </c:numCache>
            </c:numRef>
          </c:val>
          <c:extLst xmlns:c16r2="http://schemas.microsoft.com/office/drawing/2015/06/chart">
            <c:ext xmlns:c16="http://schemas.microsoft.com/office/drawing/2014/chart" uri="{C3380CC4-5D6E-409C-BE32-E72D297353CC}">
              <c16:uniqueId val="{00000001-338C-44C4-BAE3-462B77CD8D43}"/>
            </c:ext>
          </c:extLst>
        </c:ser>
        <c:dLbls>
          <c:showLegendKey val="0"/>
          <c:showVal val="0"/>
          <c:showCatName val="0"/>
          <c:showSerName val="0"/>
          <c:showPercent val="0"/>
          <c:showBubbleSize val="0"/>
        </c:dLbls>
        <c:gapWidth val="150"/>
        <c:axId val="764321984"/>
        <c:axId val="764323944"/>
      </c:barChart>
      <c:catAx>
        <c:axId val="764321984"/>
        <c:scaling>
          <c:orientation val="minMax"/>
        </c:scaling>
        <c:delete val="0"/>
        <c:axPos val="b"/>
        <c:numFmt formatCode="General" sourceLinked="0"/>
        <c:majorTickMark val="out"/>
        <c:minorTickMark val="none"/>
        <c:tickLblPos val="nextTo"/>
        <c:crossAx val="764323944"/>
        <c:crosses val="autoZero"/>
        <c:auto val="1"/>
        <c:lblAlgn val="ctr"/>
        <c:lblOffset val="100"/>
        <c:noMultiLvlLbl val="0"/>
      </c:catAx>
      <c:valAx>
        <c:axId val="764323944"/>
        <c:scaling>
          <c:orientation val="minMax"/>
          <c:max val="7"/>
          <c:min val="1"/>
        </c:scaling>
        <c:delete val="0"/>
        <c:axPos val="l"/>
        <c:title>
          <c:tx>
            <c:rich>
              <a:bodyPr/>
              <a:lstStyle/>
              <a:p>
                <a:pPr>
                  <a:defRPr b="0"/>
                </a:pPr>
                <a:r>
                  <a:rPr lang="en-US" b="0"/>
                  <a:t>Survey Responses</a:t>
                </a:r>
              </a:p>
            </c:rich>
          </c:tx>
          <c:layout>
            <c:manualLayout>
              <c:xMode val="edge"/>
              <c:yMode val="edge"/>
              <c:x val="6.7653975195024396E-3"/>
              <c:y val="0.18429920107828501"/>
            </c:manualLayout>
          </c:layout>
          <c:overlay val="0"/>
        </c:title>
        <c:numFmt formatCode="General" sourceLinked="0"/>
        <c:majorTickMark val="out"/>
        <c:minorTickMark val="none"/>
        <c:tickLblPos val="nextTo"/>
        <c:crossAx val="764321984"/>
        <c:crosses val="autoZero"/>
        <c:crossBetween val="between"/>
        <c:majorUnit val="1"/>
      </c:valAx>
    </c:plotArea>
    <c:legend>
      <c:legendPos val="r"/>
      <c:layout>
        <c:manualLayout>
          <c:xMode val="edge"/>
          <c:yMode val="edge"/>
          <c:x val="0.80373342755232502"/>
          <c:y val="2.6595238054006099E-3"/>
          <c:w val="0.188148933306414"/>
          <c:h val="0.16987202257612499"/>
        </c:manualLayout>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562093124186307E-2"/>
          <c:y val="4.2020884855979102E-2"/>
          <c:w val="0.89524100825979402"/>
          <c:h val="0.70244147333932305"/>
        </c:manualLayout>
      </c:layout>
      <c:barChart>
        <c:barDir val="col"/>
        <c:grouping val="clustered"/>
        <c:varyColors val="0"/>
        <c:ser>
          <c:idx val="0"/>
          <c:order val="0"/>
          <c:tx>
            <c:strRef>
              <c:f>graphs!$I$4</c:f>
              <c:strCache>
                <c:ptCount val="1"/>
                <c:pt idx="0">
                  <c:v>No Handshake</c:v>
                </c:pt>
              </c:strCache>
            </c:strRef>
          </c:tx>
          <c:spPr>
            <a:solidFill>
              <a:schemeClr val="tx1">
                <a:lumMod val="50000"/>
                <a:lumOff val="50000"/>
              </a:schemeClr>
            </a:solidFill>
            <a:ln>
              <a:solidFill>
                <a:schemeClr val="tx1"/>
              </a:solidFill>
            </a:ln>
            <a:effectLst/>
          </c:spPr>
          <c:invertIfNegative val="0"/>
          <c:errBars>
            <c:errBarType val="both"/>
            <c:errValType val="cust"/>
            <c:noEndCap val="0"/>
            <c:plus>
              <c:numRef>
                <c:f>graphs!$J$8:$O$8</c:f>
                <c:numCache>
                  <c:formatCode>General</c:formatCode>
                  <c:ptCount val="6"/>
                  <c:pt idx="0">
                    <c:v>0.20934729764087001</c:v>
                  </c:pt>
                  <c:pt idx="1">
                    <c:v>0.219085234159169</c:v>
                  </c:pt>
                  <c:pt idx="2">
                    <c:v>0.18504300493037501</c:v>
                  </c:pt>
                  <c:pt idx="3">
                    <c:v>0.194074740862971</c:v>
                  </c:pt>
                  <c:pt idx="4">
                    <c:v>0.228222400166816</c:v>
                  </c:pt>
                  <c:pt idx="5">
                    <c:v>0.23945397177345701</c:v>
                  </c:pt>
                </c:numCache>
              </c:numRef>
            </c:plus>
            <c:minus>
              <c:numRef>
                <c:f>graphs!$J$8:$O$8</c:f>
                <c:numCache>
                  <c:formatCode>General</c:formatCode>
                  <c:ptCount val="6"/>
                  <c:pt idx="0">
                    <c:v>0.20934729764087001</c:v>
                  </c:pt>
                  <c:pt idx="1">
                    <c:v>0.219085234159169</c:v>
                  </c:pt>
                  <c:pt idx="2">
                    <c:v>0.18504300493037501</c:v>
                  </c:pt>
                  <c:pt idx="3">
                    <c:v>0.194074740862971</c:v>
                  </c:pt>
                  <c:pt idx="4">
                    <c:v>0.228222400166816</c:v>
                  </c:pt>
                  <c:pt idx="5">
                    <c:v>0.23945397177345701</c:v>
                  </c:pt>
                </c:numCache>
              </c:numRef>
            </c:minus>
            <c:spPr>
              <a:noFill/>
              <a:ln w="9525" cap="flat" cmpd="sng" algn="ctr">
                <a:solidFill>
                  <a:schemeClr val="tx1"/>
                </a:solidFill>
                <a:round/>
              </a:ln>
              <a:effectLst/>
            </c:spPr>
          </c:errBars>
          <c:cat>
            <c:multiLvlStrRef>
              <c:f>graphs!$J$2:$O$3</c:f>
              <c:multiLvlStrCache>
                <c:ptCount val="6"/>
                <c:lvl>
                  <c:pt idx="0">
                    <c:v>Candidate</c:v>
                  </c:pt>
                  <c:pt idx="1">
                    <c:v>Boss</c:v>
                  </c:pt>
                  <c:pt idx="2">
                    <c:v>Candidate</c:v>
                  </c:pt>
                  <c:pt idx="3">
                    <c:v>Boss</c:v>
                  </c:pt>
                  <c:pt idx="4">
                    <c:v>Candidate</c:v>
                  </c:pt>
                  <c:pt idx="5">
                    <c:v>Boss</c:v>
                  </c:pt>
                </c:lvl>
                <c:lvl>
                  <c:pt idx="0">
                    <c:v>Expected Cooperation by Partner</c:v>
                  </c:pt>
                  <c:pt idx="2">
                    <c:v>Perceived Warmth of Partner</c:v>
                  </c:pt>
                  <c:pt idx="4">
                    <c:v>Own Cooperation</c:v>
                  </c:pt>
                </c:lvl>
              </c:multiLvlStrCache>
            </c:multiLvlStrRef>
          </c:cat>
          <c:val>
            <c:numRef>
              <c:f>graphs!$J$4:$O$4</c:f>
              <c:numCache>
                <c:formatCode>###0.000</c:formatCode>
                <c:ptCount val="6"/>
                <c:pt idx="0">
                  <c:v>2.209090909090909</c:v>
                </c:pt>
                <c:pt idx="1">
                  <c:v>2.6599999999999988</c:v>
                </c:pt>
                <c:pt idx="2">
                  <c:v>2.8242424242424229</c:v>
                </c:pt>
                <c:pt idx="3">
                  <c:v>2.9066666666666658</c:v>
                </c:pt>
                <c:pt idx="4">
                  <c:v>3.6363636363636371</c:v>
                </c:pt>
                <c:pt idx="5">
                  <c:v>3.899999999999999</c:v>
                </c:pt>
              </c:numCache>
            </c:numRef>
          </c:val>
          <c:extLst xmlns:c16r2="http://schemas.microsoft.com/office/drawing/2015/06/chart">
            <c:ext xmlns:c16="http://schemas.microsoft.com/office/drawing/2014/chart" uri="{C3380CC4-5D6E-409C-BE32-E72D297353CC}">
              <c16:uniqueId val="{00000000-514C-4947-8370-41A3A4158C78}"/>
            </c:ext>
          </c:extLst>
        </c:ser>
        <c:ser>
          <c:idx val="1"/>
          <c:order val="1"/>
          <c:tx>
            <c:strRef>
              <c:f>graphs!$I$5</c:f>
              <c:strCache>
                <c:ptCount val="1"/>
                <c:pt idx="0">
                  <c:v>Control</c:v>
                </c:pt>
              </c:strCache>
            </c:strRef>
          </c:tx>
          <c:spPr>
            <a:solidFill>
              <a:schemeClr val="bg1">
                <a:lumMod val="65000"/>
              </a:schemeClr>
            </a:solidFill>
            <a:ln>
              <a:solidFill>
                <a:schemeClr val="tx1"/>
              </a:solidFill>
            </a:ln>
            <a:effectLst/>
          </c:spPr>
          <c:invertIfNegative val="0"/>
          <c:errBars>
            <c:errBarType val="both"/>
            <c:errValType val="cust"/>
            <c:noEndCap val="0"/>
            <c:plus>
              <c:numRef>
                <c:f>graphs!$J$9:$O$9</c:f>
                <c:numCache>
                  <c:formatCode>General</c:formatCode>
                  <c:ptCount val="6"/>
                  <c:pt idx="0">
                    <c:v>0.219085234159169</c:v>
                  </c:pt>
                  <c:pt idx="1">
                    <c:v>0.212794390590031</c:v>
                  </c:pt>
                  <c:pt idx="2">
                    <c:v>0.194074740862971</c:v>
                  </c:pt>
                  <c:pt idx="3">
                    <c:v>0.189468965014329</c:v>
                  </c:pt>
                  <c:pt idx="4">
                    <c:v>0.239361672645586</c:v>
                  </c:pt>
                  <c:pt idx="5">
                    <c:v>0.232488608630845</c:v>
                  </c:pt>
                </c:numCache>
              </c:numRef>
            </c:plus>
            <c:minus>
              <c:numRef>
                <c:f>graphs!$J$9:$O$9</c:f>
                <c:numCache>
                  <c:formatCode>General</c:formatCode>
                  <c:ptCount val="6"/>
                  <c:pt idx="0">
                    <c:v>0.219085234159169</c:v>
                  </c:pt>
                  <c:pt idx="1">
                    <c:v>0.212794390590031</c:v>
                  </c:pt>
                  <c:pt idx="2">
                    <c:v>0.194074740862971</c:v>
                  </c:pt>
                  <c:pt idx="3">
                    <c:v>0.189468965014329</c:v>
                  </c:pt>
                  <c:pt idx="4">
                    <c:v>0.239361672645586</c:v>
                  </c:pt>
                  <c:pt idx="5">
                    <c:v>0.232488608630845</c:v>
                  </c:pt>
                </c:numCache>
              </c:numRef>
            </c:minus>
            <c:spPr>
              <a:noFill/>
              <a:ln w="9525" cap="flat" cmpd="sng" algn="ctr">
                <a:solidFill>
                  <a:schemeClr val="tx1"/>
                </a:solidFill>
                <a:round/>
              </a:ln>
              <a:effectLst/>
            </c:spPr>
          </c:errBars>
          <c:cat>
            <c:multiLvlStrRef>
              <c:f>graphs!$J$2:$O$3</c:f>
              <c:multiLvlStrCache>
                <c:ptCount val="6"/>
                <c:lvl>
                  <c:pt idx="0">
                    <c:v>Candidate</c:v>
                  </c:pt>
                  <c:pt idx="1">
                    <c:v>Boss</c:v>
                  </c:pt>
                  <c:pt idx="2">
                    <c:v>Candidate</c:v>
                  </c:pt>
                  <c:pt idx="3">
                    <c:v>Boss</c:v>
                  </c:pt>
                  <c:pt idx="4">
                    <c:v>Candidate</c:v>
                  </c:pt>
                  <c:pt idx="5">
                    <c:v>Boss</c:v>
                  </c:pt>
                </c:lvl>
                <c:lvl>
                  <c:pt idx="0">
                    <c:v>Expected Cooperation by Partner</c:v>
                  </c:pt>
                  <c:pt idx="2">
                    <c:v>Perceived Warmth of Partner</c:v>
                  </c:pt>
                  <c:pt idx="4">
                    <c:v>Own Cooperation</c:v>
                  </c:pt>
                </c:lvl>
              </c:multiLvlStrCache>
            </c:multiLvlStrRef>
          </c:cat>
          <c:val>
            <c:numRef>
              <c:f>graphs!$J$5:$O$5</c:f>
              <c:numCache>
                <c:formatCode>###0.000</c:formatCode>
                <c:ptCount val="6"/>
                <c:pt idx="0">
                  <c:v>3.71</c:v>
                </c:pt>
                <c:pt idx="1">
                  <c:v>3.5660377358490569</c:v>
                </c:pt>
                <c:pt idx="2">
                  <c:v>4.18</c:v>
                </c:pt>
                <c:pt idx="3">
                  <c:v>4.5471698113207513</c:v>
                </c:pt>
                <c:pt idx="4">
                  <c:v>4.4000000000000004</c:v>
                </c:pt>
                <c:pt idx="5">
                  <c:v>3.8584905660377351</c:v>
                </c:pt>
              </c:numCache>
            </c:numRef>
          </c:val>
          <c:extLst xmlns:c16r2="http://schemas.microsoft.com/office/drawing/2015/06/chart">
            <c:ext xmlns:c16="http://schemas.microsoft.com/office/drawing/2014/chart" uri="{C3380CC4-5D6E-409C-BE32-E72D297353CC}">
              <c16:uniqueId val="{00000001-514C-4947-8370-41A3A4158C78}"/>
            </c:ext>
          </c:extLst>
        </c:ser>
        <c:ser>
          <c:idx val="2"/>
          <c:order val="2"/>
          <c:tx>
            <c:strRef>
              <c:f>graphs!$I$6</c:f>
              <c:strCache>
                <c:ptCount val="1"/>
                <c:pt idx="0">
                  <c:v>Handshake</c:v>
                </c:pt>
              </c:strCache>
            </c:strRef>
          </c:tx>
          <c:spPr>
            <a:solidFill>
              <a:schemeClr val="bg1">
                <a:lumMod val="95000"/>
              </a:schemeClr>
            </a:solidFill>
            <a:ln>
              <a:solidFill>
                <a:schemeClr val="tx1"/>
              </a:solidFill>
            </a:ln>
            <a:effectLst/>
          </c:spPr>
          <c:invertIfNegative val="0"/>
          <c:errBars>
            <c:errBarType val="both"/>
            <c:errValType val="cust"/>
            <c:noEndCap val="0"/>
            <c:plus>
              <c:numRef>
                <c:f>graphs!$J$10:$O$10</c:f>
                <c:numCache>
                  <c:formatCode>General</c:formatCode>
                  <c:ptCount val="6"/>
                  <c:pt idx="0">
                    <c:v>0.22130950675970101</c:v>
                  </c:pt>
                  <c:pt idx="1">
                    <c:v>0.21483074694570101</c:v>
                  </c:pt>
                  <c:pt idx="2">
                    <c:v>0.196045093316041</c:v>
                  </c:pt>
                  <c:pt idx="3">
                    <c:v>0.19030594052995201</c:v>
                  </c:pt>
                  <c:pt idx="4">
                    <c:v>0.241885038890091</c:v>
                  </c:pt>
                  <c:pt idx="5">
                    <c:v>0.23471343069731801</c:v>
                  </c:pt>
                </c:numCache>
              </c:numRef>
            </c:plus>
            <c:minus>
              <c:numRef>
                <c:f>graphs!$J$10:$O$10</c:f>
                <c:numCache>
                  <c:formatCode>General</c:formatCode>
                  <c:ptCount val="6"/>
                  <c:pt idx="0">
                    <c:v>0.22130950675970101</c:v>
                  </c:pt>
                  <c:pt idx="1">
                    <c:v>0.21483074694570101</c:v>
                  </c:pt>
                  <c:pt idx="2">
                    <c:v>0.196045093316041</c:v>
                  </c:pt>
                  <c:pt idx="3">
                    <c:v>0.19030594052995201</c:v>
                  </c:pt>
                  <c:pt idx="4">
                    <c:v>0.241885038890091</c:v>
                  </c:pt>
                  <c:pt idx="5">
                    <c:v>0.23471343069731801</c:v>
                  </c:pt>
                </c:numCache>
              </c:numRef>
            </c:minus>
            <c:spPr>
              <a:noFill/>
              <a:ln w="9525" cap="flat" cmpd="sng" algn="ctr">
                <a:solidFill>
                  <a:schemeClr val="tx1"/>
                </a:solidFill>
                <a:round/>
              </a:ln>
              <a:effectLst/>
            </c:spPr>
          </c:errBars>
          <c:cat>
            <c:multiLvlStrRef>
              <c:f>graphs!$J$2:$O$3</c:f>
              <c:multiLvlStrCache>
                <c:ptCount val="6"/>
                <c:lvl>
                  <c:pt idx="0">
                    <c:v>Candidate</c:v>
                  </c:pt>
                  <c:pt idx="1">
                    <c:v>Boss</c:v>
                  </c:pt>
                  <c:pt idx="2">
                    <c:v>Candidate</c:v>
                  </c:pt>
                  <c:pt idx="3">
                    <c:v>Boss</c:v>
                  </c:pt>
                  <c:pt idx="4">
                    <c:v>Candidate</c:v>
                  </c:pt>
                  <c:pt idx="5">
                    <c:v>Boss</c:v>
                  </c:pt>
                </c:lvl>
                <c:lvl>
                  <c:pt idx="0">
                    <c:v>Expected Cooperation by Partner</c:v>
                  </c:pt>
                  <c:pt idx="2">
                    <c:v>Perceived Warmth of Partner</c:v>
                  </c:pt>
                  <c:pt idx="4">
                    <c:v>Own Cooperation</c:v>
                  </c:pt>
                </c:lvl>
              </c:multiLvlStrCache>
            </c:multiLvlStrRef>
          </c:cat>
          <c:val>
            <c:numRef>
              <c:f>graphs!$J$6:$O$6</c:f>
              <c:numCache>
                <c:formatCode>###0.000</c:formatCode>
                <c:ptCount val="6"/>
                <c:pt idx="0">
                  <c:v>4.551020408163267</c:v>
                </c:pt>
                <c:pt idx="1">
                  <c:v>4.9615384615384626</c:v>
                </c:pt>
                <c:pt idx="2">
                  <c:v>4.8367346938775517</c:v>
                </c:pt>
                <c:pt idx="3">
                  <c:v>5.0064102564102591</c:v>
                </c:pt>
                <c:pt idx="4">
                  <c:v>4.2244897959183696</c:v>
                </c:pt>
                <c:pt idx="5">
                  <c:v>4.3653846153846168</c:v>
                </c:pt>
              </c:numCache>
            </c:numRef>
          </c:val>
          <c:extLst xmlns:c16r2="http://schemas.microsoft.com/office/drawing/2015/06/chart">
            <c:ext xmlns:c16="http://schemas.microsoft.com/office/drawing/2014/chart" uri="{C3380CC4-5D6E-409C-BE32-E72D297353CC}">
              <c16:uniqueId val="{00000002-514C-4947-8370-41A3A4158C78}"/>
            </c:ext>
          </c:extLst>
        </c:ser>
        <c:dLbls>
          <c:showLegendKey val="0"/>
          <c:showVal val="0"/>
          <c:showCatName val="0"/>
          <c:showSerName val="0"/>
          <c:showPercent val="0"/>
          <c:showBubbleSize val="0"/>
        </c:dLbls>
        <c:gapWidth val="219"/>
        <c:axId val="949135544"/>
        <c:axId val="949134760"/>
      </c:barChart>
      <c:catAx>
        <c:axId val="94913554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49134760"/>
        <c:crosses val="autoZero"/>
        <c:auto val="1"/>
        <c:lblAlgn val="ctr"/>
        <c:lblOffset val="100"/>
        <c:noMultiLvlLbl val="0"/>
      </c:catAx>
      <c:valAx>
        <c:axId val="949134760"/>
        <c:scaling>
          <c:orientation val="minMax"/>
          <c:max val="7"/>
          <c:min val="1"/>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Survey Responses</a:t>
                </a:r>
              </a:p>
            </c:rich>
          </c:tx>
          <c:layout>
            <c:manualLayout>
              <c:xMode val="edge"/>
              <c:yMode val="edge"/>
              <c:x val="8.9781769934816902E-3"/>
              <c:y val="0.26479627965967301"/>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49135544"/>
        <c:crosses val="autoZero"/>
        <c:crossBetween val="between"/>
      </c:valAx>
      <c:spPr>
        <a:noFill/>
        <a:ln>
          <a:noFill/>
        </a:ln>
        <a:effectLst/>
      </c:spPr>
    </c:plotArea>
    <c:legend>
      <c:legendPos val="b"/>
      <c:layout>
        <c:manualLayout>
          <c:xMode val="edge"/>
          <c:yMode val="edge"/>
          <c:x val="0.74117040449503202"/>
          <c:y val="2.1973260053902701E-3"/>
          <c:w val="0.25692984062426699"/>
          <c:h val="0.1978719212077660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688386131023"/>
          <c:y val="0.16734760267642601"/>
          <c:w val="0.84852129959798295"/>
          <c:h val="0.63387305460056997"/>
        </c:manualLayout>
      </c:layout>
      <c:barChart>
        <c:barDir val="col"/>
        <c:grouping val="clustered"/>
        <c:varyColors val="0"/>
        <c:ser>
          <c:idx val="0"/>
          <c:order val="0"/>
          <c:tx>
            <c:strRef>
              <c:f>results!$C$28</c:f>
              <c:strCache>
                <c:ptCount val="1"/>
                <c:pt idx="0">
                  <c:v>Competitively Incentivized</c:v>
                </c:pt>
              </c:strCache>
            </c:strRef>
          </c:tx>
          <c:spPr>
            <a:solidFill>
              <a:schemeClr val="bg1">
                <a:lumMod val="50000"/>
              </a:schemeClr>
            </a:solidFill>
            <a:ln>
              <a:solidFill>
                <a:schemeClr val="tx1"/>
              </a:solidFill>
            </a:ln>
            <a:effectLst/>
          </c:spPr>
          <c:invertIfNegative val="0"/>
          <c:errBars>
            <c:errBarType val="both"/>
            <c:errValType val="cust"/>
            <c:noEndCap val="0"/>
            <c:plus>
              <c:numRef>
                <c:f>results!$F$29:$F$32</c:f>
                <c:numCache>
                  <c:formatCode>General</c:formatCode>
                  <c:ptCount val="4"/>
                  <c:pt idx="0">
                    <c:v>8.7592315833658896E-2</c:v>
                  </c:pt>
                  <c:pt idx="1">
                    <c:v>8.6933717649527606E-2</c:v>
                  </c:pt>
                  <c:pt idx="2">
                    <c:v>8.7592315833658896E-2</c:v>
                  </c:pt>
                  <c:pt idx="3">
                    <c:v>8.6933717649527606E-2</c:v>
                  </c:pt>
                </c:numCache>
              </c:numRef>
            </c:plus>
            <c:minus>
              <c:numRef>
                <c:f>results!$F$29:$F$32</c:f>
                <c:numCache>
                  <c:formatCode>General</c:formatCode>
                  <c:ptCount val="4"/>
                  <c:pt idx="0">
                    <c:v>8.7592315833658896E-2</c:v>
                  </c:pt>
                  <c:pt idx="1">
                    <c:v>8.6933717649527606E-2</c:v>
                  </c:pt>
                  <c:pt idx="2">
                    <c:v>8.7592315833658896E-2</c:v>
                  </c:pt>
                  <c:pt idx="3">
                    <c:v>8.6933717649527606E-2</c:v>
                  </c:pt>
                </c:numCache>
              </c:numRef>
            </c:minus>
            <c:spPr>
              <a:noFill/>
              <a:ln w="9525" cap="flat" cmpd="sng" algn="ctr">
                <a:solidFill>
                  <a:schemeClr val="tx1"/>
                </a:solidFill>
                <a:round/>
              </a:ln>
              <a:effectLst/>
            </c:spPr>
          </c:errBars>
          <c:cat>
            <c:multiLvlStrRef>
              <c:f>results!$A$29:$B$32</c:f>
              <c:multiLvlStrCache>
                <c:ptCount val="4"/>
                <c:lvl>
                  <c:pt idx="0">
                    <c:v>Instructed</c:v>
                  </c:pt>
                  <c:pt idx="1">
                    <c:v>Uninstructed</c:v>
                  </c:pt>
                  <c:pt idx="2">
                    <c:v>Instructed</c:v>
                  </c:pt>
                  <c:pt idx="3">
                    <c:v>Uninstructed</c:v>
                  </c:pt>
                </c:lvl>
                <c:lvl>
                  <c:pt idx="0">
                    <c:v>Handshake</c:v>
                  </c:pt>
                  <c:pt idx="2">
                    <c:v>No Handshake</c:v>
                  </c:pt>
                </c:lvl>
              </c:multiLvlStrCache>
            </c:multiLvlStrRef>
          </c:cat>
          <c:val>
            <c:numRef>
              <c:f>results!$C$29:$C$32</c:f>
              <c:numCache>
                <c:formatCode>####.000</c:formatCode>
                <c:ptCount val="4"/>
                <c:pt idx="0">
                  <c:v>0.66666666666666696</c:v>
                </c:pt>
                <c:pt idx="1">
                  <c:v>0.66666666666666696</c:v>
                </c:pt>
                <c:pt idx="2">
                  <c:v>0.73333333333333295</c:v>
                </c:pt>
                <c:pt idx="3">
                  <c:v>0.66666666666666696</c:v>
                </c:pt>
              </c:numCache>
            </c:numRef>
          </c:val>
          <c:extLst xmlns:c16r2="http://schemas.microsoft.com/office/drawing/2015/06/chart">
            <c:ext xmlns:c16="http://schemas.microsoft.com/office/drawing/2014/chart" uri="{C3380CC4-5D6E-409C-BE32-E72D297353CC}">
              <c16:uniqueId val="{00000000-1563-46B3-95F5-70044633D75D}"/>
            </c:ext>
          </c:extLst>
        </c:ser>
        <c:ser>
          <c:idx val="1"/>
          <c:order val="1"/>
          <c:tx>
            <c:strRef>
              <c:f>results!$D$28</c:f>
              <c:strCache>
                <c:ptCount val="1"/>
                <c:pt idx="0">
                  <c:v>Cooperatively Incentivized</c:v>
                </c:pt>
              </c:strCache>
            </c:strRef>
          </c:tx>
          <c:spPr>
            <a:solidFill>
              <a:schemeClr val="bg1">
                <a:lumMod val="85000"/>
              </a:schemeClr>
            </a:solidFill>
            <a:ln>
              <a:solidFill>
                <a:schemeClr val="tx1"/>
              </a:solidFill>
            </a:ln>
            <a:effectLst/>
          </c:spPr>
          <c:invertIfNegative val="0"/>
          <c:errBars>
            <c:errBarType val="both"/>
            <c:errValType val="cust"/>
            <c:noEndCap val="0"/>
            <c:plus>
              <c:numRef>
                <c:f>results!$G$29:$G$32</c:f>
                <c:numCache>
                  <c:formatCode>General</c:formatCode>
                  <c:ptCount val="4"/>
                  <c:pt idx="0">
                    <c:v>8.7592315833658896E-2</c:v>
                  </c:pt>
                  <c:pt idx="1">
                    <c:v>8.6933717649527606E-2</c:v>
                  </c:pt>
                  <c:pt idx="2">
                    <c:v>8.7592315833658799E-2</c:v>
                  </c:pt>
                  <c:pt idx="3">
                    <c:v>8.6933717649527606E-2</c:v>
                  </c:pt>
                </c:numCache>
              </c:numRef>
            </c:plus>
            <c:minus>
              <c:numRef>
                <c:f>results!$G$29:$G$32</c:f>
                <c:numCache>
                  <c:formatCode>General</c:formatCode>
                  <c:ptCount val="4"/>
                  <c:pt idx="0">
                    <c:v>8.7592315833658896E-2</c:v>
                  </c:pt>
                  <c:pt idx="1">
                    <c:v>8.6933717649527606E-2</c:v>
                  </c:pt>
                  <c:pt idx="2">
                    <c:v>8.7592315833658799E-2</c:v>
                  </c:pt>
                  <c:pt idx="3">
                    <c:v>8.6933717649527606E-2</c:v>
                  </c:pt>
                </c:numCache>
              </c:numRef>
            </c:minus>
            <c:spPr>
              <a:noFill/>
              <a:ln w="9525" cap="flat" cmpd="sng" algn="ctr">
                <a:solidFill>
                  <a:schemeClr val="tx1"/>
                </a:solidFill>
                <a:round/>
              </a:ln>
              <a:effectLst/>
            </c:spPr>
          </c:errBars>
          <c:cat>
            <c:multiLvlStrRef>
              <c:f>results!$A$29:$B$32</c:f>
              <c:multiLvlStrCache>
                <c:ptCount val="4"/>
                <c:lvl>
                  <c:pt idx="0">
                    <c:v>Instructed</c:v>
                  </c:pt>
                  <c:pt idx="1">
                    <c:v>Uninstructed</c:v>
                  </c:pt>
                  <c:pt idx="2">
                    <c:v>Instructed</c:v>
                  </c:pt>
                  <c:pt idx="3">
                    <c:v>Uninstructed</c:v>
                  </c:pt>
                </c:lvl>
                <c:lvl>
                  <c:pt idx="0">
                    <c:v>Handshake</c:v>
                  </c:pt>
                  <c:pt idx="2">
                    <c:v>No Handshake</c:v>
                  </c:pt>
                </c:lvl>
              </c:multiLvlStrCache>
            </c:multiLvlStrRef>
          </c:cat>
          <c:val>
            <c:numRef>
              <c:f>results!$D$29:$D$32</c:f>
              <c:numCache>
                <c:formatCode>####.000</c:formatCode>
                <c:ptCount val="4"/>
                <c:pt idx="0">
                  <c:v>0.4</c:v>
                </c:pt>
                <c:pt idx="1">
                  <c:v>0.3</c:v>
                </c:pt>
                <c:pt idx="2">
                  <c:v>0.63333333333333297</c:v>
                </c:pt>
                <c:pt idx="3">
                  <c:v>0.66666666666666696</c:v>
                </c:pt>
              </c:numCache>
            </c:numRef>
          </c:val>
          <c:extLst xmlns:c16r2="http://schemas.microsoft.com/office/drawing/2015/06/chart">
            <c:ext xmlns:c16="http://schemas.microsoft.com/office/drawing/2014/chart" uri="{C3380CC4-5D6E-409C-BE32-E72D297353CC}">
              <c16:uniqueId val="{00000001-1563-46B3-95F5-70044633D75D}"/>
            </c:ext>
          </c:extLst>
        </c:ser>
        <c:dLbls>
          <c:showLegendKey val="0"/>
          <c:showVal val="0"/>
          <c:showCatName val="0"/>
          <c:showSerName val="0"/>
          <c:showPercent val="0"/>
          <c:showBubbleSize val="0"/>
        </c:dLbls>
        <c:gapWidth val="120"/>
        <c:axId val="949135936"/>
        <c:axId val="949135152"/>
      </c:barChart>
      <c:catAx>
        <c:axId val="94913593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49135152"/>
        <c:crosses val="autoZero"/>
        <c:auto val="1"/>
        <c:lblAlgn val="ctr"/>
        <c:lblOffset val="100"/>
        <c:noMultiLvlLbl val="0"/>
      </c:catAx>
      <c:valAx>
        <c:axId val="949135152"/>
        <c:scaling>
          <c:orientation val="minMax"/>
          <c:max val="1"/>
          <c:min val="0"/>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Defection Likelihood</a:t>
                </a:r>
              </a:p>
            </c:rich>
          </c:tx>
          <c:layout>
            <c:manualLayout>
              <c:xMode val="edge"/>
              <c:yMode val="edge"/>
              <c:x val="6.7384699014632499E-3"/>
              <c:y val="0.1960112380318659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49135936"/>
        <c:crosses val="autoZero"/>
        <c:crossBetween val="between"/>
        <c:majorUnit val="0.2"/>
      </c:valAx>
      <c:spPr>
        <a:noFill/>
        <a:ln>
          <a:noFill/>
        </a:ln>
        <a:effectLst/>
      </c:spPr>
    </c:plotArea>
    <c:legend>
      <c:legendPos val="b"/>
      <c:layout>
        <c:manualLayout>
          <c:xMode val="edge"/>
          <c:yMode val="edge"/>
          <c:x val="0.491134798626362"/>
          <c:y val="2.3726305045202602E-2"/>
          <c:w val="0.50038364252087597"/>
          <c:h val="0.1752457031142770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Analyses!$I$4</c:f>
              <c:strCache>
                <c:ptCount val="1"/>
                <c:pt idx="0">
                  <c:v>Explanation Present</c:v>
                </c:pt>
              </c:strCache>
            </c:strRef>
          </c:tx>
          <c:spPr>
            <a:solidFill>
              <a:schemeClr val="bg1">
                <a:lumMod val="50000"/>
              </a:schemeClr>
            </a:solidFill>
            <a:ln>
              <a:solidFill>
                <a:schemeClr val="tx1"/>
              </a:solidFill>
            </a:ln>
            <a:effectLst/>
          </c:spPr>
          <c:invertIfNegative val="0"/>
          <c:errBars>
            <c:errBarType val="both"/>
            <c:errValType val="cust"/>
            <c:noEndCap val="0"/>
            <c:plus>
              <c:numRef>
                <c:f>Analyses!$J$7:$M$7</c:f>
                <c:numCache>
                  <c:formatCode>General</c:formatCode>
                  <c:ptCount val="4"/>
                  <c:pt idx="0">
                    <c:v>4.3008512452202698E-2</c:v>
                  </c:pt>
                  <c:pt idx="1">
                    <c:v>4.3008512452202698E-2</c:v>
                  </c:pt>
                  <c:pt idx="2">
                    <c:v>4.55224423233241E-2</c:v>
                  </c:pt>
                  <c:pt idx="3">
                    <c:v>4.55224423233241E-2</c:v>
                  </c:pt>
                </c:numCache>
              </c:numRef>
            </c:plus>
            <c:minus>
              <c:numRef>
                <c:f>Analyses!$J$7:$M$7</c:f>
                <c:numCache>
                  <c:formatCode>General</c:formatCode>
                  <c:ptCount val="4"/>
                  <c:pt idx="0">
                    <c:v>4.3008512452202698E-2</c:v>
                  </c:pt>
                  <c:pt idx="1">
                    <c:v>4.3008512452202698E-2</c:v>
                  </c:pt>
                  <c:pt idx="2">
                    <c:v>4.55224423233241E-2</c:v>
                  </c:pt>
                  <c:pt idx="3">
                    <c:v>4.55224423233241E-2</c:v>
                  </c:pt>
                </c:numCache>
              </c:numRef>
            </c:minus>
            <c:spPr>
              <a:noFill/>
              <a:ln w="9525" cap="flat" cmpd="sng" algn="ctr">
                <a:solidFill>
                  <a:schemeClr val="tx1"/>
                </a:solidFill>
                <a:round/>
              </a:ln>
              <a:effectLst/>
            </c:spPr>
          </c:errBars>
          <c:cat>
            <c:multiLvlStrRef>
              <c:f>Analyses!$J$2:$M$3</c:f>
              <c:multiLvlStrCache>
                <c:ptCount val="4"/>
                <c:lvl>
                  <c:pt idx="0">
                    <c:v>No Handshake</c:v>
                  </c:pt>
                  <c:pt idx="1">
                    <c:v>Handshake</c:v>
                  </c:pt>
                  <c:pt idx="2">
                    <c:v>No Handshake</c:v>
                  </c:pt>
                  <c:pt idx="3">
                    <c:v>Handshake</c:v>
                  </c:pt>
                </c:lvl>
                <c:lvl>
                  <c:pt idx="0">
                    <c:v>Predicted Partner Behavior</c:v>
                  </c:pt>
                  <c:pt idx="2">
                    <c:v>Your Behavior</c:v>
                  </c:pt>
                </c:lvl>
              </c:multiLvlStrCache>
            </c:multiLvlStrRef>
          </c:cat>
          <c:val>
            <c:numRef>
              <c:f>Analyses!$J$4:$M$4</c:f>
              <c:numCache>
                <c:formatCode>0.00%</c:formatCode>
                <c:ptCount val="4"/>
                <c:pt idx="0">
                  <c:v>0.35294117647058798</c:v>
                </c:pt>
                <c:pt idx="1">
                  <c:v>0.27450980392156898</c:v>
                </c:pt>
                <c:pt idx="2">
                  <c:v>0.31372549019607898</c:v>
                </c:pt>
                <c:pt idx="3">
                  <c:v>0.29411764705882398</c:v>
                </c:pt>
              </c:numCache>
            </c:numRef>
          </c:val>
          <c:extLst xmlns:c16r2="http://schemas.microsoft.com/office/drawing/2015/06/chart">
            <c:ext xmlns:c16="http://schemas.microsoft.com/office/drawing/2014/chart" uri="{C3380CC4-5D6E-409C-BE32-E72D297353CC}">
              <c16:uniqueId val="{00000000-A259-4F71-869F-4DBAB6A406A2}"/>
            </c:ext>
          </c:extLst>
        </c:ser>
        <c:ser>
          <c:idx val="1"/>
          <c:order val="1"/>
          <c:tx>
            <c:strRef>
              <c:f>Analyses!$I$5</c:f>
              <c:strCache>
                <c:ptCount val="1"/>
                <c:pt idx="0">
                  <c:v>Explanation Absent</c:v>
                </c:pt>
              </c:strCache>
            </c:strRef>
          </c:tx>
          <c:spPr>
            <a:solidFill>
              <a:schemeClr val="bg1">
                <a:lumMod val="85000"/>
              </a:schemeClr>
            </a:solidFill>
            <a:ln>
              <a:solidFill>
                <a:schemeClr val="tx1"/>
              </a:solidFill>
            </a:ln>
            <a:effectLst/>
          </c:spPr>
          <c:invertIfNegative val="0"/>
          <c:errBars>
            <c:errBarType val="both"/>
            <c:errValType val="cust"/>
            <c:noEndCap val="0"/>
            <c:plus>
              <c:numRef>
                <c:f>Analyses!$J$8:$M$8</c:f>
                <c:numCache>
                  <c:formatCode>General</c:formatCode>
                  <c:ptCount val="4"/>
                  <c:pt idx="0">
                    <c:v>4.3008512452202698E-2</c:v>
                  </c:pt>
                  <c:pt idx="1">
                    <c:v>4.3008512452202698E-2</c:v>
                  </c:pt>
                  <c:pt idx="2">
                    <c:v>4.55224423233241E-2</c:v>
                  </c:pt>
                  <c:pt idx="3">
                    <c:v>4.55224423233241E-2</c:v>
                  </c:pt>
                </c:numCache>
              </c:numRef>
            </c:plus>
            <c:minus>
              <c:numRef>
                <c:f>Analyses!$J$8:$M$8</c:f>
                <c:numCache>
                  <c:formatCode>General</c:formatCode>
                  <c:ptCount val="4"/>
                  <c:pt idx="0">
                    <c:v>4.3008512452202698E-2</c:v>
                  </c:pt>
                  <c:pt idx="1">
                    <c:v>4.3008512452202698E-2</c:v>
                  </c:pt>
                  <c:pt idx="2">
                    <c:v>4.55224423233241E-2</c:v>
                  </c:pt>
                  <c:pt idx="3">
                    <c:v>4.55224423233241E-2</c:v>
                  </c:pt>
                </c:numCache>
              </c:numRef>
            </c:minus>
            <c:spPr>
              <a:noFill/>
              <a:ln w="9525" cap="flat" cmpd="sng" algn="ctr">
                <a:solidFill>
                  <a:schemeClr val="tx1"/>
                </a:solidFill>
                <a:round/>
              </a:ln>
              <a:effectLst/>
            </c:spPr>
          </c:errBars>
          <c:cat>
            <c:multiLvlStrRef>
              <c:f>Analyses!$J$2:$M$3</c:f>
              <c:multiLvlStrCache>
                <c:ptCount val="4"/>
                <c:lvl>
                  <c:pt idx="0">
                    <c:v>No Handshake</c:v>
                  </c:pt>
                  <c:pt idx="1">
                    <c:v>Handshake</c:v>
                  </c:pt>
                  <c:pt idx="2">
                    <c:v>No Handshake</c:v>
                  </c:pt>
                  <c:pt idx="3">
                    <c:v>Handshake</c:v>
                  </c:pt>
                </c:lvl>
                <c:lvl>
                  <c:pt idx="0">
                    <c:v>Predicted Partner Behavior</c:v>
                  </c:pt>
                  <c:pt idx="2">
                    <c:v>Your Behavior</c:v>
                  </c:pt>
                </c:lvl>
              </c:multiLvlStrCache>
            </c:multiLvlStrRef>
          </c:cat>
          <c:val>
            <c:numRef>
              <c:f>Analyses!$J$5:$M$5</c:f>
              <c:numCache>
                <c:formatCode>0.00%</c:formatCode>
                <c:ptCount val="4"/>
                <c:pt idx="0">
                  <c:v>0.63999999999999901</c:v>
                </c:pt>
                <c:pt idx="1">
                  <c:v>9.9009900990099098E-2</c:v>
                </c:pt>
                <c:pt idx="2">
                  <c:v>0.49</c:v>
                </c:pt>
                <c:pt idx="3">
                  <c:v>0.20792079207920799</c:v>
                </c:pt>
              </c:numCache>
            </c:numRef>
          </c:val>
          <c:extLst xmlns:c16r2="http://schemas.microsoft.com/office/drawing/2015/06/chart">
            <c:ext xmlns:c16="http://schemas.microsoft.com/office/drawing/2014/chart" uri="{C3380CC4-5D6E-409C-BE32-E72D297353CC}">
              <c16:uniqueId val="{00000001-A259-4F71-869F-4DBAB6A406A2}"/>
            </c:ext>
          </c:extLst>
        </c:ser>
        <c:dLbls>
          <c:showLegendKey val="0"/>
          <c:showVal val="0"/>
          <c:showCatName val="0"/>
          <c:showSerName val="0"/>
          <c:showPercent val="0"/>
          <c:showBubbleSize val="0"/>
        </c:dLbls>
        <c:gapWidth val="219"/>
        <c:axId val="949134368"/>
        <c:axId val="376068912"/>
      </c:barChart>
      <c:catAx>
        <c:axId val="9491343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6068912"/>
        <c:crosses val="autoZero"/>
        <c:auto val="1"/>
        <c:lblAlgn val="ctr"/>
        <c:lblOffset val="100"/>
        <c:noMultiLvlLbl val="0"/>
      </c:catAx>
      <c:valAx>
        <c:axId val="376068912"/>
        <c:scaling>
          <c:orientation val="minMax"/>
          <c:max val="1"/>
          <c:min val="0"/>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Defection Likelihood</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49134368"/>
        <c:crosses val="autoZero"/>
        <c:crossBetween val="between"/>
        <c:majorUnit val="0.2"/>
      </c:valAx>
      <c:spPr>
        <a:noFill/>
        <a:ln>
          <a:noFill/>
        </a:ln>
        <a:effectLst/>
      </c:spPr>
    </c:plotArea>
    <c:legend>
      <c:legendPos val="b"/>
      <c:layout>
        <c:manualLayout>
          <c:xMode val="edge"/>
          <c:yMode val="edge"/>
          <c:x val="0.70043498948596306"/>
          <c:y val="5.68217658735218E-2"/>
          <c:w val="0.29947127954035002"/>
          <c:h val="0.1984959171770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2972-25B1-4C14-A4D5-D32CAEA8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4A6892F1</Template>
  <TotalTime>1</TotalTime>
  <Pages>84</Pages>
  <Words>20608</Words>
  <Characters>127360</Characters>
  <Application>Microsoft Office Word</Application>
  <DocSecurity>0</DocSecurity>
  <Lines>2961</Lines>
  <Paragraphs>1112</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146856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Epley</dc:creator>
  <cp:keywords/>
  <dc:description/>
  <cp:lastModifiedBy>Juliana Schroeder</cp:lastModifiedBy>
  <cp:revision>3</cp:revision>
  <cp:lastPrinted>2014-05-27T23:34:00Z</cp:lastPrinted>
  <dcterms:created xsi:type="dcterms:W3CDTF">2018-07-21T00:21:00Z</dcterms:created>
  <dcterms:modified xsi:type="dcterms:W3CDTF">2018-07-26T21:17:00Z</dcterms:modified>
</cp:coreProperties>
</file>